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096f" w14:textId="4dc0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объявлении 2015 года Годом ветеранов Великой Отечественной войны 1941-1945 годов"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объявлении 2015 года Годом ветеранов Великой Отечественной войны 1941 - 1945 годов».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объявлении 2015 года Годом ветеранов Великой</w:t>
      </w:r>
      <w:r>
        <w:br/>
      </w:r>
      <w:r>
        <w:rPr>
          <w:rFonts w:ascii="Times New Roman"/>
          <w:b/>
          <w:i w:val="false"/>
          <w:color w:val="000000"/>
        </w:rPr>
        <w:t>
Отечественной войны 1941 - 1945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празднования 70-ой годовщины Победы в Великой Отечественной войне 1941 - 1945 годов, увековечения памяти казахстанцев, погибших в боях за Родину, проявления заботы о ветеранах Великой Отечественной войны, патриотического воспитания граждан на примере героического подвига старшего поколения,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Объявить 2015 год Годом ветеранов Великой Отечественной войны 1941 - 1945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обеспечить широкую пропаганду и освещение в средствах массовой информации мероприятий, предусмотренных в рамках Года ветеранов Великой Отечественной войны 1941 - 1945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