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ac3b" w14:textId="4f9a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и использования объектов гражданской обороны</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1357.</w:t>
      </w:r>
    </w:p>
    <w:p>
      <w:pPr>
        <w:spacing w:after="0"/>
        <w:ind w:left="0"/>
        <w:jc w:val="both"/>
      </w:pPr>
      <w:bookmarkStart w:name="z1" w:id="0"/>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и использования объектов гражданской обороны.</w:t>
      </w:r>
    </w:p>
    <w:bookmarkEnd w:id="1"/>
    <w:bookmarkStart w:name="z3" w:id="2"/>
    <w:p>
      <w:pPr>
        <w:spacing w:after="0"/>
        <w:ind w:left="0"/>
        <w:jc w:val="both"/>
      </w:pPr>
      <w:r>
        <w:rPr>
          <w:rFonts w:ascii="Times New Roman"/>
          <w:b w:val="false"/>
          <w:i w:val="false"/>
          <w:color w:val="000000"/>
          <w:sz w:val="28"/>
        </w:rPr>
        <w:t>
      2. Секретно.</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2014 года № 1357</w:t>
            </w:r>
          </w:p>
        </w:tc>
      </w:tr>
    </w:tbl>
    <w:bookmarkStart w:name="z6" w:id="4"/>
    <w:p>
      <w:pPr>
        <w:spacing w:after="0"/>
        <w:ind w:left="0"/>
        <w:jc w:val="left"/>
      </w:pPr>
      <w:r>
        <w:rPr>
          <w:rFonts w:ascii="Times New Roman"/>
          <w:b/>
          <w:i w:val="false"/>
          <w:color w:val="000000"/>
        </w:rPr>
        <w:t xml:space="preserve"> Правила создания и использования объектов гражданской обороны</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создания и использования объектов гражданской обороны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создания и использования объектов гражданской обороны на территории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1) объекты гражданской обороны – пункты управления, отдельно стоящие и встроенные убежища, противорадиационные укрытия, складские помещения для хранения имущества гражданской обороны;</w:t>
      </w:r>
    </w:p>
    <w:bookmarkEnd w:id="8"/>
    <w:bookmarkStart w:name="z11" w:id="9"/>
    <w:p>
      <w:pPr>
        <w:spacing w:after="0"/>
        <w:ind w:left="0"/>
        <w:jc w:val="both"/>
      </w:pPr>
      <w:r>
        <w:rPr>
          <w:rFonts w:ascii="Times New Roman"/>
          <w:b w:val="false"/>
          <w:i w:val="false"/>
          <w:color w:val="000000"/>
          <w:sz w:val="28"/>
        </w:rPr>
        <w:t>
      2)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9"/>
    <w:bookmarkStart w:name="z12" w:id="10"/>
    <w:p>
      <w:pPr>
        <w:spacing w:after="0"/>
        <w:ind w:left="0"/>
        <w:jc w:val="both"/>
      </w:pPr>
      <w:r>
        <w:rPr>
          <w:rFonts w:ascii="Times New Roman"/>
          <w:b w:val="false"/>
          <w:i w:val="false"/>
          <w:color w:val="000000"/>
          <w:sz w:val="28"/>
        </w:rPr>
        <w:t>
      3) подвижный пункт управления – транспортное средство, предназначенное для размещения и обеспечения работы органов управления гражданской защиты;</w:t>
      </w:r>
    </w:p>
    <w:bookmarkEnd w:id="10"/>
    <w:bookmarkStart w:name="z13" w:id="11"/>
    <w:p>
      <w:pPr>
        <w:spacing w:after="0"/>
        <w:ind w:left="0"/>
        <w:jc w:val="both"/>
      </w:pPr>
      <w:r>
        <w:rPr>
          <w:rFonts w:ascii="Times New Roman"/>
          <w:b w:val="false"/>
          <w:i w:val="false"/>
          <w:color w:val="000000"/>
          <w:sz w:val="28"/>
        </w:rPr>
        <w:t>
      4) запасный пункт управления (городской, загородный) – специально оборудованные и оснащенные средствами и каналами связи сооружение, стационарный пункт управления, предназначенные для использования органом управления гражданской защиты в период военного положения или в военное время;</w:t>
      </w:r>
    </w:p>
    <w:bookmarkEnd w:id="11"/>
    <w:bookmarkStart w:name="z14" w:id="12"/>
    <w:p>
      <w:pPr>
        <w:spacing w:after="0"/>
        <w:ind w:left="0"/>
        <w:jc w:val="both"/>
      </w:pPr>
      <w:r>
        <w:rPr>
          <w:rFonts w:ascii="Times New Roman"/>
          <w:b w:val="false"/>
          <w:i w:val="false"/>
          <w:color w:val="000000"/>
          <w:sz w:val="28"/>
        </w:rPr>
        <w:t>
      5) вспомогательный пункт управления – специально оборудованные сооружение, запасный пункт управления, которые создаются в период военного положения или в военное время, когда управление силами и средствами с пунктов управления гражданской обороны затруднено или невозможно;</w:t>
      </w:r>
    </w:p>
    <w:bookmarkEnd w:id="12"/>
    <w:bookmarkStart w:name="z15" w:id="13"/>
    <w:p>
      <w:pPr>
        <w:spacing w:after="0"/>
        <w:ind w:left="0"/>
        <w:jc w:val="both"/>
      </w:pPr>
      <w:r>
        <w:rPr>
          <w:rFonts w:ascii="Times New Roman"/>
          <w:b w:val="false"/>
          <w:i w:val="false"/>
          <w:color w:val="000000"/>
          <w:sz w:val="28"/>
        </w:rPr>
        <w:t>
      6)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3"/>
    <w:bookmarkStart w:name="z16" w:id="14"/>
    <w:p>
      <w:pPr>
        <w:spacing w:after="0"/>
        <w:ind w:left="0"/>
        <w:jc w:val="both"/>
      </w:pPr>
      <w:r>
        <w:rPr>
          <w:rFonts w:ascii="Times New Roman"/>
          <w:b w:val="false"/>
          <w:i w:val="false"/>
          <w:color w:val="000000"/>
          <w:sz w:val="28"/>
        </w:rPr>
        <w:t>
      7) убежище – защитное сооружение гражданской обороны, предназначенное для защиты укрываемых от поражающих факторов современных средств поражения, воздействия радиоактивных веществ, а также высоких температур и продуктов горения при пожарах, отравляющих веществ и бактериальных средств;</w:t>
      </w:r>
    </w:p>
    <w:bookmarkEnd w:id="14"/>
    <w:bookmarkStart w:name="z17" w:id="15"/>
    <w:p>
      <w:pPr>
        <w:spacing w:after="0"/>
        <w:ind w:left="0"/>
        <w:jc w:val="both"/>
      </w:pPr>
      <w:r>
        <w:rPr>
          <w:rFonts w:ascii="Times New Roman"/>
          <w:b w:val="false"/>
          <w:i w:val="false"/>
          <w:color w:val="000000"/>
          <w:sz w:val="28"/>
        </w:rPr>
        <w:t>
      8) 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местности;</w:t>
      </w:r>
    </w:p>
    <w:bookmarkEnd w:id="15"/>
    <w:bookmarkStart w:name="z18" w:id="16"/>
    <w:p>
      <w:pPr>
        <w:spacing w:after="0"/>
        <w:ind w:left="0"/>
        <w:jc w:val="both"/>
      </w:pPr>
      <w:r>
        <w:rPr>
          <w:rFonts w:ascii="Times New Roman"/>
          <w:b w:val="false"/>
          <w:i w:val="false"/>
          <w:color w:val="000000"/>
          <w:sz w:val="28"/>
        </w:rPr>
        <w:t>
      9) убежище (укрытие) быстровозводимое – сооружение, возводимое в короткие сроки в угрожаемый период или военное время с применением сборных ограждающих конструкций и упрощенного внутреннего оборудования;</w:t>
      </w:r>
    </w:p>
    <w:bookmarkEnd w:id="16"/>
    <w:bookmarkStart w:name="z19" w:id="17"/>
    <w:p>
      <w:pPr>
        <w:spacing w:after="0"/>
        <w:ind w:left="0"/>
        <w:jc w:val="both"/>
      </w:pPr>
      <w:r>
        <w:rPr>
          <w:rFonts w:ascii="Times New Roman"/>
          <w:b w:val="false"/>
          <w:i w:val="false"/>
          <w:color w:val="000000"/>
          <w:sz w:val="28"/>
        </w:rPr>
        <w:t>
      10)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поражения и обычные средства поражения, в том числе ракетное, авиационное и огнестрельное оружие;</w:t>
      </w:r>
    </w:p>
    <w:bookmarkEnd w:id="17"/>
    <w:bookmarkStart w:name="z20" w:id="18"/>
    <w:p>
      <w:pPr>
        <w:spacing w:after="0"/>
        <w:ind w:left="0"/>
        <w:jc w:val="both"/>
      </w:pPr>
      <w:r>
        <w:rPr>
          <w:rFonts w:ascii="Times New Roman"/>
          <w:b w:val="false"/>
          <w:i w:val="false"/>
          <w:color w:val="000000"/>
          <w:sz w:val="28"/>
        </w:rPr>
        <w:t>
      11) складские помещения для хранения имущества гражданской обороны – специально оборудованные изолированные помещения, предназначенные для хранения имущества гражданской обороны, обеспечения сохранности и готовности к выдаче.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 Создание объектов гражданской обороны</w:t>
      </w:r>
    </w:p>
    <w:bookmarkEnd w:id="19"/>
    <w:bookmarkStart w:name="z22" w:id="20"/>
    <w:p>
      <w:pPr>
        <w:spacing w:after="0"/>
        <w:ind w:left="0"/>
        <w:jc w:val="both"/>
      </w:pPr>
      <w:r>
        <w:rPr>
          <w:rFonts w:ascii="Times New Roman"/>
          <w:b w:val="false"/>
          <w:i w:val="false"/>
          <w:color w:val="000000"/>
          <w:sz w:val="28"/>
        </w:rPr>
        <w:t>
      3. Уполномоченный орган в сфере гражданской защиты, центральные исполнительные органы, а также местные исполнительные органы обеспечивают создание запасных (городских, загородных), вспомогательных и подвижных пунктов управления для оперативного управления силами и средствами гражданской защиты.</w:t>
      </w:r>
    </w:p>
    <w:bookmarkEnd w:id="20"/>
    <w:bookmarkStart w:name="z76" w:id="21"/>
    <w:p>
      <w:pPr>
        <w:spacing w:after="0"/>
        <w:ind w:left="0"/>
        <w:jc w:val="both"/>
      </w:pPr>
      <w:r>
        <w:rPr>
          <w:rFonts w:ascii="Times New Roman"/>
          <w:b w:val="false"/>
          <w:i w:val="false"/>
          <w:color w:val="000000"/>
          <w:sz w:val="28"/>
        </w:rPr>
        <w:t>
      Состав и численность органов управления гражданской защиты, размещаемых в запасных пунктах управления в зависимости от возможной обстановки, определяются соответствующими начальниками гражданской обороны.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 w:id="22"/>
    <w:p>
      <w:pPr>
        <w:spacing w:after="0"/>
        <w:ind w:left="0"/>
        <w:jc w:val="both"/>
      </w:pPr>
      <w:r>
        <w:rPr>
          <w:rFonts w:ascii="Times New Roman"/>
          <w:b w:val="false"/>
          <w:i w:val="false"/>
          <w:color w:val="000000"/>
          <w:sz w:val="28"/>
        </w:rPr>
        <w:t>
      3-1. Допускается совместное размещение центральных исполнительных органов в одном запасном (городском, загородном) пункте управления по отраслевому признаку.</w:t>
      </w:r>
    </w:p>
    <w:bookmarkEnd w:id="22"/>
    <w:bookmarkStart w:name="z77" w:id="23"/>
    <w:p>
      <w:pPr>
        <w:spacing w:after="0"/>
        <w:ind w:left="0"/>
        <w:jc w:val="both"/>
      </w:pPr>
      <w:r>
        <w:rPr>
          <w:rFonts w:ascii="Times New Roman"/>
          <w:b w:val="false"/>
          <w:i w:val="false"/>
          <w:color w:val="000000"/>
          <w:sz w:val="28"/>
        </w:rPr>
        <w:t xml:space="preserve">
      Основным элементом запасных пунктов управления является оперативный зал – с центром управления, помещения для руководства, оперативного состава, подразделений оперативно-дежурной службы и защиты государственных секретов. </w:t>
      </w:r>
    </w:p>
    <w:bookmarkEnd w:id="23"/>
    <w:bookmarkStart w:name="z78" w:id="24"/>
    <w:p>
      <w:pPr>
        <w:spacing w:after="0"/>
        <w:ind w:left="0"/>
        <w:jc w:val="both"/>
      </w:pPr>
      <w:r>
        <w:rPr>
          <w:rFonts w:ascii="Times New Roman"/>
          <w:b w:val="false"/>
          <w:i w:val="false"/>
          <w:color w:val="000000"/>
          <w:sz w:val="28"/>
        </w:rPr>
        <w:t>
      В состав запасных пунктов управления также входят узлы защищенной и незащищенной связи, приемно-передающий центр, помещения для аппаратуры централизованного оповещения, средства радиовещания и спутниковой связи, пункта приема и передачи информации.</w:t>
      </w:r>
    </w:p>
    <w:bookmarkEnd w:id="24"/>
    <w:bookmarkStart w:name="z79" w:id="25"/>
    <w:p>
      <w:pPr>
        <w:spacing w:after="0"/>
        <w:ind w:left="0"/>
        <w:jc w:val="both"/>
      </w:pPr>
      <w:r>
        <w:rPr>
          <w:rFonts w:ascii="Times New Roman"/>
          <w:b w:val="false"/>
          <w:i w:val="false"/>
          <w:color w:val="000000"/>
          <w:sz w:val="28"/>
        </w:rPr>
        <w:t>
      Оперативный зал оснащается техническими средствами связи, средствами отображения обстановки (в том числе видео стены), оргтехники и рабочей документацией.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26"/>
    <w:p>
      <w:pPr>
        <w:spacing w:after="0"/>
        <w:ind w:left="0"/>
        <w:jc w:val="both"/>
      </w:pPr>
      <w:r>
        <w:rPr>
          <w:rFonts w:ascii="Times New Roman"/>
          <w:b w:val="false"/>
          <w:i w:val="false"/>
          <w:color w:val="000000"/>
          <w:sz w:val="28"/>
        </w:rPr>
        <w:t>
      3-2. Подвижные пункты управления создаются в центральных исполнительных органах, ответственных за обеспечение и функционирование республиканских служб гражданской защиты, местных исполнительных органах областей, а также городах, отнесенных к группам по гражданской обороне.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постановлением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4. Объекты гражданской обороны создаются с учетом требований строительных норм и правил Республики Казахстан, а также рекомендаций по проектированию уполномоченного органа в сфере гражданской защиты.</w:t>
      </w:r>
    </w:p>
    <w:bookmarkEnd w:id="27"/>
    <w:bookmarkStart w:name="z80" w:id="28"/>
    <w:p>
      <w:pPr>
        <w:spacing w:after="0"/>
        <w:ind w:left="0"/>
        <w:jc w:val="both"/>
      </w:pPr>
      <w:r>
        <w:rPr>
          <w:rFonts w:ascii="Times New Roman"/>
          <w:b w:val="false"/>
          <w:i w:val="false"/>
          <w:color w:val="000000"/>
          <w:sz w:val="28"/>
        </w:rPr>
        <w:t xml:space="preserve">
      Убежища, противорадиационные укрытия, мобильные защитные сооружения гражданской обороны создаются для защиты наибольшей работающей смены организаций, отнесенных к категориям по гражданской обороне, а также защиты нетранспортабельных больных, дальнейшая эвакуация которых может повлечь за собой ухудшение состояния или вызвать осложнения, угрожающие жизни, а также медицинского и обслуживающего персонала медицинских организаций. </w:t>
      </w:r>
    </w:p>
    <w:bookmarkEnd w:id="28"/>
    <w:bookmarkStart w:name="z81" w:id="29"/>
    <w:p>
      <w:pPr>
        <w:spacing w:after="0"/>
        <w:ind w:left="0"/>
        <w:jc w:val="both"/>
      </w:pPr>
      <w:r>
        <w:rPr>
          <w:rFonts w:ascii="Times New Roman"/>
          <w:b w:val="false"/>
          <w:i w:val="false"/>
          <w:color w:val="000000"/>
          <w:sz w:val="28"/>
        </w:rPr>
        <w:t>
      Наибольшая работающая смена предназначена для выполнения мобилизационных заданий (заказов) и обеспечения мероприятий гражданской обороны организации, продолжающей свою деятельность в период военного положения или в военное время.</w:t>
      </w:r>
    </w:p>
    <w:bookmarkEnd w:id="29"/>
    <w:bookmarkStart w:name="z82" w:id="30"/>
    <w:p>
      <w:pPr>
        <w:spacing w:after="0"/>
        <w:ind w:left="0"/>
        <w:jc w:val="both"/>
      </w:pPr>
      <w:r>
        <w:rPr>
          <w:rFonts w:ascii="Times New Roman"/>
          <w:b w:val="false"/>
          <w:i w:val="false"/>
          <w:color w:val="000000"/>
          <w:sz w:val="28"/>
        </w:rPr>
        <w:t>
      В период военного положения или в военное время для защиты населения от поражающих факторов обычных средств поражения, в том числе ракетного, авиационного и огнестрельного оружия, используются простейшие укрытия.</w:t>
      </w:r>
    </w:p>
    <w:bookmarkEnd w:id="30"/>
    <w:bookmarkStart w:name="z83" w:id="31"/>
    <w:p>
      <w:pPr>
        <w:spacing w:after="0"/>
        <w:ind w:left="0"/>
        <w:jc w:val="both"/>
      </w:pPr>
      <w:r>
        <w:rPr>
          <w:rFonts w:ascii="Times New Roman"/>
          <w:b w:val="false"/>
          <w:i w:val="false"/>
          <w:color w:val="000000"/>
          <w:sz w:val="28"/>
        </w:rPr>
        <w:t>
      К простейшим укрытиям относятся подземное пространство сооружений (подвал, цокольное помещение, подземный паркинг, подземный переход, метрополитен) и другие заглубленные помещения, используемые для укрытия населения.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 w:id="32"/>
    <w:p>
      <w:pPr>
        <w:spacing w:after="0"/>
        <w:ind w:left="0"/>
        <w:jc w:val="both"/>
      </w:pPr>
      <w:r>
        <w:rPr>
          <w:rFonts w:ascii="Times New Roman"/>
          <w:b w:val="false"/>
          <w:i w:val="false"/>
          <w:color w:val="000000"/>
          <w:sz w:val="28"/>
        </w:rPr>
        <w:t>
      5. Создание защитных сооружений гражданской обороны осуществляется путем:</w:t>
      </w:r>
    </w:p>
    <w:bookmarkEnd w:id="32"/>
    <w:p>
      <w:pPr>
        <w:spacing w:after="0"/>
        <w:ind w:left="0"/>
        <w:jc w:val="both"/>
      </w:pPr>
      <w:r>
        <w:rPr>
          <w:rFonts w:ascii="Times New Roman"/>
          <w:b w:val="false"/>
          <w:i w:val="false"/>
          <w:color w:val="000000"/>
          <w:sz w:val="28"/>
        </w:rPr>
        <w:t>
      1) строительства защитных сооружений гражданской обороны;</w:t>
      </w:r>
    </w:p>
    <w:p>
      <w:pPr>
        <w:spacing w:after="0"/>
        <w:ind w:left="0"/>
        <w:jc w:val="both"/>
      </w:pPr>
      <w:r>
        <w:rPr>
          <w:rFonts w:ascii="Times New Roman"/>
          <w:b w:val="false"/>
          <w:i w:val="false"/>
          <w:color w:val="000000"/>
          <w:sz w:val="28"/>
        </w:rPr>
        <w:t>
      2) приспособления помещений в подвальных и цокольных, наземных этажах существующих и вновь строящихся зданий, строений и сооружений или возведения отдельно стоящих;</w:t>
      </w:r>
    </w:p>
    <w:p>
      <w:pPr>
        <w:spacing w:after="0"/>
        <w:ind w:left="0"/>
        <w:jc w:val="both"/>
      </w:pPr>
      <w:r>
        <w:rPr>
          <w:rFonts w:ascii="Times New Roman"/>
          <w:b w:val="false"/>
          <w:i w:val="false"/>
          <w:color w:val="000000"/>
          <w:sz w:val="28"/>
        </w:rPr>
        <w:t>
      3) использования подземного пространства, в том числе заглубленных сооружений различного назначения, метрополитенов, подземных горных выработок, пещер и других подземных полостей.</w:t>
      </w:r>
    </w:p>
    <w:bookmarkStart w:name="z84" w:id="33"/>
    <w:p>
      <w:pPr>
        <w:spacing w:after="0"/>
        <w:ind w:left="0"/>
        <w:jc w:val="both"/>
      </w:pPr>
      <w:r>
        <w:rPr>
          <w:rFonts w:ascii="Times New Roman"/>
          <w:b w:val="false"/>
          <w:i w:val="false"/>
          <w:color w:val="000000"/>
          <w:sz w:val="28"/>
        </w:rPr>
        <w:t>
      4) приобретения мобильных защитных сооружений гражданской обороны.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 w:id="34"/>
    <w:p>
      <w:pPr>
        <w:spacing w:after="0"/>
        <w:ind w:left="0"/>
        <w:jc w:val="both"/>
      </w:pPr>
      <w:r>
        <w:rPr>
          <w:rFonts w:ascii="Times New Roman"/>
          <w:b w:val="false"/>
          <w:i w:val="false"/>
          <w:color w:val="000000"/>
          <w:sz w:val="28"/>
        </w:rPr>
        <w:t>
      6. В городах, отнесенных к группам по гражданской обороне, создаются убежища или мобильные защитные сооружения гражданской обороны.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35"/>
    <w:p>
      <w:pPr>
        <w:spacing w:after="0"/>
        <w:ind w:left="0"/>
        <w:jc w:val="both"/>
      </w:pPr>
      <w:r>
        <w:rPr>
          <w:rFonts w:ascii="Times New Roman"/>
          <w:b w:val="false"/>
          <w:i w:val="false"/>
          <w:color w:val="000000"/>
          <w:sz w:val="28"/>
        </w:rPr>
        <w:t xml:space="preserve">
      6-1. В убежищах предусматриваются основные и вспомогательные помещения. </w:t>
      </w:r>
    </w:p>
    <w:bookmarkEnd w:id="35"/>
    <w:bookmarkStart w:name="z86" w:id="36"/>
    <w:p>
      <w:pPr>
        <w:spacing w:after="0"/>
        <w:ind w:left="0"/>
        <w:jc w:val="both"/>
      </w:pPr>
      <w:r>
        <w:rPr>
          <w:rFonts w:ascii="Times New Roman"/>
          <w:b w:val="false"/>
          <w:i w:val="false"/>
          <w:color w:val="000000"/>
          <w:sz w:val="28"/>
        </w:rPr>
        <w:t xml:space="preserve">
      К основным относятся: помещения для укрываемых, пункт управления, медицинский пункт, а в убежищах медицинских организаций – также операционно-перевязочное, предоперационно-стерилизационное помещения. </w:t>
      </w:r>
    </w:p>
    <w:bookmarkEnd w:id="36"/>
    <w:bookmarkStart w:name="z87" w:id="37"/>
    <w:p>
      <w:pPr>
        <w:spacing w:after="0"/>
        <w:ind w:left="0"/>
        <w:jc w:val="both"/>
      </w:pPr>
      <w:r>
        <w:rPr>
          <w:rFonts w:ascii="Times New Roman"/>
          <w:b w:val="false"/>
          <w:i w:val="false"/>
          <w:color w:val="000000"/>
          <w:sz w:val="28"/>
        </w:rPr>
        <w:t>
      К вспомогательным относятся: фильтровентиляционное помещение, санитарный узел, защищенная дизельная электростанция, электрощитовая, помещение для хранения продовольствия, станция перекачки, баллонная, тамбур-шлюз, тамбур.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 w:id="38"/>
    <w:p>
      <w:pPr>
        <w:spacing w:after="0"/>
        <w:ind w:left="0"/>
        <w:jc w:val="both"/>
      </w:pPr>
      <w:r>
        <w:rPr>
          <w:rFonts w:ascii="Times New Roman"/>
          <w:b w:val="false"/>
          <w:i w:val="false"/>
          <w:color w:val="000000"/>
          <w:sz w:val="28"/>
        </w:rPr>
        <w:t>
      7. Противорадиационные укрытия создаются в городах, не отнесенных к группам по гражданской обороне, и сельских районах.</w:t>
      </w:r>
    </w:p>
    <w:bookmarkEnd w:id="38"/>
    <w:bookmarkStart w:name="z88" w:id="39"/>
    <w:p>
      <w:pPr>
        <w:spacing w:after="0"/>
        <w:ind w:left="0"/>
        <w:jc w:val="both"/>
      </w:pPr>
      <w:r>
        <w:rPr>
          <w:rFonts w:ascii="Times New Roman"/>
          <w:b w:val="false"/>
          <w:i w:val="false"/>
          <w:color w:val="000000"/>
          <w:sz w:val="28"/>
        </w:rPr>
        <w:t>
      7-1. В противорадиационном укрытии предусматриваются помещения: для размещения укрываемых (основные), санитарного узла, вентиляционной и хранения загрязненной верхней одежды (вспомогательные).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8. Для организаций, обеспечивающих функционирование атомных станций, предусматривается защита в убежищах персонала станций, рабочих и служащих (включая личный состав воинских и пожарных частей).</w:t>
      </w:r>
    </w:p>
    <w:bookmarkEnd w:id="40"/>
    <w:bookmarkStart w:name="z28" w:id="41"/>
    <w:p>
      <w:pPr>
        <w:spacing w:after="0"/>
        <w:ind w:left="0"/>
        <w:jc w:val="both"/>
      </w:pPr>
      <w:r>
        <w:rPr>
          <w:rFonts w:ascii="Times New Roman"/>
          <w:b w:val="false"/>
          <w:i w:val="false"/>
          <w:color w:val="000000"/>
          <w:sz w:val="28"/>
        </w:rPr>
        <w:t>
      9. В военное время при отсутствии или недостаточности защитных сооружений гражданской обороны организации, отнесенные к категориям по гражданской обороне, обеспечивают защиту работников в быстровозводимых убежищах.</w:t>
      </w:r>
    </w:p>
    <w:bookmarkEnd w:id="41"/>
    <w:bookmarkStart w:name="z29" w:id="42"/>
    <w:p>
      <w:pPr>
        <w:spacing w:after="0"/>
        <w:ind w:left="0"/>
        <w:jc w:val="both"/>
      </w:pPr>
      <w:r>
        <w:rPr>
          <w:rFonts w:ascii="Times New Roman"/>
          <w:b w:val="false"/>
          <w:i w:val="false"/>
          <w:color w:val="000000"/>
          <w:sz w:val="28"/>
        </w:rPr>
        <w:t>
      10. В городах, отнесенных к группам по гражданской обороне, городские и загородные запасные пункты управления гражданской обороны размещаются в убежищах.</w:t>
      </w:r>
    </w:p>
    <w:bookmarkEnd w:id="42"/>
    <w:bookmarkStart w:name="z30" w:id="43"/>
    <w:p>
      <w:pPr>
        <w:spacing w:after="0"/>
        <w:ind w:left="0"/>
        <w:jc w:val="both"/>
      </w:pPr>
      <w:r>
        <w:rPr>
          <w:rFonts w:ascii="Times New Roman"/>
          <w:b w:val="false"/>
          <w:i w:val="false"/>
          <w:color w:val="000000"/>
          <w:sz w:val="28"/>
        </w:rPr>
        <w:t>
      11. В городах, не отнесенных к группам по гражданской обороне, городские запасные пункты управления гражданской обороны размещаются в противорадиационных укрытиях.</w:t>
      </w:r>
    </w:p>
    <w:bookmarkEnd w:id="43"/>
    <w:bookmarkStart w:name="z31" w:id="44"/>
    <w:p>
      <w:pPr>
        <w:spacing w:after="0"/>
        <w:ind w:left="0"/>
        <w:jc w:val="both"/>
      </w:pPr>
      <w:r>
        <w:rPr>
          <w:rFonts w:ascii="Times New Roman"/>
          <w:b w:val="false"/>
          <w:i w:val="false"/>
          <w:color w:val="000000"/>
          <w:sz w:val="28"/>
        </w:rPr>
        <w:t>
      12. Загородные запасные пункты управления размещают в убежищах в пределах от 20 до 100 километров от городов, отнесенных к группам по гражданской обороне, в безопасной зоне от возможного катастрофического затопления.</w:t>
      </w:r>
    </w:p>
    <w:bookmarkEnd w:id="44"/>
    <w:bookmarkStart w:name="z32" w:id="45"/>
    <w:p>
      <w:pPr>
        <w:spacing w:after="0"/>
        <w:ind w:left="0"/>
        <w:jc w:val="both"/>
      </w:pPr>
      <w:r>
        <w:rPr>
          <w:rFonts w:ascii="Times New Roman"/>
          <w:b w:val="false"/>
          <w:i w:val="false"/>
          <w:color w:val="000000"/>
          <w:sz w:val="28"/>
        </w:rPr>
        <w:t>
      13. Вспомогательные пункты управления создаются на базе пунктов управления нижестоящих органов управления гражданской защиты.</w:t>
      </w:r>
    </w:p>
    <w:bookmarkEnd w:id="45"/>
    <w:bookmarkStart w:name="z33" w:id="46"/>
    <w:p>
      <w:pPr>
        <w:spacing w:after="0"/>
        <w:ind w:left="0"/>
        <w:jc w:val="both"/>
      </w:pPr>
      <w:r>
        <w:rPr>
          <w:rFonts w:ascii="Times New Roman"/>
          <w:b w:val="false"/>
          <w:i w:val="false"/>
          <w:color w:val="000000"/>
          <w:sz w:val="28"/>
        </w:rPr>
        <w:t>
      14. Подвижные пункты управления создаются на базе автомобилей высокой проходимости, воздушных судов, морского, речного и железнодорожного транспорта.</w:t>
      </w:r>
    </w:p>
    <w:bookmarkEnd w:id="46"/>
    <w:bookmarkStart w:name="z89" w:id="47"/>
    <w:p>
      <w:pPr>
        <w:spacing w:after="0"/>
        <w:ind w:left="0"/>
        <w:jc w:val="both"/>
      </w:pPr>
      <w:r>
        <w:rPr>
          <w:rFonts w:ascii="Times New Roman"/>
          <w:b w:val="false"/>
          <w:i w:val="false"/>
          <w:color w:val="000000"/>
          <w:sz w:val="28"/>
        </w:rPr>
        <w:t>
      14-1. Подвижные пункты управления на базе автомобилей высокой проходимости создаются с учетом требований военного национального стандарта Республики Казахстан 1034-2021 "Подвижный пункт управления гражданской защиты".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 w:id="48"/>
    <w:p>
      <w:pPr>
        <w:spacing w:after="0"/>
        <w:ind w:left="0"/>
        <w:jc w:val="both"/>
      </w:pPr>
      <w:r>
        <w:rPr>
          <w:rFonts w:ascii="Times New Roman"/>
          <w:b w:val="false"/>
          <w:i w:val="false"/>
          <w:color w:val="000000"/>
          <w:sz w:val="28"/>
        </w:rPr>
        <w:t>
      15. Складские помещения для хранения имущества гражданской обороны создаются с учетом обеспечения сохранности находящихся в них изделий, удобства приема (выдачи) имущества гражданской обороны.</w:t>
      </w:r>
    </w:p>
    <w:bookmarkEnd w:id="48"/>
    <w:bookmarkStart w:name="z35" w:id="49"/>
    <w:p>
      <w:pPr>
        <w:spacing w:after="0"/>
        <w:ind w:left="0"/>
        <w:jc w:val="left"/>
      </w:pPr>
      <w:r>
        <w:rPr>
          <w:rFonts w:ascii="Times New Roman"/>
          <w:b/>
          <w:i w:val="false"/>
          <w:color w:val="000000"/>
        </w:rPr>
        <w:t xml:space="preserve"> 3. Использование объектов гражданской обороны</w:t>
      </w:r>
    </w:p>
    <w:bookmarkEnd w:id="49"/>
    <w:bookmarkStart w:name="z36" w:id="50"/>
    <w:p>
      <w:pPr>
        <w:spacing w:after="0"/>
        <w:ind w:left="0"/>
        <w:jc w:val="both"/>
      </w:pPr>
      <w:r>
        <w:rPr>
          <w:rFonts w:ascii="Times New Roman"/>
          <w:b w:val="false"/>
          <w:i w:val="false"/>
          <w:color w:val="000000"/>
          <w:sz w:val="28"/>
        </w:rPr>
        <w:t>
      16. Складские помещения для хранения имущества гражданской обороны используются в соответствии с требованиями законодательства в сфере гражданской защиты.</w:t>
      </w:r>
    </w:p>
    <w:bookmarkEnd w:id="50"/>
    <w:bookmarkStart w:name="z37" w:id="51"/>
    <w:p>
      <w:pPr>
        <w:spacing w:after="0"/>
        <w:ind w:left="0"/>
        <w:jc w:val="both"/>
      </w:pPr>
      <w:r>
        <w:rPr>
          <w:rFonts w:ascii="Times New Roman"/>
          <w:b w:val="false"/>
          <w:i w:val="false"/>
          <w:color w:val="000000"/>
          <w:sz w:val="28"/>
        </w:rPr>
        <w:t>
      17. При использовании складских помещений для хранения имущества гражданской обороны обеспечиваются:</w:t>
      </w:r>
    </w:p>
    <w:bookmarkEnd w:id="51"/>
    <w:p>
      <w:pPr>
        <w:spacing w:after="0"/>
        <w:ind w:left="0"/>
        <w:jc w:val="both"/>
      </w:pPr>
      <w:r>
        <w:rPr>
          <w:rFonts w:ascii="Times New Roman"/>
          <w:b w:val="false"/>
          <w:i w:val="false"/>
          <w:color w:val="000000"/>
          <w:sz w:val="28"/>
        </w:rPr>
        <w:t>
      1) круглосуточная охрана и оборудование охранной сигнализацией;</w:t>
      </w:r>
    </w:p>
    <w:p>
      <w:pPr>
        <w:spacing w:after="0"/>
        <w:ind w:left="0"/>
        <w:jc w:val="both"/>
      </w:pPr>
      <w:r>
        <w:rPr>
          <w:rFonts w:ascii="Times New Roman"/>
          <w:b w:val="false"/>
          <w:i w:val="false"/>
          <w:color w:val="000000"/>
          <w:sz w:val="28"/>
        </w:rPr>
        <w:t>
      2) ограждение территории и освещение в ночное время;</w:t>
      </w:r>
    </w:p>
    <w:p>
      <w:pPr>
        <w:spacing w:after="0"/>
        <w:ind w:left="0"/>
        <w:jc w:val="both"/>
      </w:pPr>
      <w:r>
        <w:rPr>
          <w:rFonts w:ascii="Times New Roman"/>
          <w:b w:val="false"/>
          <w:i w:val="false"/>
          <w:color w:val="000000"/>
          <w:sz w:val="28"/>
        </w:rPr>
        <w:t>
      3) пожарная безопасность;</w:t>
      </w:r>
    </w:p>
    <w:p>
      <w:pPr>
        <w:spacing w:after="0"/>
        <w:ind w:left="0"/>
        <w:jc w:val="both"/>
      </w:pPr>
      <w:r>
        <w:rPr>
          <w:rFonts w:ascii="Times New Roman"/>
          <w:b w:val="false"/>
          <w:i w:val="false"/>
          <w:color w:val="000000"/>
          <w:sz w:val="28"/>
        </w:rPr>
        <w:t>
      4) безопасное отдаление от предприятий, деятельность которых может отрицательно повлиять на состояние имущества гражданской обороны;</w:t>
      </w:r>
    </w:p>
    <w:p>
      <w:pPr>
        <w:spacing w:after="0"/>
        <w:ind w:left="0"/>
        <w:jc w:val="both"/>
      </w:pPr>
      <w:r>
        <w:rPr>
          <w:rFonts w:ascii="Times New Roman"/>
          <w:b w:val="false"/>
          <w:i w:val="false"/>
          <w:color w:val="000000"/>
          <w:sz w:val="28"/>
        </w:rPr>
        <w:t>
      5) система телефонизации с учетом обеспечения внешней и внутренней связи, постовой и пожарной сигнализации;</w:t>
      </w:r>
    </w:p>
    <w:p>
      <w:pPr>
        <w:spacing w:after="0"/>
        <w:ind w:left="0"/>
        <w:jc w:val="both"/>
      </w:pPr>
      <w:r>
        <w:rPr>
          <w:rFonts w:ascii="Times New Roman"/>
          <w:b w:val="false"/>
          <w:i w:val="false"/>
          <w:color w:val="000000"/>
          <w:sz w:val="28"/>
        </w:rPr>
        <w:t>
      6) оснащение средствами механизации погрузочно-разгрузочных работ для оперативной загрузки;</w:t>
      </w:r>
    </w:p>
    <w:p>
      <w:pPr>
        <w:spacing w:after="0"/>
        <w:ind w:left="0"/>
        <w:jc w:val="both"/>
      </w:pPr>
      <w:r>
        <w:rPr>
          <w:rFonts w:ascii="Times New Roman"/>
          <w:b w:val="false"/>
          <w:i w:val="false"/>
          <w:color w:val="000000"/>
          <w:sz w:val="28"/>
        </w:rPr>
        <w:t>
      7) подъездные пути и проезд транспорта в любое время года.</w:t>
      </w:r>
    </w:p>
    <w:bookmarkStart w:name="z38" w:id="52"/>
    <w:p>
      <w:pPr>
        <w:spacing w:after="0"/>
        <w:ind w:left="0"/>
        <w:jc w:val="both"/>
      </w:pPr>
      <w:r>
        <w:rPr>
          <w:rFonts w:ascii="Times New Roman"/>
          <w:b w:val="false"/>
          <w:i w:val="false"/>
          <w:color w:val="000000"/>
          <w:sz w:val="28"/>
        </w:rPr>
        <w:t>
      18. При использовании защитных сооружений гражданской обороны в мирное время выполняются требования, обеспечивающие условия для пребывания укрываемых и приведения в готовность для приема укрываемых, в течение 12 часов, а на атомных станциях и в организациях, использующих сильнодействующие ядовитые вещества, – в готовности к немедленному приему укрываемых.</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 w:id="53"/>
    <w:p>
      <w:pPr>
        <w:spacing w:after="0"/>
        <w:ind w:left="0"/>
        <w:jc w:val="both"/>
      </w:pPr>
      <w:r>
        <w:rPr>
          <w:rFonts w:ascii="Times New Roman"/>
          <w:b w:val="false"/>
          <w:i w:val="false"/>
          <w:color w:val="000000"/>
          <w:sz w:val="28"/>
        </w:rPr>
        <w:t>
      19. При использовании защитных сооружений гражданской обороны в мирное время обеспечиваются: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защита от атмосферных осадков и поверхностных вод;</w:t>
      </w:r>
    </w:p>
    <w:p>
      <w:pPr>
        <w:spacing w:after="0"/>
        <w:ind w:left="0"/>
        <w:jc w:val="both"/>
      </w:pPr>
      <w:r>
        <w:rPr>
          <w:rFonts w:ascii="Times New Roman"/>
          <w:b w:val="false"/>
          <w:i w:val="false"/>
          <w:color w:val="000000"/>
          <w:sz w:val="28"/>
        </w:rPr>
        <w:t>
      3) покраска и ремонт помещений и оборудования систем жизнеобеспечения;</w:t>
      </w:r>
    </w:p>
    <w:p>
      <w:pPr>
        <w:spacing w:after="0"/>
        <w:ind w:left="0"/>
        <w:jc w:val="both"/>
      </w:pPr>
      <w:r>
        <w:rPr>
          <w:rFonts w:ascii="Times New Roman"/>
          <w:b w:val="false"/>
          <w:i w:val="false"/>
          <w:color w:val="000000"/>
          <w:sz w:val="28"/>
        </w:rPr>
        <w:t>
      4) закрытие и опечатывание герметических клапанов, установленных до и после фильтров-поглотителей, устройств регенерации и фильтров для очистки воздуха от окиси углерода;</w:t>
      </w:r>
    </w:p>
    <w:p>
      <w:pPr>
        <w:spacing w:after="0"/>
        <w:ind w:left="0"/>
        <w:jc w:val="both"/>
      </w:pPr>
      <w:r>
        <w:rPr>
          <w:rFonts w:ascii="Times New Roman"/>
          <w:b w:val="false"/>
          <w:i w:val="false"/>
          <w:color w:val="000000"/>
          <w:sz w:val="28"/>
        </w:rPr>
        <w:t>
      5) закрытие и опечатывание вспомогательных помещений, а также санузлов, не используемые в хозяйственных целях;</w:t>
      </w:r>
    </w:p>
    <w:p>
      <w:pPr>
        <w:spacing w:after="0"/>
        <w:ind w:left="0"/>
        <w:jc w:val="both"/>
      </w:pPr>
      <w:r>
        <w:rPr>
          <w:rFonts w:ascii="Times New Roman"/>
          <w:b w:val="false"/>
          <w:i w:val="false"/>
          <w:color w:val="000000"/>
          <w:sz w:val="28"/>
        </w:rPr>
        <w:t>
      6) аварийный запас питьевой воды в напорных емкостях и проток воды с полным обменом ее в течение 2 суток;</w:t>
      </w:r>
    </w:p>
    <w:p>
      <w:pPr>
        <w:spacing w:after="0"/>
        <w:ind w:left="0"/>
        <w:jc w:val="both"/>
      </w:pPr>
      <w:r>
        <w:rPr>
          <w:rFonts w:ascii="Times New Roman"/>
          <w:b w:val="false"/>
          <w:i w:val="false"/>
          <w:color w:val="000000"/>
          <w:sz w:val="28"/>
        </w:rPr>
        <w:t>
      7) содержание в чистоте аварийных безнапорных емкостей для питьевой воды;</w:t>
      </w:r>
    </w:p>
    <w:p>
      <w:pPr>
        <w:spacing w:after="0"/>
        <w:ind w:left="0"/>
        <w:jc w:val="both"/>
      </w:pPr>
      <w:r>
        <w:rPr>
          <w:rFonts w:ascii="Times New Roman"/>
          <w:b w:val="false"/>
          <w:i w:val="false"/>
          <w:color w:val="000000"/>
          <w:sz w:val="28"/>
        </w:rPr>
        <w:t>
      8) консервация дизельных электростанций;</w:t>
      </w:r>
    </w:p>
    <w:p>
      <w:pPr>
        <w:spacing w:after="0"/>
        <w:ind w:left="0"/>
        <w:jc w:val="both"/>
      </w:pPr>
      <w:r>
        <w:rPr>
          <w:rFonts w:ascii="Times New Roman"/>
          <w:b w:val="false"/>
          <w:i w:val="false"/>
          <w:color w:val="000000"/>
          <w:sz w:val="28"/>
        </w:rPr>
        <w:t>
      9) подставками под открываемые защитно-герметические и герметические ворота и двери;</w:t>
      </w:r>
    </w:p>
    <w:p>
      <w:pPr>
        <w:spacing w:after="0"/>
        <w:ind w:left="0"/>
        <w:jc w:val="both"/>
      </w:pPr>
      <w:r>
        <w:rPr>
          <w:rFonts w:ascii="Times New Roman"/>
          <w:b w:val="false"/>
          <w:i w:val="false"/>
          <w:color w:val="000000"/>
          <w:sz w:val="28"/>
        </w:rPr>
        <w:t>
      10) содержание в исправном состоянии и в готовности к использованию по назначению инженерно-технического и специального оборудования, средств связи и оповещения;</w:t>
      </w:r>
    </w:p>
    <w:p>
      <w:pPr>
        <w:spacing w:after="0"/>
        <w:ind w:left="0"/>
        <w:jc w:val="both"/>
      </w:pPr>
      <w:r>
        <w:rPr>
          <w:rFonts w:ascii="Times New Roman"/>
          <w:b w:val="false"/>
          <w:i w:val="false"/>
          <w:color w:val="000000"/>
          <w:sz w:val="28"/>
        </w:rPr>
        <w:t>
      11) использование систем воздухоснабжения по режиму чистой вентиляции;</w:t>
      </w:r>
    </w:p>
    <w:p>
      <w:pPr>
        <w:spacing w:after="0"/>
        <w:ind w:left="0"/>
        <w:jc w:val="both"/>
      </w:pPr>
      <w:r>
        <w:rPr>
          <w:rFonts w:ascii="Times New Roman"/>
          <w:b w:val="false"/>
          <w:i w:val="false"/>
          <w:color w:val="000000"/>
          <w:sz w:val="28"/>
        </w:rPr>
        <w:t>
      12) сохранность защитных свойств сооружения и отдельных его элементов: входов и аварийных выходов, защитно-герметических и герметических дверей и ставен, противовзрывных устройств, инженерно-технического оборудования;</w:t>
      </w:r>
    </w:p>
    <w:p>
      <w:pPr>
        <w:spacing w:after="0"/>
        <w:ind w:left="0"/>
        <w:jc w:val="both"/>
      </w:pPr>
      <w:r>
        <w:rPr>
          <w:rFonts w:ascii="Times New Roman"/>
          <w:b w:val="false"/>
          <w:i w:val="false"/>
          <w:color w:val="000000"/>
          <w:sz w:val="28"/>
        </w:rPr>
        <w:t>
      13) герметизация и гидроизоляция объекта;</w:t>
      </w:r>
    </w:p>
    <w:p>
      <w:pPr>
        <w:spacing w:after="0"/>
        <w:ind w:left="0"/>
        <w:jc w:val="both"/>
      </w:pPr>
      <w:r>
        <w:rPr>
          <w:rFonts w:ascii="Times New Roman"/>
          <w:b w:val="false"/>
          <w:i w:val="false"/>
          <w:color w:val="000000"/>
          <w:sz w:val="28"/>
        </w:rPr>
        <w:t>
      14) техническими средствами пожаротушения в соответствии с действующими нормативами.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54"/>
    <w:p>
      <w:pPr>
        <w:spacing w:after="0"/>
        <w:ind w:left="0"/>
        <w:jc w:val="both"/>
      </w:pPr>
      <w:r>
        <w:rPr>
          <w:rFonts w:ascii="Times New Roman"/>
          <w:b w:val="false"/>
          <w:i w:val="false"/>
          <w:color w:val="000000"/>
          <w:sz w:val="28"/>
        </w:rPr>
        <w:t>
      20. В мирное время не используются следующие элементы инженерно-технического и специального оборудования защитных сооружений гражданской обороны:</w:t>
      </w:r>
    </w:p>
    <w:bookmarkEnd w:id="54"/>
    <w:p>
      <w:pPr>
        <w:spacing w:after="0"/>
        <w:ind w:left="0"/>
        <w:jc w:val="both"/>
      </w:pPr>
      <w:r>
        <w:rPr>
          <w:rFonts w:ascii="Times New Roman"/>
          <w:b w:val="false"/>
          <w:i w:val="false"/>
          <w:color w:val="000000"/>
          <w:sz w:val="28"/>
        </w:rPr>
        <w:t>
      1) вентиляционные системы защищенной дизельной электростанции;</w:t>
      </w:r>
    </w:p>
    <w:p>
      <w:pPr>
        <w:spacing w:after="0"/>
        <w:ind w:left="0"/>
        <w:jc w:val="both"/>
      </w:pPr>
      <w:r>
        <w:rPr>
          <w:rFonts w:ascii="Times New Roman"/>
          <w:b w:val="false"/>
          <w:i w:val="false"/>
          <w:color w:val="000000"/>
          <w:sz w:val="28"/>
        </w:rPr>
        <w:t>
      2) фильтры-поглотители;</w:t>
      </w:r>
    </w:p>
    <w:p>
      <w:pPr>
        <w:spacing w:after="0"/>
        <w:ind w:left="0"/>
        <w:jc w:val="both"/>
      </w:pPr>
      <w:r>
        <w:rPr>
          <w:rFonts w:ascii="Times New Roman"/>
          <w:b w:val="false"/>
          <w:i w:val="false"/>
          <w:color w:val="000000"/>
          <w:sz w:val="28"/>
        </w:rPr>
        <w:t>
      3) предфильтры;</w:t>
      </w:r>
    </w:p>
    <w:p>
      <w:pPr>
        <w:spacing w:after="0"/>
        <w:ind w:left="0"/>
        <w:jc w:val="both"/>
      </w:pPr>
      <w:r>
        <w:rPr>
          <w:rFonts w:ascii="Times New Roman"/>
          <w:b w:val="false"/>
          <w:i w:val="false"/>
          <w:color w:val="000000"/>
          <w:sz w:val="28"/>
        </w:rPr>
        <w:t>
      4) фильтры для очистки воздуха от окиси углерода;</w:t>
      </w:r>
    </w:p>
    <w:p>
      <w:pPr>
        <w:spacing w:after="0"/>
        <w:ind w:left="0"/>
        <w:jc w:val="both"/>
      </w:pPr>
      <w:r>
        <w:rPr>
          <w:rFonts w:ascii="Times New Roman"/>
          <w:b w:val="false"/>
          <w:i w:val="false"/>
          <w:color w:val="000000"/>
          <w:sz w:val="28"/>
        </w:rPr>
        <w:t>
      5) средства регенерации воздуха;</w:t>
      </w:r>
    </w:p>
    <w:p>
      <w:pPr>
        <w:spacing w:after="0"/>
        <w:ind w:left="0"/>
        <w:jc w:val="both"/>
      </w:pPr>
      <w:r>
        <w:rPr>
          <w:rFonts w:ascii="Times New Roman"/>
          <w:b w:val="false"/>
          <w:i w:val="false"/>
          <w:color w:val="000000"/>
          <w:sz w:val="28"/>
        </w:rPr>
        <w:t>
      6) гравийные воздухоохладители;</w:t>
      </w:r>
    </w:p>
    <w:p>
      <w:pPr>
        <w:spacing w:after="0"/>
        <w:ind w:left="0"/>
        <w:jc w:val="both"/>
      </w:pPr>
      <w:r>
        <w:rPr>
          <w:rFonts w:ascii="Times New Roman"/>
          <w:b w:val="false"/>
          <w:i w:val="false"/>
          <w:color w:val="000000"/>
          <w:sz w:val="28"/>
        </w:rPr>
        <w:t>
      7) аварийные резервуары для сбора фекалий.</w:t>
      </w:r>
    </w:p>
    <w:p>
      <w:pPr>
        <w:spacing w:after="0"/>
        <w:ind w:left="0"/>
        <w:jc w:val="both"/>
      </w:pPr>
      <w:r>
        <w:rPr>
          <w:rFonts w:ascii="Times New Roman"/>
          <w:b w:val="false"/>
          <w:i w:val="false"/>
          <w:color w:val="000000"/>
          <w:sz w:val="28"/>
        </w:rPr>
        <w:t>
      Закрываются и герметизируются технологические проемы, не используемые для вентиляции воздуховоды, воздухозаборные и вытяжные отверстия, отключается система отопления помещений.</w:t>
      </w:r>
    </w:p>
    <w:bookmarkStart w:name="z41" w:id="55"/>
    <w:p>
      <w:pPr>
        <w:spacing w:after="0"/>
        <w:ind w:left="0"/>
        <w:jc w:val="both"/>
      </w:pPr>
      <w:r>
        <w:rPr>
          <w:rFonts w:ascii="Times New Roman"/>
          <w:b w:val="false"/>
          <w:i w:val="false"/>
          <w:color w:val="000000"/>
          <w:sz w:val="28"/>
        </w:rPr>
        <w:t xml:space="preserve">
      21. В мирное время помещения защитных сооружений гражданской обороны используются в соответствии с требованиями </w:t>
      </w:r>
      <w:r>
        <w:rPr>
          <w:rFonts w:ascii="Times New Roman"/>
          <w:b w:val="false"/>
          <w:i w:val="false"/>
          <w:color w:val="000000"/>
          <w:sz w:val="28"/>
        </w:rPr>
        <w:t>СН РК 2.03-03-2014</w:t>
      </w:r>
      <w:r>
        <w:rPr>
          <w:rFonts w:ascii="Times New Roman"/>
          <w:b w:val="false"/>
          <w:i w:val="false"/>
          <w:color w:val="000000"/>
          <w:sz w:val="28"/>
        </w:rPr>
        <w:t xml:space="preserve"> и СП РК 2.04-101-2014 "Защитные сооружения гражданской обороны".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2" w:id="56"/>
    <w:p>
      <w:pPr>
        <w:spacing w:after="0"/>
        <w:ind w:left="0"/>
        <w:jc w:val="both"/>
      </w:pPr>
      <w:r>
        <w:rPr>
          <w:rFonts w:ascii="Times New Roman"/>
          <w:b w:val="false"/>
          <w:i w:val="false"/>
          <w:color w:val="000000"/>
          <w:sz w:val="28"/>
        </w:rPr>
        <w:t>
      22. При использовании защитных сооружений гражданской обороны под складские помещения, стоянки автомобилей, мастерские допускается загрузка помещений из расчета обеспечения приема 50 % укрываемых от расчетной вместимости сооружения (без освобождения от хранимого имущества). Освобождение помещений от имущества осуществляется при переводе на режим убежища в срок не более 12 часов. Размещение и складирование имущества осуществляются с учетом обеспечения постоянного свободного доступа в технические помещения и к инженерно-техническому оборудованию.</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3" w:id="57"/>
    <w:p>
      <w:pPr>
        <w:spacing w:after="0"/>
        <w:ind w:left="0"/>
        <w:jc w:val="both"/>
      </w:pPr>
      <w:r>
        <w:rPr>
          <w:rFonts w:ascii="Times New Roman"/>
          <w:b w:val="false"/>
          <w:i w:val="false"/>
          <w:color w:val="000000"/>
          <w:sz w:val="28"/>
        </w:rPr>
        <w:t>
      23. В мирное время защитно-герметические и герметические двери находятся в открытом состоянии на подставках и прикрываются легкими съемными экранами, не загромождаются входы и аварийные выходы.</w:t>
      </w:r>
    </w:p>
    <w:bookmarkEnd w:id="57"/>
    <w:bookmarkStart w:name="z44" w:id="58"/>
    <w:p>
      <w:pPr>
        <w:spacing w:after="0"/>
        <w:ind w:left="0"/>
        <w:jc w:val="both"/>
      </w:pPr>
      <w:r>
        <w:rPr>
          <w:rFonts w:ascii="Times New Roman"/>
          <w:b w:val="false"/>
          <w:i w:val="false"/>
          <w:color w:val="000000"/>
          <w:sz w:val="28"/>
        </w:rPr>
        <w:t>
      24. Внутренняя отделка помещений защитных сооружений гражданской обороны производится из несгораемых или трудносгораемых материалов, а стены, потолки, перегородки окрашиваются преимущественно в светлые тона, без оштукатуривания.</w:t>
      </w:r>
    </w:p>
    <w:bookmarkEnd w:id="58"/>
    <w:p>
      <w:pPr>
        <w:spacing w:after="0"/>
        <w:ind w:left="0"/>
        <w:jc w:val="both"/>
      </w:pPr>
      <w:r>
        <w:rPr>
          <w:rFonts w:ascii="Times New Roman"/>
          <w:b w:val="false"/>
          <w:i w:val="false"/>
          <w:color w:val="000000"/>
          <w:sz w:val="28"/>
        </w:rPr>
        <w:t>
      Стены и потолки в помещениях фильтровентиляционных камер окрашиваются поливинилацетатными красками.</w:t>
      </w:r>
    </w:p>
    <w:bookmarkStart w:name="z45" w:id="59"/>
    <w:p>
      <w:pPr>
        <w:spacing w:after="0"/>
        <w:ind w:left="0"/>
        <w:jc w:val="both"/>
      </w:pPr>
      <w:r>
        <w:rPr>
          <w:rFonts w:ascii="Times New Roman"/>
          <w:b w:val="false"/>
          <w:i w:val="false"/>
          <w:color w:val="000000"/>
          <w:sz w:val="28"/>
        </w:rPr>
        <w:t>
      25. Металлические двери и ставни окрашиваются синтетическими красками. Не допускается окрашивание резиновых деталей, табличек с наименованием завода-изготовителя и технических данных инженерно-технического оборудования.</w:t>
      </w:r>
    </w:p>
    <w:bookmarkEnd w:id="59"/>
    <w:bookmarkStart w:name="z46" w:id="60"/>
    <w:p>
      <w:pPr>
        <w:spacing w:after="0"/>
        <w:ind w:left="0"/>
        <w:jc w:val="both"/>
      </w:pPr>
      <w:r>
        <w:rPr>
          <w:rFonts w:ascii="Times New Roman"/>
          <w:b w:val="false"/>
          <w:i w:val="false"/>
          <w:color w:val="000000"/>
          <w:sz w:val="28"/>
        </w:rPr>
        <w:t>
      26. Для использования защитных сооружений гражданской обороны необходимо наличие следующей документации:</w:t>
      </w:r>
    </w:p>
    <w:bookmarkEnd w:id="60"/>
    <w:p>
      <w:pPr>
        <w:spacing w:after="0"/>
        <w:ind w:left="0"/>
        <w:jc w:val="both"/>
      </w:pPr>
      <w:r>
        <w:rPr>
          <w:rFonts w:ascii="Times New Roman"/>
          <w:b w:val="false"/>
          <w:i w:val="false"/>
          <w:color w:val="000000"/>
          <w:sz w:val="28"/>
        </w:rPr>
        <w:t>
      1) паспорта защитного сооружения гражданской обороны (убежища, противорадиационного укрытия и мобильного защитного сооружения гражданской обороны) по форме, утвержденной уполномоченным органом в сфере гражданской защиты;</w:t>
      </w:r>
    </w:p>
    <w:bookmarkStart w:name="z90" w:id="61"/>
    <w:p>
      <w:pPr>
        <w:spacing w:after="0"/>
        <w:ind w:left="0"/>
        <w:jc w:val="both"/>
      </w:pPr>
      <w:r>
        <w:rPr>
          <w:rFonts w:ascii="Times New Roman"/>
          <w:b w:val="false"/>
          <w:i w:val="false"/>
          <w:color w:val="000000"/>
          <w:sz w:val="28"/>
        </w:rPr>
        <w:t>
      1-1) кадастрового паспорта объекта недвижимости;</w:t>
      </w:r>
    </w:p>
    <w:bookmarkEnd w:id="61"/>
    <w:p>
      <w:pPr>
        <w:spacing w:after="0"/>
        <w:ind w:left="0"/>
        <w:jc w:val="both"/>
      </w:pPr>
      <w:r>
        <w:rPr>
          <w:rFonts w:ascii="Times New Roman"/>
          <w:b w:val="false"/>
          <w:i w:val="false"/>
          <w:color w:val="000000"/>
          <w:sz w:val="28"/>
        </w:rPr>
        <w:t>
      2) журнала обследования защитного сооружения гражданской обороны по форме, утвержденной уполномоченным органом в сфере гражданской защиты;</w:t>
      </w:r>
    </w:p>
    <w:p>
      <w:pPr>
        <w:spacing w:after="0"/>
        <w:ind w:left="0"/>
        <w:jc w:val="both"/>
      </w:pPr>
      <w:r>
        <w:rPr>
          <w:rFonts w:ascii="Times New Roman"/>
          <w:b w:val="false"/>
          <w:i w:val="false"/>
          <w:color w:val="000000"/>
          <w:sz w:val="28"/>
        </w:rPr>
        <w:t>
      3) журнала регистрации показателя микроклимата и газового состава воздуха по форме, утвержденной уполномоченным органом в сфере гражданской защиты;</w:t>
      </w:r>
    </w:p>
    <w:p>
      <w:pPr>
        <w:spacing w:after="0"/>
        <w:ind w:left="0"/>
        <w:jc w:val="both"/>
      </w:pPr>
      <w:r>
        <w:rPr>
          <w:rFonts w:ascii="Times New Roman"/>
          <w:b w:val="false"/>
          <w:i w:val="false"/>
          <w:color w:val="000000"/>
          <w:sz w:val="28"/>
        </w:rPr>
        <w:t>
      4) плана защитного сооружения гражданской обороны;</w:t>
      </w:r>
    </w:p>
    <w:p>
      <w:pPr>
        <w:spacing w:after="0"/>
        <w:ind w:left="0"/>
        <w:jc w:val="both"/>
      </w:pPr>
      <w:r>
        <w:rPr>
          <w:rFonts w:ascii="Times New Roman"/>
          <w:b w:val="false"/>
          <w:i w:val="false"/>
          <w:color w:val="000000"/>
          <w:sz w:val="28"/>
        </w:rPr>
        <w:t>
      5) плана приведения в готовность объекта;</w:t>
      </w:r>
    </w:p>
    <w:p>
      <w:pPr>
        <w:spacing w:after="0"/>
        <w:ind w:left="0"/>
        <w:jc w:val="both"/>
      </w:pPr>
      <w:r>
        <w:rPr>
          <w:rFonts w:ascii="Times New Roman"/>
          <w:b w:val="false"/>
          <w:i w:val="false"/>
          <w:color w:val="000000"/>
          <w:sz w:val="28"/>
        </w:rPr>
        <w:t>
      6) перечня оборудования, инструментов и имущества;</w:t>
      </w:r>
    </w:p>
    <w:p>
      <w:pPr>
        <w:spacing w:after="0"/>
        <w:ind w:left="0"/>
        <w:jc w:val="both"/>
      </w:pPr>
      <w:r>
        <w:rPr>
          <w:rFonts w:ascii="Times New Roman"/>
          <w:b w:val="false"/>
          <w:i w:val="false"/>
          <w:color w:val="000000"/>
          <w:sz w:val="28"/>
        </w:rPr>
        <w:t>
      7) списка телефонов органов управления;</w:t>
      </w:r>
    </w:p>
    <w:p>
      <w:pPr>
        <w:spacing w:after="0"/>
        <w:ind w:left="0"/>
        <w:jc w:val="both"/>
      </w:pPr>
      <w:r>
        <w:rPr>
          <w:rFonts w:ascii="Times New Roman"/>
          <w:b w:val="false"/>
          <w:i w:val="false"/>
          <w:color w:val="000000"/>
          <w:sz w:val="28"/>
        </w:rPr>
        <w:t>
      8) списка личного состава группы по обслуживанию защитного сооружения;</w:t>
      </w:r>
    </w:p>
    <w:p>
      <w:pPr>
        <w:spacing w:after="0"/>
        <w:ind w:left="0"/>
        <w:jc w:val="both"/>
      </w:pPr>
      <w:r>
        <w:rPr>
          <w:rFonts w:ascii="Times New Roman"/>
          <w:b w:val="false"/>
          <w:i w:val="false"/>
          <w:color w:val="000000"/>
          <w:sz w:val="28"/>
        </w:rPr>
        <w:t>
      9) эксплуатационной схемы систем жизнеобеспечения (вентиляции, водоснабжения и канализации, электроснабжения защитного сооружения);</w:t>
      </w:r>
    </w:p>
    <w:p>
      <w:pPr>
        <w:spacing w:after="0"/>
        <w:ind w:left="0"/>
        <w:jc w:val="both"/>
      </w:pPr>
      <w:r>
        <w:rPr>
          <w:rFonts w:ascii="Times New Roman"/>
          <w:b w:val="false"/>
          <w:i w:val="false"/>
          <w:color w:val="000000"/>
          <w:sz w:val="28"/>
        </w:rPr>
        <w:t>
      10) инструкции по обслуживанию дизельной электростанции, фильтровентиляционного оборудования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xml:space="preserve">
      27. Организации, отнесенные к </w:t>
      </w:r>
      <w:r>
        <w:rPr>
          <w:rFonts w:ascii="Times New Roman"/>
          <w:b w:val="false"/>
          <w:i w:val="false"/>
          <w:color w:val="000000"/>
          <w:sz w:val="28"/>
        </w:rPr>
        <w:t>категориям</w:t>
      </w:r>
      <w:r>
        <w:rPr>
          <w:rFonts w:ascii="Times New Roman"/>
          <w:b w:val="false"/>
          <w:i w:val="false"/>
          <w:color w:val="000000"/>
          <w:sz w:val="28"/>
        </w:rPr>
        <w:t xml:space="preserve"> по гражданской обороне, ежегодно проводят комплексное обследование объектов гражданской обороны в соответствии с методическими рекомендациями, установленными уполномоченным органом в сфере гражданской защиты.</w:t>
      </w:r>
    </w:p>
    <w:bookmarkEnd w:id="62"/>
    <w:bookmarkStart w:name="z48" w:id="63"/>
    <w:p>
      <w:pPr>
        <w:spacing w:after="0"/>
        <w:ind w:left="0"/>
        <w:jc w:val="both"/>
      </w:pPr>
      <w:r>
        <w:rPr>
          <w:rFonts w:ascii="Times New Roman"/>
          <w:b w:val="false"/>
          <w:i w:val="false"/>
          <w:color w:val="000000"/>
          <w:sz w:val="28"/>
        </w:rPr>
        <w:t>
      28. Результаты комплексного обследования защитных сооружений гражданской обороны вносятся в журнал обследования объекта гражданской обороны и направляются в территориальный орган в сфере гражданской защиты.</w:t>
      </w:r>
    </w:p>
    <w:bookmarkEnd w:id="63"/>
    <w:bookmarkStart w:name="z49" w:id="64"/>
    <w:p>
      <w:pPr>
        <w:spacing w:after="0"/>
        <w:ind w:left="0"/>
        <w:jc w:val="both"/>
      </w:pPr>
      <w:r>
        <w:rPr>
          <w:rFonts w:ascii="Times New Roman"/>
          <w:b w:val="false"/>
          <w:i w:val="false"/>
          <w:color w:val="000000"/>
          <w:sz w:val="28"/>
        </w:rPr>
        <w:t>
      29. Для работы защитных сооружений гражданской обороны, заполнения и вывода укрываемых, обслуживания и эксплуатации инженерно-технического оборудования создается группа по обслуживанию защитного сооружения гражданской обороны из расчета 5 человек на 200 укрываемых.</w:t>
      </w:r>
    </w:p>
    <w:bookmarkEnd w:id="64"/>
    <w:bookmarkStart w:name="z50" w:id="65"/>
    <w:p>
      <w:pPr>
        <w:spacing w:after="0"/>
        <w:ind w:left="0"/>
        <w:jc w:val="both"/>
      </w:pPr>
      <w:r>
        <w:rPr>
          <w:rFonts w:ascii="Times New Roman"/>
          <w:b w:val="false"/>
          <w:i w:val="false"/>
          <w:color w:val="000000"/>
          <w:sz w:val="28"/>
        </w:rPr>
        <w:t>
      30. Перевод помещений, используемых в мирное время, в режим защитного сооружения гражданской обороны осуществляется по распоряжению начальника гражданской обороны объекта в определенные им сроки группой по обслуживанию данного сооружения.</w:t>
      </w:r>
    </w:p>
    <w:bookmarkEnd w:id="65"/>
    <w:bookmarkStart w:name="z51" w:id="66"/>
    <w:p>
      <w:pPr>
        <w:spacing w:after="0"/>
        <w:ind w:left="0"/>
        <w:jc w:val="both"/>
      </w:pPr>
      <w:r>
        <w:rPr>
          <w:rFonts w:ascii="Times New Roman"/>
          <w:b w:val="false"/>
          <w:i w:val="false"/>
          <w:color w:val="000000"/>
          <w:sz w:val="28"/>
        </w:rPr>
        <w:t>
      31. При переводе на режим защитного сооружения гражданской обороны производится расконсервация и пробный пуск дизельной электростанции, проверяется исправность средств аварийного освещения, фильтровентиляционного оборудования, водоснабжения, канализации, электроснабжения и отключающих устройств (рубильников, кранов, задвижек и других), а также защитно-герметических и герметических дверей, клапанов и противовзрывных устройств. Выявленные неисправности устраняются.</w:t>
      </w:r>
    </w:p>
    <w:bookmarkEnd w:id="66"/>
    <w:p>
      <w:pPr>
        <w:spacing w:after="0"/>
        <w:ind w:left="0"/>
        <w:jc w:val="both"/>
      </w:pPr>
      <w:r>
        <w:rPr>
          <w:rFonts w:ascii="Times New Roman"/>
          <w:b w:val="false"/>
          <w:i w:val="false"/>
          <w:color w:val="000000"/>
          <w:sz w:val="28"/>
        </w:rPr>
        <w:t>
      Приводятся в готовность аварийные выходы, выносятся все посторонние предметы.</w:t>
      </w:r>
    </w:p>
    <w:p>
      <w:pPr>
        <w:spacing w:after="0"/>
        <w:ind w:left="0"/>
        <w:jc w:val="both"/>
      </w:pPr>
      <w:r>
        <w:rPr>
          <w:rFonts w:ascii="Times New Roman"/>
          <w:b w:val="false"/>
          <w:i w:val="false"/>
          <w:color w:val="000000"/>
          <w:sz w:val="28"/>
        </w:rPr>
        <w:t>
      Заполняются водой имеющиеся (или дополнительно устанавливаемые) емкости (резервуары).</w:t>
      </w:r>
    </w:p>
    <w:p>
      <w:pPr>
        <w:spacing w:after="0"/>
        <w:ind w:left="0"/>
        <w:jc w:val="both"/>
      </w:pPr>
      <w:r>
        <w:rPr>
          <w:rFonts w:ascii="Times New Roman"/>
          <w:b w:val="false"/>
          <w:i w:val="false"/>
          <w:color w:val="000000"/>
          <w:sz w:val="28"/>
        </w:rPr>
        <w:t>
      Для дизельных электростанций подготавливаются запасы топлива и смазочных материалов.</w:t>
      </w:r>
    </w:p>
    <w:p>
      <w:pPr>
        <w:spacing w:after="0"/>
        <w:ind w:left="0"/>
        <w:jc w:val="both"/>
      </w:pPr>
      <w:r>
        <w:rPr>
          <w:rFonts w:ascii="Times New Roman"/>
          <w:b w:val="false"/>
          <w:i w:val="false"/>
          <w:color w:val="000000"/>
          <w:sz w:val="28"/>
        </w:rPr>
        <w:t>
      Проверяется работа средств связи и оповещения, наличие документации по эксплуатации защитного сооружения гражданской обороны.</w:t>
      </w:r>
    </w:p>
    <w:bookmarkStart w:name="z52" w:id="67"/>
    <w:p>
      <w:pPr>
        <w:spacing w:after="0"/>
        <w:ind w:left="0"/>
        <w:jc w:val="both"/>
      </w:pPr>
      <w:r>
        <w:rPr>
          <w:rFonts w:ascii="Times New Roman"/>
          <w:b w:val="false"/>
          <w:i w:val="false"/>
          <w:color w:val="000000"/>
          <w:sz w:val="28"/>
        </w:rPr>
        <w:t>
      32. При переводе помещений, предназначенных под противорадиационные укрытия, производятся (при необходимости): заделка каменными и другими материалами проемов (оконных, дверных и прочих), установка дополнительных экранов, устройство уплотнений на дверях в местах их примыкания к дверным коробкам.</w:t>
      </w:r>
    </w:p>
    <w:bookmarkEnd w:id="67"/>
    <w:bookmarkStart w:name="z53" w:id="68"/>
    <w:p>
      <w:pPr>
        <w:spacing w:after="0"/>
        <w:ind w:left="0"/>
        <w:jc w:val="both"/>
      </w:pPr>
      <w:r>
        <w:rPr>
          <w:rFonts w:ascii="Times New Roman"/>
          <w:b w:val="false"/>
          <w:i w:val="false"/>
          <w:color w:val="000000"/>
          <w:sz w:val="28"/>
        </w:rPr>
        <w:t>
      33. В защитных сооружениях гражданской обороны, не имеющих продовольственных кладовых, оборудуются места, обеспечивающие размещение и сохранность закладываемого продовольствия, фасовку, комплектование и выдачу продуктов.</w:t>
      </w:r>
    </w:p>
    <w:bookmarkEnd w:id="68"/>
    <w:bookmarkStart w:name="z54" w:id="69"/>
    <w:p>
      <w:pPr>
        <w:spacing w:after="0"/>
        <w:ind w:left="0"/>
        <w:jc w:val="both"/>
      </w:pPr>
      <w:r>
        <w:rPr>
          <w:rFonts w:ascii="Times New Roman"/>
          <w:b w:val="false"/>
          <w:i w:val="false"/>
          <w:color w:val="000000"/>
          <w:sz w:val="28"/>
        </w:rPr>
        <w:t>
      34. На видных местах в помещениях защитных сооружений гражданской обороны вывешиваются правила пользования средствами индивидуальной защиты, указатели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Места установки противопожарных средств обозначаются и освещаются.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 w:id="70"/>
    <w:p>
      <w:pPr>
        <w:spacing w:after="0"/>
        <w:ind w:left="0"/>
        <w:jc w:val="both"/>
      </w:pPr>
      <w:r>
        <w:rPr>
          <w:rFonts w:ascii="Times New Roman"/>
          <w:b w:val="false"/>
          <w:i w:val="false"/>
          <w:color w:val="000000"/>
          <w:sz w:val="28"/>
        </w:rPr>
        <w:t>
      35. Закрывание защитно-герметических и герметических дверей производится по команде начальника гражданской обороны объекта или, не дожидаясь команды, после заполнения защитных сооружений гражданской обороны до установленной вместимости по решению командира группы по обслуживанию защитного сооружения гражданской обороны.</w:t>
      </w:r>
    </w:p>
    <w:bookmarkEnd w:id="70"/>
    <w:bookmarkStart w:name="z56" w:id="71"/>
    <w:p>
      <w:pPr>
        <w:spacing w:after="0"/>
        <w:ind w:left="0"/>
        <w:jc w:val="both"/>
      </w:pPr>
      <w:r>
        <w:rPr>
          <w:rFonts w:ascii="Times New Roman"/>
          <w:b w:val="false"/>
          <w:i w:val="false"/>
          <w:color w:val="000000"/>
          <w:sz w:val="28"/>
        </w:rPr>
        <w:t>
      36. Содержание, использование, текущий и плановый ремонты инженерно-технического оборудования осуществляются с учетом особенностей его эксплуатации.</w:t>
      </w:r>
    </w:p>
    <w:bookmarkEnd w:id="71"/>
    <w:bookmarkStart w:name="z57" w:id="72"/>
    <w:p>
      <w:pPr>
        <w:spacing w:after="0"/>
        <w:ind w:left="0"/>
        <w:jc w:val="both"/>
      </w:pPr>
      <w:r>
        <w:rPr>
          <w:rFonts w:ascii="Times New Roman"/>
          <w:b w:val="false"/>
          <w:i w:val="false"/>
          <w:color w:val="000000"/>
          <w:sz w:val="28"/>
        </w:rPr>
        <w:t>
      37. Снабжение убежищ воздухом осуществляется с помощью фильтровентиляционных систем по режиму чистой вентиляции (режим I) и фильтровентиляции (режим II) и режиму полной или частичной изоляции убежища (режим III).</w:t>
      </w:r>
    </w:p>
    <w:bookmarkEnd w:id="72"/>
    <w:bookmarkStart w:name="z58" w:id="73"/>
    <w:p>
      <w:pPr>
        <w:spacing w:after="0"/>
        <w:ind w:left="0"/>
        <w:jc w:val="both"/>
      </w:pPr>
      <w:r>
        <w:rPr>
          <w:rFonts w:ascii="Times New Roman"/>
          <w:b w:val="false"/>
          <w:i w:val="false"/>
          <w:color w:val="000000"/>
          <w:sz w:val="28"/>
        </w:rPr>
        <w:t>
      38. Снабжение противорадиационных укрытий воздухом осуществляется за счет естественной вентиляции с механическим побуждением.</w:t>
      </w:r>
    </w:p>
    <w:bookmarkEnd w:id="73"/>
    <w:bookmarkStart w:name="z59" w:id="74"/>
    <w:p>
      <w:pPr>
        <w:spacing w:after="0"/>
        <w:ind w:left="0"/>
        <w:jc w:val="both"/>
      </w:pPr>
      <w:r>
        <w:rPr>
          <w:rFonts w:ascii="Times New Roman"/>
          <w:b w:val="false"/>
          <w:i w:val="false"/>
          <w:color w:val="000000"/>
          <w:sz w:val="28"/>
        </w:rPr>
        <w:t>
      39. В мирное время до воздействия средств поражения убежища снабжаются воздухом по режиму I, при котором:</w:t>
      </w:r>
    </w:p>
    <w:bookmarkEnd w:id="74"/>
    <w:p>
      <w:pPr>
        <w:spacing w:after="0"/>
        <w:ind w:left="0"/>
        <w:jc w:val="both"/>
      </w:pPr>
      <w:r>
        <w:rPr>
          <w:rFonts w:ascii="Times New Roman"/>
          <w:b w:val="false"/>
          <w:i w:val="false"/>
          <w:color w:val="000000"/>
          <w:sz w:val="28"/>
        </w:rPr>
        <w:t>
      1) включаются вентиляционные агрегаты систем чистой вентиляции;</w:t>
      </w:r>
    </w:p>
    <w:p>
      <w:pPr>
        <w:spacing w:after="0"/>
        <w:ind w:left="0"/>
        <w:jc w:val="both"/>
      </w:pPr>
      <w:r>
        <w:rPr>
          <w:rFonts w:ascii="Times New Roman"/>
          <w:b w:val="false"/>
          <w:i w:val="false"/>
          <w:color w:val="000000"/>
          <w:sz w:val="28"/>
        </w:rPr>
        <w:t>
      2) открываются герметические клапаны и другие герметизирующие устройства, установленные на воздуховодах систем чистой вентиляции;</w:t>
      </w:r>
    </w:p>
    <w:p>
      <w:pPr>
        <w:spacing w:after="0"/>
        <w:ind w:left="0"/>
        <w:jc w:val="both"/>
      </w:pPr>
      <w:r>
        <w:rPr>
          <w:rFonts w:ascii="Times New Roman"/>
          <w:b w:val="false"/>
          <w:i w:val="false"/>
          <w:color w:val="000000"/>
          <w:sz w:val="28"/>
        </w:rPr>
        <w:t>
      3) закрываются герметические клапаны, установленные до и после фильтров-поглотителей и фильтров очистки воздуха, а также гермоклапан на соединительном воздуховоде между воздухозаборами чистой вентиляции и фильтровентиляции.</w:t>
      </w:r>
    </w:p>
    <w:bookmarkStart w:name="z60" w:id="75"/>
    <w:p>
      <w:pPr>
        <w:spacing w:after="0"/>
        <w:ind w:left="0"/>
        <w:jc w:val="both"/>
      </w:pPr>
      <w:r>
        <w:rPr>
          <w:rFonts w:ascii="Times New Roman"/>
          <w:b w:val="false"/>
          <w:i w:val="false"/>
          <w:color w:val="000000"/>
          <w:sz w:val="28"/>
        </w:rPr>
        <w:t>
      40. После воздействия поражающих факторов системы вентиляции убежищ выключаются, перекрываются все воздуховоды и отверстия, сообщающиеся с внешней средой, на срок до одного часа. Специальные системы режима III для создания подпора в убежищах при этом не включаются.</w:t>
      </w:r>
    </w:p>
    <w:bookmarkEnd w:id="75"/>
    <w:p>
      <w:pPr>
        <w:spacing w:after="0"/>
        <w:ind w:left="0"/>
        <w:jc w:val="both"/>
      </w:pPr>
      <w:r>
        <w:rPr>
          <w:rFonts w:ascii="Times New Roman"/>
          <w:b w:val="false"/>
          <w:i w:val="false"/>
          <w:color w:val="000000"/>
          <w:sz w:val="28"/>
        </w:rPr>
        <w:t>
      После выяснения обстановки вне убежища устанавливается требуемый при сложившейся обстановке режим вентиляции.</w:t>
      </w:r>
    </w:p>
    <w:bookmarkStart w:name="z61" w:id="76"/>
    <w:p>
      <w:pPr>
        <w:spacing w:after="0"/>
        <w:ind w:left="0"/>
        <w:jc w:val="both"/>
      </w:pPr>
      <w:r>
        <w:rPr>
          <w:rFonts w:ascii="Times New Roman"/>
          <w:b w:val="false"/>
          <w:i w:val="false"/>
          <w:color w:val="000000"/>
          <w:sz w:val="28"/>
        </w:rPr>
        <w:t>
      41. При воздействии химического и биологического средств убежища переводятся на режим II, при этом:</w:t>
      </w:r>
    </w:p>
    <w:bookmarkEnd w:id="76"/>
    <w:p>
      <w:pPr>
        <w:spacing w:after="0"/>
        <w:ind w:left="0"/>
        <w:jc w:val="both"/>
      </w:pPr>
      <w:r>
        <w:rPr>
          <w:rFonts w:ascii="Times New Roman"/>
          <w:b w:val="false"/>
          <w:i w:val="false"/>
          <w:color w:val="000000"/>
          <w:sz w:val="28"/>
        </w:rPr>
        <w:t>
      1) закрывают герметические клапаны на воздуховодах систем чистой вентиляции и соединительном воздуховоде;</w:t>
      </w:r>
    </w:p>
    <w:p>
      <w:pPr>
        <w:spacing w:after="0"/>
        <w:ind w:left="0"/>
        <w:jc w:val="both"/>
      </w:pPr>
      <w:r>
        <w:rPr>
          <w:rFonts w:ascii="Times New Roman"/>
          <w:b w:val="false"/>
          <w:i w:val="false"/>
          <w:color w:val="000000"/>
          <w:sz w:val="28"/>
        </w:rPr>
        <w:t>
      2) выключают вытяжные вентиляторы (если их работа в режиме II не предусмотрена или сооружение утратило герметичность);</w:t>
      </w:r>
    </w:p>
    <w:p>
      <w:pPr>
        <w:spacing w:after="0"/>
        <w:ind w:left="0"/>
        <w:jc w:val="both"/>
      </w:pPr>
      <w:r>
        <w:rPr>
          <w:rFonts w:ascii="Times New Roman"/>
          <w:b w:val="false"/>
          <w:i w:val="false"/>
          <w:color w:val="000000"/>
          <w:sz w:val="28"/>
        </w:rPr>
        <w:t>
      3) включают приточные вентиляторы режима II;</w:t>
      </w:r>
    </w:p>
    <w:p>
      <w:pPr>
        <w:spacing w:after="0"/>
        <w:ind w:left="0"/>
        <w:jc w:val="both"/>
      </w:pPr>
      <w:r>
        <w:rPr>
          <w:rFonts w:ascii="Times New Roman"/>
          <w:b w:val="false"/>
          <w:i w:val="false"/>
          <w:color w:val="000000"/>
          <w:sz w:val="28"/>
        </w:rPr>
        <w:t>
      4) открывают герметические клапаны, установленные до и после фильтров-поглотителей.</w:t>
      </w:r>
    </w:p>
    <w:bookmarkStart w:name="z62" w:id="77"/>
    <w:p>
      <w:pPr>
        <w:spacing w:after="0"/>
        <w:ind w:left="0"/>
        <w:jc w:val="both"/>
      </w:pPr>
      <w:r>
        <w:rPr>
          <w:rFonts w:ascii="Times New Roman"/>
          <w:b w:val="false"/>
          <w:i w:val="false"/>
          <w:color w:val="000000"/>
          <w:sz w:val="28"/>
        </w:rPr>
        <w:t>
      42. На режим III убежища переводятся при возникновении опасной загазованности воздуха продуктами горения и образовании опасных концентраций сильнодействующих ядовитых веществ.</w:t>
      </w:r>
    </w:p>
    <w:bookmarkEnd w:id="77"/>
    <w:bookmarkStart w:name="z63" w:id="78"/>
    <w:p>
      <w:pPr>
        <w:spacing w:after="0"/>
        <w:ind w:left="0"/>
        <w:jc w:val="both"/>
      </w:pPr>
      <w:r>
        <w:rPr>
          <w:rFonts w:ascii="Times New Roman"/>
          <w:b w:val="false"/>
          <w:i w:val="false"/>
          <w:color w:val="000000"/>
          <w:sz w:val="28"/>
        </w:rPr>
        <w:t>
      43. При использовании защитного сооружения гражданской обороны соблюдаются следующие параметры состояния воздушной среды:</w:t>
      </w:r>
    </w:p>
    <w:bookmarkEnd w:id="78"/>
    <w:p>
      <w:pPr>
        <w:spacing w:after="0"/>
        <w:ind w:left="0"/>
        <w:jc w:val="both"/>
      </w:pPr>
      <w:r>
        <w:rPr>
          <w:rFonts w:ascii="Times New Roman"/>
          <w:b w:val="false"/>
          <w:i w:val="false"/>
          <w:color w:val="000000"/>
          <w:sz w:val="28"/>
        </w:rPr>
        <w:t xml:space="preserve">
      1) температура воздуха от 0 до +30 </w:t>
      </w:r>
      <w:r>
        <w:rPr>
          <w:rFonts w:ascii="Times New Roman"/>
          <w:b w:val="false"/>
          <w:i w:val="false"/>
          <w:color w:val="000000"/>
          <w:vertAlign w:val="superscript"/>
        </w:rPr>
        <w:t>о</w:t>
      </w:r>
      <w:r>
        <w:rPr>
          <w:rFonts w:ascii="Times New Roman"/>
          <w:b w:val="false"/>
          <w:i w:val="false"/>
          <w:color w:val="000000"/>
          <w:sz w:val="28"/>
        </w:rPr>
        <w:t>С, концентрация двуокиси углерода – до 3 %, кислорода – до 17 %, окиси углерода – до 30 мг/м</w:t>
      </w:r>
      <w:r>
        <w:rPr>
          <w:rFonts w:ascii="Times New Roman"/>
          <w:b w:val="false"/>
          <w:i w:val="false"/>
          <w:color w:val="000000"/>
          <w:vertAlign w:val="superscript"/>
        </w:rPr>
        <w:t>3</w:t>
      </w:r>
      <w:r>
        <w:rPr>
          <w:rFonts w:ascii="Times New Roman"/>
          <w:b w:val="false"/>
          <w:i w:val="false"/>
          <w:color w:val="000000"/>
          <w:sz w:val="28"/>
        </w:rPr>
        <w:t xml:space="preserve"> являются допустимыми и не требуют проведения дополнительных мероприятий;</w:t>
      </w:r>
    </w:p>
    <w:p>
      <w:pPr>
        <w:spacing w:after="0"/>
        <w:ind w:left="0"/>
        <w:jc w:val="both"/>
      </w:pPr>
      <w:r>
        <w:rPr>
          <w:rFonts w:ascii="Times New Roman"/>
          <w:b w:val="false"/>
          <w:i w:val="false"/>
          <w:color w:val="000000"/>
          <w:sz w:val="28"/>
        </w:rPr>
        <w:t xml:space="preserve">
      2) температура воздуха – +31 - 33 </w:t>
      </w:r>
      <w:r>
        <w:rPr>
          <w:rFonts w:ascii="Times New Roman"/>
          <w:b w:val="false"/>
          <w:i w:val="false"/>
          <w:color w:val="000000"/>
          <w:vertAlign w:val="superscript"/>
        </w:rPr>
        <w:t>о</w:t>
      </w:r>
      <w:r>
        <w:rPr>
          <w:rFonts w:ascii="Times New Roman"/>
          <w:b w:val="false"/>
          <w:i w:val="false"/>
          <w:color w:val="000000"/>
          <w:sz w:val="28"/>
        </w:rPr>
        <w:t>С, концентрация двуокиси углерода – 4 %, кислорода – 16 %, окиси углерода – 50-70 мг/ м</w:t>
      </w:r>
      <w:r>
        <w:rPr>
          <w:rFonts w:ascii="Times New Roman"/>
          <w:b w:val="false"/>
          <w:i w:val="false"/>
          <w:color w:val="000000"/>
          <w:vertAlign w:val="superscript"/>
        </w:rPr>
        <w:t>3</w:t>
      </w:r>
      <w:r>
        <w:rPr>
          <w:rFonts w:ascii="Times New Roman"/>
          <w:b w:val="false"/>
          <w:i w:val="false"/>
          <w:color w:val="000000"/>
          <w:sz w:val="28"/>
        </w:rPr>
        <w:t xml:space="preserve"> требуют ограничения физических нагрузок и усиления наблюдения за укрываемыми.</w:t>
      </w:r>
    </w:p>
    <w:bookmarkStart w:name="z64" w:id="79"/>
    <w:p>
      <w:pPr>
        <w:spacing w:after="0"/>
        <w:ind w:left="0"/>
        <w:jc w:val="both"/>
      </w:pPr>
      <w:r>
        <w:rPr>
          <w:rFonts w:ascii="Times New Roman"/>
          <w:b w:val="false"/>
          <w:i w:val="false"/>
          <w:color w:val="000000"/>
          <w:sz w:val="28"/>
        </w:rPr>
        <w:t>
      44. Параметры состояния воздушной среды, опасные для дальнейшего пребывания людей в защитном сооружении гражданской обороны:</w:t>
      </w:r>
    </w:p>
    <w:bookmarkEnd w:id="79"/>
    <w:p>
      <w:pPr>
        <w:spacing w:after="0"/>
        <w:ind w:left="0"/>
        <w:jc w:val="both"/>
      </w:pPr>
      <w:r>
        <w:rPr>
          <w:rFonts w:ascii="Times New Roman"/>
          <w:b w:val="false"/>
          <w:i w:val="false"/>
          <w:color w:val="000000"/>
          <w:sz w:val="28"/>
        </w:rPr>
        <w:t xml:space="preserve">
      1) температура воздуха – 34 </w:t>
      </w:r>
      <w:r>
        <w:rPr>
          <w:rFonts w:ascii="Times New Roman"/>
          <w:b w:val="false"/>
          <w:i w:val="false"/>
          <w:color w:val="000000"/>
          <w:vertAlign w:val="superscript"/>
        </w:rPr>
        <w:t>о</w:t>
      </w:r>
      <w:r>
        <w:rPr>
          <w:rFonts w:ascii="Times New Roman"/>
          <w:b w:val="false"/>
          <w:i w:val="false"/>
          <w:color w:val="000000"/>
          <w:sz w:val="28"/>
        </w:rPr>
        <w:t>С и выше;</w:t>
      </w:r>
    </w:p>
    <w:p>
      <w:pPr>
        <w:spacing w:after="0"/>
        <w:ind w:left="0"/>
        <w:jc w:val="both"/>
      </w:pPr>
      <w:r>
        <w:rPr>
          <w:rFonts w:ascii="Times New Roman"/>
          <w:b w:val="false"/>
          <w:i w:val="false"/>
          <w:color w:val="000000"/>
          <w:sz w:val="28"/>
        </w:rPr>
        <w:t>
      2) концентрация двуокиси углерода – 5 % и выше;</w:t>
      </w:r>
    </w:p>
    <w:p>
      <w:pPr>
        <w:spacing w:after="0"/>
        <w:ind w:left="0"/>
        <w:jc w:val="both"/>
      </w:pPr>
      <w:r>
        <w:rPr>
          <w:rFonts w:ascii="Times New Roman"/>
          <w:b w:val="false"/>
          <w:i w:val="false"/>
          <w:color w:val="000000"/>
          <w:sz w:val="28"/>
        </w:rPr>
        <w:t>
      3) содержание кислорода в воздухе – 14 % и ниже;</w:t>
      </w:r>
    </w:p>
    <w:p>
      <w:pPr>
        <w:spacing w:after="0"/>
        <w:ind w:left="0"/>
        <w:jc w:val="both"/>
      </w:pPr>
      <w:r>
        <w:rPr>
          <w:rFonts w:ascii="Times New Roman"/>
          <w:b w:val="false"/>
          <w:i w:val="false"/>
          <w:color w:val="000000"/>
          <w:sz w:val="28"/>
        </w:rPr>
        <w:t>
      4) содержание окиси углерода – 100 мг/м</w:t>
      </w:r>
      <w:r>
        <w:rPr>
          <w:rFonts w:ascii="Times New Roman"/>
          <w:b w:val="false"/>
          <w:i w:val="false"/>
          <w:color w:val="000000"/>
          <w:vertAlign w:val="superscript"/>
        </w:rPr>
        <w:t>3</w:t>
      </w:r>
      <w:r>
        <w:rPr>
          <w:rFonts w:ascii="Times New Roman"/>
          <w:b w:val="false"/>
          <w:i w:val="false"/>
          <w:color w:val="000000"/>
          <w:sz w:val="28"/>
        </w:rPr>
        <w:t xml:space="preserve"> и выше.</w:t>
      </w:r>
    </w:p>
    <w:p>
      <w:pPr>
        <w:spacing w:after="0"/>
        <w:ind w:left="0"/>
        <w:jc w:val="both"/>
      </w:pPr>
      <w:r>
        <w:rPr>
          <w:rFonts w:ascii="Times New Roman"/>
          <w:b w:val="false"/>
          <w:i w:val="false"/>
          <w:color w:val="000000"/>
          <w:sz w:val="28"/>
        </w:rPr>
        <w:t>
      При достижении одного или нескольких факторов принимаются меры по улучшению воздушной среды или решается вопрос о выводе людей из защитного сооружения гражданской обороны.</w:t>
      </w:r>
    </w:p>
    <w:bookmarkStart w:name="z65" w:id="80"/>
    <w:p>
      <w:pPr>
        <w:spacing w:after="0"/>
        <w:ind w:left="0"/>
        <w:jc w:val="both"/>
      </w:pPr>
      <w:r>
        <w:rPr>
          <w:rFonts w:ascii="Times New Roman"/>
          <w:b w:val="false"/>
          <w:i w:val="false"/>
          <w:color w:val="000000"/>
          <w:sz w:val="28"/>
        </w:rPr>
        <w:t>
      45. Заполнение защитных сооружений гражданской обороны производится по сигналу оповещения "Внимание всем!".</w:t>
      </w:r>
    </w:p>
    <w:bookmarkEnd w:id="80"/>
    <w:bookmarkStart w:name="z91" w:id="81"/>
    <w:p>
      <w:pPr>
        <w:spacing w:after="0"/>
        <w:ind w:left="0"/>
        <w:jc w:val="both"/>
      </w:pPr>
      <w:r>
        <w:rPr>
          <w:rFonts w:ascii="Times New Roman"/>
          <w:b w:val="false"/>
          <w:i w:val="false"/>
          <w:color w:val="000000"/>
          <w:sz w:val="28"/>
        </w:rPr>
        <w:t>
      45-1. Продолжительность непрерывного пребывания укрываемых в защитных сооружениях гражданской обороны составляет 48 часов.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 w:id="82"/>
    <w:p>
      <w:pPr>
        <w:spacing w:after="0"/>
        <w:ind w:left="0"/>
        <w:jc w:val="both"/>
      </w:pPr>
      <w:r>
        <w:rPr>
          <w:rFonts w:ascii="Times New Roman"/>
          <w:b w:val="false"/>
          <w:i w:val="false"/>
          <w:color w:val="000000"/>
          <w:sz w:val="28"/>
        </w:rPr>
        <w:t>
      46. Закрывание защитно-герметических и герметических дверей производится по команде начальника гражданской обороны объекта или, не дожидаясь команды, после заполнения защитных сооружений гражданской обороны до установленной вместимости по решению командира группы по обслуживанию сооружения.</w:t>
      </w:r>
    </w:p>
    <w:bookmarkEnd w:id="82"/>
    <w:bookmarkStart w:name="z67" w:id="83"/>
    <w:p>
      <w:pPr>
        <w:spacing w:after="0"/>
        <w:ind w:left="0"/>
        <w:jc w:val="both"/>
      </w:pPr>
      <w:r>
        <w:rPr>
          <w:rFonts w:ascii="Times New Roman"/>
          <w:b w:val="false"/>
          <w:i w:val="false"/>
          <w:color w:val="000000"/>
          <w:sz w:val="28"/>
        </w:rPr>
        <w:t>
      47. При наличии тамбур-шлюзов заполнение продолжается и после закрытия защитно-герметических дверей. При этом применяется способ шлюзования, который состоит в том, что наружная и внутренняя защитно-герметические двери тамбур-шлюзов открываются и закрываются поочередно группой по обслуживанию защитного сооружения гражданской обороны.</w:t>
      </w:r>
    </w:p>
    <w:bookmarkEnd w:id="83"/>
    <w:bookmarkStart w:name="z68" w:id="84"/>
    <w:p>
      <w:pPr>
        <w:spacing w:after="0"/>
        <w:ind w:left="0"/>
        <w:jc w:val="both"/>
      </w:pPr>
      <w:r>
        <w:rPr>
          <w:rFonts w:ascii="Times New Roman"/>
          <w:b w:val="false"/>
          <w:i w:val="false"/>
          <w:color w:val="000000"/>
          <w:sz w:val="28"/>
        </w:rPr>
        <w:t>
      48. Если при заполнении защитного сооружения гражданской обороны часть укрываемых не успевает попасть в сооружение до начала выпадения радиоактивных осадков, то перед входом в укрытие они проводят частичную дезактивацию одежды и обуви, а при входе в сооружение снимают с себя верхнюю одежду и оставляют ее в помещении для хранения загрязненной одежды.</w:t>
      </w:r>
    </w:p>
    <w:bookmarkEnd w:id="84"/>
    <w:bookmarkStart w:name="z69" w:id="85"/>
    <w:p>
      <w:pPr>
        <w:spacing w:after="0"/>
        <w:ind w:left="0"/>
        <w:jc w:val="both"/>
      </w:pPr>
      <w:r>
        <w:rPr>
          <w:rFonts w:ascii="Times New Roman"/>
          <w:b w:val="false"/>
          <w:i w:val="false"/>
          <w:color w:val="000000"/>
          <w:sz w:val="28"/>
        </w:rPr>
        <w:t>
      49. В условиях переполнения защитных сооружений гражданской обороны укрываемые размещаются также в проходах и тамбур-шлюзах.</w:t>
      </w:r>
    </w:p>
    <w:bookmarkEnd w:id="85"/>
    <w:bookmarkStart w:name="z70" w:id="86"/>
    <w:p>
      <w:pPr>
        <w:spacing w:after="0"/>
        <w:ind w:left="0"/>
        <w:jc w:val="both"/>
      </w:pPr>
      <w:r>
        <w:rPr>
          <w:rFonts w:ascii="Times New Roman"/>
          <w:b w:val="false"/>
          <w:i w:val="false"/>
          <w:color w:val="000000"/>
          <w:sz w:val="28"/>
        </w:rPr>
        <w:t>
      50. При заполнении защитного сооружения гражданской обороны группа по обслуживанию осуществляет контроль за параметрами состояния воздушной среды и регистрацию показателя микроклимата и газового состава воздуха в журнале, а в убежищах контролируется подпор воздуха.</w:t>
      </w:r>
    </w:p>
    <w:bookmarkEnd w:id="86"/>
    <w:bookmarkStart w:name="z71" w:id="87"/>
    <w:p>
      <w:pPr>
        <w:spacing w:after="0"/>
        <w:ind w:left="0"/>
        <w:jc w:val="both"/>
      </w:pPr>
      <w:r>
        <w:rPr>
          <w:rFonts w:ascii="Times New Roman"/>
          <w:b w:val="false"/>
          <w:i w:val="false"/>
          <w:color w:val="000000"/>
          <w:sz w:val="28"/>
        </w:rPr>
        <w:t>
      51. Вывод укрываемых из защитного сооружения гражданской обороны производится:</w:t>
      </w:r>
    </w:p>
    <w:bookmarkEnd w:id="87"/>
    <w:p>
      <w:pPr>
        <w:spacing w:after="0"/>
        <w:ind w:left="0"/>
        <w:jc w:val="both"/>
      </w:pPr>
      <w:r>
        <w:rPr>
          <w:rFonts w:ascii="Times New Roman"/>
          <w:b w:val="false"/>
          <w:i w:val="false"/>
          <w:color w:val="000000"/>
          <w:sz w:val="28"/>
        </w:rPr>
        <w:t>
      1) после уточнения радиационной, химической и биологической обстановки в районе сооружения;</w:t>
      </w:r>
    </w:p>
    <w:p>
      <w:pPr>
        <w:spacing w:after="0"/>
        <w:ind w:left="0"/>
        <w:jc w:val="both"/>
      </w:pPr>
      <w:r>
        <w:rPr>
          <w:rFonts w:ascii="Times New Roman"/>
          <w:b w:val="false"/>
          <w:i w:val="false"/>
          <w:color w:val="000000"/>
          <w:sz w:val="28"/>
        </w:rPr>
        <w:t>
      2) по истечении установленного срока нахождения укрываемых в сооружении, а также при вынужденном оставлении сооружения в порядке очередности, определяемой командиром группы по обслуживанию защитного сооружения.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 w:id="88"/>
    <w:p>
      <w:pPr>
        <w:spacing w:after="0"/>
        <w:ind w:left="0"/>
        <w:jc w:val="both"/>
      </w:pPr>
      <w:r>
        <w:rPr>
          <w:rFonts w:ascii="Times New Roman"/>
          <w:b w:val="false"/>
          <w:i w:val="false"/>
          <w:color w:val="000000"/>
          <w:sz w:val="28"/>
        </w:rPr>
        <w:t>
      52. Вынужденный вывод укрываемых из защитного сооружения гражданской обороны производится при:</w:t>
      </w:r>
    </w:p>
    <w:bookmarkEnd w:id="88"/>
    <w:p>
      <w:pPr>
        <w:spacing w:after="0"/>
        <w:ind w:left="0"/>
        <w:jc w:val="both"/>
      </w:pPr>
      <w:r>
        <w:rPr>
          <w:rFonts w:ascii="Times New Roman"/>
          <w:b w:val="false"/>
          <w:i w:val="false"/>
          <w:color w:val="000000"/>
          <w:sz w:val="28"/>
        </w:rPr>
        <w:t>
      1) повреждениях сооружения, не допускающих дальнейшего пребывания в нем укрываемых;</w:t>
      </w:r>
    </w:p>
    <w:p>
      <w:pPr>
        <w:spacing w:after="0"/>
        <w:ind w:left="0"/>
        <w:jc w:val="both"/>
      </w:pPr>
      <w:r>
        <w:rPr>
          <w:rFonts w:ascii="Times New Roman"/>
          <w:b w:val="false"/>
          <w:i w:val="false"/>
          <w:color w:val="000000"/>
          <w:sz w:val="28"/>
        </w:rPr>
        <w:t>
      2) затоплении сооружения;</w:t>
      </w:r>
    </w:p>
    <w:p>
      <w:pPr>
        <w:spacing w:after="0"/>
        <w:ind w:left="0"/>
        <w:jc w:val="both"/>
      </w:pPr>
      <w:r>
        <w:rPr>
          <w:rFonts w:ascii="Times New Roman"/>
          <w:b w:val="false"/>
          <w:i w:val="false"/>
          <w:color w:val="000000"/>
          <w:sz w:val="28"/>
        </w:rPr>
        <w:t>
      3) пожаре в сооружении и образовании в нем опасных концентраций вредных газов;</w:t>
      </w:r>
    </w:p>
    <w:p>
      <w:pPr>
        <w:spacing w:after="0"/>
        <w:ind w:left="0"/>
        <w:jc w:val="both"/>
      </w:pPr>
      <w:r>
        <w:rPr>
          <w:rFonts w:ascii="Times New Roman"/>
          <w:b w:val="false"/>
          <w:i w:val="false"/>
          <w:color w:val="000000"/>
          <w:sz w:val="28"/>
        </w:rPr>
        <w:t>
      4) достижении предельно-переносимых параметров микроклимата и газового состава воздуха.</w:t>
      </w:r>
    </w:p>
    <w:bookmarkStart w:name="z73" w:id="89"/>
    <w:p>
      <w:pPr>
        <w:spacing w:after="0"/>
        <w:ind w:left="0"/>
        <w:jc w:val="both"/>
      </w:pPr>
      <w:r>
        <w:rPr>
          <w:rFonts w:ascii="Times New Roman"/>
          <w:b w:val="false"/>
          <w:i w:val="false"/>
          <w:color w:val="000000"/>
          <w:sz w:val="28"/>
        </w:rPr>
        <w:t>
      53. Необходимость вынужденного выхода укрываемых из защитного сооружения гражданской обороны может возникнуть при достижении отдельных показателей состояния организма критических величин. Опасными для дальнейшего пребывания людей в защитном сооружении гражданской обороны являются:</w:t>
      </w:r>
    </w:p>
    <w:bookmarkEnd w:id="89"/>
    <w:p>
      <w:pPr>
        <w:spacing w:after="0"/>
        <w:ind w:left="0"/>
        <w:jc w:val="both"/>
      </w:pPr>
      <w:r>
        <w:rPr>
          <w:rFonts w:ascii="Times New Roman"/>
          <w:b w:val="false"/>
          <w:i w:val="false"/>
          <w:color w:val="000000"/>
          <w:sz w:val="28"/>
        </w:rPr>
        <w:t>
      1) частота сердечных сокращений 120 и больше ударов в одну минуту в покое сидя или меньше 35 ударов;</w:t>
      </w:r>
    </w:p>
    <w:p>
      <w:pPr>
        <w:spacing w:after="0"/>
        <w:ind w:left="0"/>
        <w:jc w:val="both"/>
      </w:pPr>
      <w:r>
        <w:rPr>
          <w:rFonts w:ascii="Times New Roman"/>
          <w:b w:val="false"/>
          <w:i w:val="false"/>
          <w:color w:val="000000"/>
          <w:sz w:val="28"/>
        </w:rPr>
        <w:t xml:space="preserve">
      2) температура тела 38 </w:t>
      </w:r>
      <w:r>
        <w:rPr>
          <w:rFonts w:ascii="Times New Roman"/>
          <w:b w:val="false"/>
          <w:i w:val="false"/>
          <w:color w:val="000000"/>
          <w:vertAlign w:val="superscript"/>
        </w:rPr>
        <w:t>о</w:t>
      </w:r>
      <w:r>
        <w:rPr>
          <w:rFonts w:ascii="Times New Roman"/>
          <w:b w:val="false"/>
          <w:i w:val="false"/>
          <w:color w:val="000000"/>
          <w:sz w:val="28"/>
        </w:rPr>
        <w:t>С и больше. Если эти явления отмечаются у большинства укрываемых, то необходимо также оценить степень опасности выхода из защитного сооружения гражданской обороны и дальнейшего пребывания в нем.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