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b133" w14:textId="988b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увольнении в 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2015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2015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увольнении в запас военнослужащих срочной воинской службы,</w:t>
      </w:r>
      <w:r>
        <w:br/>
      </w:r>
      <w:r>
        <w:rPr>
          <w:rFonts w:ascii="Times New Roman"/>
          <w:b/>
          <w:i w:val="false"/>
          <w:color w:val="000000"/>
        </w:rPr>
        <w:t>
выслуживших установленный срок воинской службы, и очередном</w:t>
      </w:r>
      <w:r>
        <w:br/>
      </w:r>
      <w:r>
        <w:rPr>
          <w:rFonts w:ascii="Times New Roman"/>
          <w:b/>
          <w:i w:val="false"/>
          <w:color w:val="000000"/>
        </w:rPr>
        <w:t>
призыве граждан Республики Казахстан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в апреле – июне и октябре – декабре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Уволить в запас из рядов Вооруженных Сил Республики Казахстан, Министерства внутренних дел Республики Казахстан, Комитета национальной безопасности Республики Казахстан, Службы государственной охраны Республики Казахстан в апреле – июне и октябре – декабре 2015 года военнослужащих срочной воинской службы, выслуживших установленный срок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Призвать на срочную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в апреле – июне и октябре – декабре 2015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организовать и обеспечить проведение призыва граждан на срочную воинскую службу в апреле – июне и октябре – декабре 2015 года через соответствующие местные органы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