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e9c8" w14:textId="60ae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организации деятельности "одного окна" для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2015 года № 70. Утратило силу постановлением Правительства Республики Казахстан от 30 декабря 2015 года №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от 8 января 2003 года «Об инвестициях»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деятельности «одного окна» для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 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2015 года № 70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об организации деятельности «одного окна»</w:t>
      </w:r>
      <w:r>
        <w:br/>
      </w:r>
      <w:r>
        <w:rPr>
          <w:rFonts w:ascii="Times New Roman"/>
          <w:b/>
          <w:i w:val="false"/>
          <w:color w:val="000000"/>
        </w:rPr>
        <w:t>
для инвесторов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 организации деятельности «одного окна» для инвесторов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от 8 января 2003 года «Об инвестициях» и устанавливают порядок деятельности «одного окна» для инвесторов, реализующих инвестиционные приоритетные проекты через услугодателей, оказывающих государственные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применения настоящих Правил инвестором или их законным представителем, реализующим инвестиционные приоритетные проекты (далее – инвестор), является юридическое лицо, соответствующее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юридического лица осуществлена не ранее двенадцати календарных месяцев до дня подачи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инвестиционных </w:t>
      </w:r>
      <w:r>
        <w:rPr>
          <w:rFonts w:ascii="Times New Roman"/>
          <w:b w:val="false"/>
          <w:i w:val="false"/>
          <w:color w:val="000000"/>
          <w:sz w:val="28"/>
        </w:rPr>
        <w:t>преференций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осуществляет виды деятельности,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определенных для реализации инвестиционных приоритетных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инвестиционного приоритетного проекта осуществляется исключительно в рамках одного инвестиционного </w:t>
      </w:r>
      <w:r>
        <w:rPr>
          <w:rFonts w:ascii="Times New Roman"/>
          <w:b w:val="false"/>
          <w:i w:val="false"/>
          <w:color w:val="000000"/>
          <w:sz w:val="28"/>
        </w:rPr>
        <w:t>контракта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приоритетный проект (далее – инвестиционный проект) – инвестиционный проект, реализуемый вновь созданным юридическим лицом по определенным приоритетным видам деятельности,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утвержден Правительством Республики Казахстан, и предусматривающий осуществление инвестиций в размере не менее двухмиллионнократного размера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установленного законом о республиканском бюджете и действующего на дату подачи заявки на предоставление инвестиционных преференций;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инвестициям (далее – уполномоченный орган) – государственный орган, определяемый Правительством Республики Казахстан, по заключению инвестиционных контрактов и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сопровождение инвестиционного проекта по принципу «одного окна» для инвесторов (далее – сопровождение инвестиционного проекта) – комплекс мероприятий по информационному, консультационному, организационному содействию инвестору, направленный на реализацию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услугодателя – работник услугодателя, оказывающего государственные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интернет-ресурс – интернет-ресурс, определенный уполномоченным органом, предназначенный для мониторинга стадий оказания государственных услуг инвестору, реализующему инвестиционный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заявление инвестора – форма заявления, утвержденная приказом уполномоченного органа, которое подается инвестором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форма заявления, установленная стандартами на оказание государственной услуги, которая прилагается к заявлению инвестора.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Осуществление приема и консультирования инвесторов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организует специально отведенное место, предназначенное для приема заявлений на оказание государственных услуг и выдачи их результатов инвесторам (далее – специально отведенное место), а также для размещения представительства </w:t>
      </w:r>
      <w:r>
        <w:rPr>
          <w:rFonts w:ascii="Times New Roman"/>
          <w:b w:val="false"/>
          <w:i w:val="false"/>
          <w:color w:val="000000"/>
          <w:sz w:val="28"/>
        </w:rPr>
        <w:t>Центра</w:t>
      </w:r>
      <w:r>
        <w:rPr>
          <w:rFonts w:ascii="Times New Roman"/>
          <w:b w:val="false"/>
          <w:i w:val="false"/>
          <w:color w:val="000000"/>
          <w:sz w:val="28"/>
        </w:rPr>
        <w:t> 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Инвесторы для приема и консультирования по вопросам реализации инвестиционных проектов обращаются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осуществляет консультации инвесторам по государственным услугам, а также по вопросам реализации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пределах своей компетенции и в целях выполнения возложенных на него задач имеет право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привлекать специалистов соответствующих государственных органов, консультантов и экспертов из числа физических и юридических лиц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Услугодатели обеспечивают предоставление в уполномоченный орган материалов, документов и иной информации, необходимой для подготовки и оформления инвесторами заявки на получение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Услугодатели по обращению уполномоченного органа обеспечивают незамедлительное разъяснение порядка оказания государственных услуг в электронной или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 сложности вопроса и необходимости его дополнительной проработки, услугодатели предоставляют ответ в однодневный срок в бумажной и (или) электронной формах по электронным адресам, указанным в совместном приказе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запросу (в письменной или электронной форме) уполномоченного органа услугодатели в однодневный срок обеспечивают участие специалиста для консультаций инвесторов по вопросам получения государственных услуг в специально отведенном месте, определенном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Услугодатели по согласованию с уполномоченным органом организуют и проводят для сотрудников уполномоченного органа обучение и (или) семинары по вопросам оказания государственных услуг.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Прием заявлений на оказание государственных услуг и выдача</w:t>
      </w:r>
      <w:r>
        <w:br/>
      </w:r>
      <w:r>
        <w:rPr>
          <w:rFonts w:ascii="Times New Roman"/>
          <w:b/>
          <w:i w:val="false"/>
          <w:color w:val="000000"/>
        </w:rPr>
        <w:t>
их результатов инвесторам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Инвесторы, обратившиеся в уполномоченный орган, представляют заявление инвестора,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государственных услуг, с приложением документов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установленному стандартами государственных услуг (далее – документы инвестора).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документов, прилагаемых к заявке по каждому виду государственных услуг, устанавливается стандартами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инвесторов, надлежащим образом заполненные и предоставленные в уполномоченный орган, направляются уполномоченным органом для предоставления государственных услуг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выдает результаты оказанных государственных услуг инвесторам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Время получения документов инвестора услугодателями и время получения результатов рассмотренных документов инвестора уполномоченным органом не входит в срок оказания государственной услуги, установленный стандартом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Услугодатели в течение трех рабочих дней уведомляют уполномоченный орган об изменениях в законодательстве в части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Информация, поступившая в уполномоченный орган, является конфиденциальной.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Прием заявлений и выдача документов осуществляются на государственном или русском языках по желанию заявителя.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Взаимодействие между уполномоченным органом 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совместным приказом с государственными органами, ответственными за оказание государственных услуг, определяют ответственных лиц для взаимодействия в рамках оказания государственных услуг и сопровождения уполномоченным органом инвестиционного проекта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Услугодатели обеспечивают предоставление уполномоченному органу материалов, документов и иной информации, необходимых для оказания государственных услуг, в том числе посредством интеграции информационных систем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Услугодатели направляют в уполномоченный орган результаты государственных услуг в сроки, установленные стандартами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вправе ходатайствовать перед услугодателями о рассмотрении документов инвесторов и вносить документы инвесторов услугодателям.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Работник услугодателя на интернет-ресурсе отражает информацию стадий рассмотрения заявки согласно таблице.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560"/>
        <w:gridCol w:w="3723"/>
        <w:gridCol w:w="3114"/>
        <w:gridCol w:w="3154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государственных услуг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уведомление (до срока выдачи результата государственной услуги)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уведомление (до срока выдачи результата государственной услуги)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 уведомление (до срока выдачи результата государственной услуги)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дней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5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дней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10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5 дней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дней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15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10 дней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5 дней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 дней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15 дней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5 дней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течение двух рабочих дней со дня определения работника услугодателя, услугодатели уведомляют об этом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прекращения трудовых отношений с ответственным лицом и (или) работником услугодателя, услугодатели в однодневный срок определяют ответственных лиц и (или) работников услугодателя и уведомляют об этом уполномоченный орган.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Сопровождение уполномоченным органом инвестиционного проекта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органах и мониторинг процесса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 для инвесторов 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с момента подачи документов инвесторов на предоставление государственных услуг и до выдачи данных государственных услуг осуществляет сопровождение инвестиционного проекта по вопросам своевременного и полного оказания государственных услуг инвесторам.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принимает документы инвестора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направляет документы инвесторов на получение государственной услуги в ЦОН, услугодателю, оказывающему государственные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осуществляет анализ предоставленной услугодателями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нарушения услугодателями сроков оказания государственных услуг, уполномоченный орган незамедлительно направляет уведомление в бумажной и (или) электронной формах услугодателю о необходимости устранения данных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Информация о стадиях рассмотрения государственных услуг доступна инвестору, реализующему инвестиционный проект, на интернет-ресурсе в онлайн режиме.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для осуществления мониторинга оказания государственных услуг обеспечивает функционирование интернет-ресурса.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предоставляет доступ инвестору на интернет-ресурс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Уполномоченный орган предоставляет доступ работнику услугодателя на интернет-ресурс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Заявки инвесторов регистрируются на интернет-ресурсе.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Сведения по направленным услугодателям документам инвесторов для получения государственных услуг вносятся на интернет-ресурс.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