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f064" w14:textId="7ddf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организации по финансированию концессионных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2015 года № 109. Утратило силу постановлением Правительства Республики Казахстан от 14 июля 2023 года № 584.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Kazakhstan Infrastructure Fund C.V. организацией по финансированию концессионных проектов.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