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7293" w14:textId="d207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июня 2004 года № 683 "Об утверждении Правил исчисления и перечисления социальных отчислений" и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21.08.2020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21.08.2020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четвертого, пятого,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третьего, четвертого, пятого, шестого, седьмого, восьмого, девятого, десятого, одиннадцатого, двенадцатого, тринадцатого, четырнадцатого, пятнадцатого, шестнадцатого, тридцать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 1 января 2015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исчисления,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 (начисления)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сумме обязательных пенсионных взносов, подлежащих</w:t>
      </w:r>
      <w:r>
        <w:br/>
      </w:r>
      <w:r>
        <w:rPr>
          <w:rFonts w:ascii="Times New Roman"/>
          <w:b/>
          <w:i w:val="false"/>
          <w:color w:val="000000"/>
        </w:rPr>
        <w:t>перечислению в единый накопительный пенсионный фонд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исчисления, удержания (начисления) и перечисления обязательных пенсионных взносов, обязательных профессиональных пенсионных взносов, утвержденными постановлением Правительства Республики Казахстан от 18 октября 2013 года № 1116,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наименование агента,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задолженности по состоянию на "__" _______ 20__ года по обязательным пенсионным взносам в единый накопительный пенсионный фонд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в течение пяти рабочих дней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уведомления Вам необходимо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вкладчиков единого накопительного пенсионного фонда, в пользу которых взыскивается задолженность по обязательным пенсионным взносам.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пяти рабочих дней, в случае непредставления списков вкладчиков единого накопительного пенсионного фонда, в пользу которых взыскивается задолженность по обязательным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распоряжение о приостановлении расходных операций по банковским счетам 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банковских счетов или недостаточности денег на банковских счетах,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 расходные операции по кассе.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государственных доходов и их должностных лиц, к Вам будут применены меры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Вы имеете право обжаловать действия (бездействие) должностных лиц органов государственных доходов вышестоящему органу государственных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(Ф.И.О., наименование агента,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агенту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агенту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исчисления,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 (начисления)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обязательных пенсионных взносов,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сумме обязательных пенсионных взносов, обязательных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пенсионных взносов, подлежащих перечислению</w:t>
      </w:r>
      <w:r>
        <w:br/>
      </w:r>
      <w:r>
        <w:rPr>
          <w:rFonts w:ascii="Times New Roman"/>
          <w:b/>
          <w:i w:val="false"/>
          <w:color w:val="000000"/>
        </w:rPr>
        <w:t>в единый накопительный пенсионный фонд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исчисления, удержания (начисления) и перечисления обязательных пенсионных взносов, обязательных профессиональных пенсионных взносов, утвержденными постановлением Правительства Республики Казахстан от 18 октября 2013 года № 1116,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наименование агента, 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задолженности по состоянию на "___" _____________ 20__ года по обязательным пенсионным взносам, обязательным профессиональным пенсионным взносам в единый накопительный пенсионный фонд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задолженность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 в течение пяти рабочих дней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уведомления, Вам необходимо представить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вкладчиков единого накопительного пенсионного фонда, в пользу которых взыскивается задолженность по обязательным пенсионным взносам, обязательным профессиональным пенсионным взносам.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пяти рабочих дней, в случае непредставления списков вкладчиков единого накопительного пенсионного фонда, в пользу которых взыскивается задолженность по обязательным пенсионным взносам, обязательным профессиональным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выносит распоряжение о приостановлении расходных операций по банковским счетам агента в пределах суммы задолженности по обязательным пенсионным взносам, обязательным профессиональным взносам.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пятнадцати рабочих дней, в случае непогашения задолженности по обязательным пенсионным взносам, обязательным профессиональным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выносит распоряжение о приостановлении всех расходных операций по банковским счетам и кассе 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государственных доходов и их должностных лиц, к Вам будут применены меры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Вы имеете право обжаловать действия (бездействие) должностных лиц органов государственных доходов вышестоящему органу государственных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Руководитель(заместитель руководителя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(Ф.И.О., наименование агента,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исчисления,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 (начисления)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</w:t>
      </w:r>
      <w:r>
        <w:br/>
      </w:r>
      <w:r>
        <w:rPr>
          <w:rFonts w:ascii="Times New Roman"/>
          <w:b/>
          <w:i w:val="false"/>
          <w:color w:val="000000"/>
        </w:rPr>
        <w:t>расходных операций по кассе агента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(дата выписки)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исчисления, удержания (начисления) и перечисления обязательных пенсионных взносов, обязательных профессиональных пенсионных взносов, утвержденными постановлением Правительства Республики Казахстан от 18 октября 2013 года № 1116,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все расходные операции по кассе (кроме операций по погашению задолженности по обязательным пенсионным взносам, обязательным профессиональным пенсионным взносам в единый накопительный пенсионный фонд)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наименование агента, 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Агентом с момента получения настоящего распоряжения все поступающие наличные деньги подлежат зачислению в единый накопительный пенсионный фонд не позднее одного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расходных операций по кассе агента распространяется на все расходные операции наличных денег в кассе, кроме операций по сдаче денег в банк или организацию, осуществляющую отдельные виды банковских операций, для последующего их перечисления в счет погашения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государственных доходов и их должностных лиц, к Вам будут применены меры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Вы имеете право обжаловать действия (бездействие) должностных лиц органов государственных доходов вышестоящему органу государственных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получил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агента,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вручено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