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1c23" w14:textId="9ad1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реадмиссии и Исполнительного протокола о порядке реализации Соглашения между Правительством Республики Казахстан и Правительством Российской Федерации о реадмиссии"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2015 года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Российской Федерации о реадмиссии и Исполнительного протокола о порядке реализации Соглашения между Правительством Республики Казахстан и Правительством Российской Федерации о реадмиссии».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реадмиссии и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протокола о порядке реализации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реадмиссии»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реадмиссии и Исполнительный протокол о порядке реализации Соглашения между Правительством Республики Казахстан и Правительством Российской Федерации о реадмиссии, совершенные в Астане 7 июня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развитию добрососедских,  партнерских отношений между своими государствами и сотрудничества между ними в различных областях, в том числе в области борьбы с незаконной миграцией и трансграничной организованной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убеждены, что введение в действие согласованных Сторонами принципов и норм, определяющих порядок возврата, приема и передачи лиц, находящихся на территориях их государств в нарушение порядка въезда и пребывания иностранных граждан и лиц без гражданства, является важной составной частью регулирования процессов миграции, а также вкладом в борьбу с незаконной миграцией и организованной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не умаляет прав, обязательств и ответственности государств Сторон по международному праву, включая нормы международного права, закрепленные, в частности,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от 10 декабря 1948 года, 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беженцев от 28 июля 1951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>, касающемся статуса беженцев, от 31 января 1967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от 10 декабря 1984 года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пактом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 от 16 декабря 1966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«реадмиссия» - передача компетентными органами государства запрашивающей Стороны и прием компетентными органами государства запрашиваемой Стороны в порядке, на условиях и в целях, которые предусмотрены настоящим Соглашением, лиц, въехавших или находящихся на территории государства запрашивающей Стороны в нарушение законодательства этого государства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Сторона» - центральный компетентный орган государства Стороны, который направляет запрос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«запрашиваемая Сторона» - центральный компетентный орган государства Стороны, которому направлен запрос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«граждане третьих государств» - лица, не имеющие гражданства государств Сторон и принадлежащие к гражданству государства, не являющегося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 без гражданства» - лица, не являющиеся гражданами государств Сторон и не имеющие доказательств принадлежности к гражданству третьего государства, за исключением лиц, утративших гражданство государства одной Стороны после въезда на территорию государства другой Стороны, на которых распространяется действие пункта 1 статьи 2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органы государств Сторон, участвующие в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компетентный орган» - орган государства каждой из Сторон, на который возлагаются основные задачи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«пункт пропуска через государственную границу» - пункт пропуска через Государственную границу Республики Казахстан или Российской Федерации, установленный в соответствии с законодательством государства каждой из Сторон и международными договорами для пересечения их сухопутных границ, в том числе в международных аэропортах;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«персональные данные» - любая информация, относящаяся к определенному или определяемому на основе такой информации физическому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«Исполнительный протокол» - Исполнительный протокол о порядке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«транзит» -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государств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государства запрашиваемой Стороны принимают по запросу центрального компетентного органа государства запрашивающей Стороны лиц, которые въехали или находятся на территории государства запрашивающей Стороны с нарушением законодательства этого государства по вопросам въезда, выезда и пребывания иностранных граждан и лиц без гражданства, если установлено,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компетентный орган государства запрашиваемой Стороны выдает передаваемому лицу документ, необходимый для его въезда на территорию этого государства, срок действия которого составляет 30 календарных дней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на основании которых определяется наличие у лица гражданства государства запрашиваемой Стороны, определен в Исполнительном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ни один из документов, предусмотренных пунктом 3 настоящей статьи, не может быть представлен, компетентные органы государств Сторон договариваются о проведении на территории государства запрашивающей Стороны собеседования с лицом, подлежащим реадмиссии, с целью получения сведений о его гражданстве. Процедура проведения собеседований осуществляется в соответствии с Исполнительным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государства запрашивающей Стороны принимают обратно переданное ими лицо в течение 30 календарных дней с даты его передачи, если установлено, что отсутствуют основания для его реадмиссии, предусмотренные пунктом 1 настоящей статьи. В этом случае центральный компетентный орган государства запрашиваемой Стороны передает центральному компетентному органу государства запрашивающей Стороны имеющиеся в его распоряжении материалы, касающиеся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лицо, указанное в пункте 1 настоящей статьи, имеет действительный документ, удостоверяющий личность гражданина государства запрашиваемой Стороны, направление запроса о реадмиссии не требуется. Передача таких лиц, осуществляется в соответствии со статьей 9 Исполнительного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третьих государств и лиц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государства запрашиваемой Стороны принимают по запросу центрального компетентного органа государства запрашивающей Стороны гражданина третьего государства или лицо без гражданства, которые находятся на территории государства запрашивающей Стороны с нарушением законодательства этого государства по вопросам въезда, выезда и пребывания иностранных граждан и лиц без гражданства, если представлены доказательства того, что такое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въехало на территорию государства запрашивающей Стороны непосредственно с территории государства запрашиваемой Стороны с нарушением законодательства государства запрашивающей Стороны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момент направления запроса о реадмиссии имеет законные основания для проживания или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Обязательство по реадмиссии, предусмотренное пунктом 1 настоящей статьи, не применяется, если гражданин третьего государства или лицо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прибыло на законных основаниях на территорию государства запрашивающей Стороны в безвизовом порядке в соответствии с международным договором, участником которого является государство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перед прибытием на территорию государства запрашивающей Стороны находилось исключительно в транзитной зоне международного аэропорта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гражданин третьего государства или лицо без гражданства не имеет документа, удостоверяющего личность, и отсутствует возможность выдачи такого документа компетентным органом государства гражданства или постоянного проживания этого лица, то после получения положительного ответа на запрос о реадмиссии запрашивающая Сторона выдает такому лицу документ, необходимый для въезда на территорию государства запрашиваемой Стороны, срок действия которого составляет не менее 30 календарных дней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указывающих на наличие оснований для реадмиссии граждан третьих государств и лиц без гражданства, определен в Исполнительном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государства запрашивающей Стороны принимают обратно переданное ими лицо в течение 30 календарных дней с даты его передачи, если установлено, что отсутствуют основания для его реадмиссии, предусмотренные пунктом 1 настоящей статьи. В этом случае центральный компетентный орган государства запрашиваемой Стороны передает центральному компетентному органу государства запрашивающей Стороны имеющиеся в его распоряжении материалы, касающиеся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лицо, указанное в пункте 1 настоящей статьи, имеет действительное разрешение на проживание, выданное уполномоченными органами государства запрашиваемой Стороны, направление запроса о реадмиссии не требуется. Передача таких лиц осуществляется в соответствии со статьей 9 Исполнительного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Сроки направления и рассмотрения запросов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 о реадмиссии в отношении гражданина третьего государства или лица без гражданства направляется центральным компетентным органом государства запрашивающей Стороны непосредственно центральному компетентному органу государства запрашиваемой Стороны в срок, не превышающий 180 календарных дней с даты установления факта незаконного въезда или незаконного пребывания этого лица на территории государства запрашивающей Стороны и (или) установления его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его приеме, если компетентными органами государства запрашиваемой Стороны установлено отсутствие необходимых для передачи этого лица условий, предусмотренных пунктом 1 статьи 2 и пунктом 1 статьи 3 настоящего Соглашения. При наличии обстоятельств юридического или фактического характера, препятствующих своевременному ответу на запрос о реадмиссии, сроки ответа на основании мотивированного обращения центрального компетентного органа государства запрашиваемой Стороны продлеваются до 60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Сроки передачи и приема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Передача лиц, в отношении которых запрашиваемой Стороной дано согласие на реадмиссию, осуществляется в течение 30 календарных дней с даты получения такого согласия запрашивающей Стороной, если центральные компетентные органы государств Сторон в каждом конкретном случае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Срок, указанный в пункте 1 настоящей статьи, может быть продлен, если упомянутые в нем лица не могут быть переданы компетентным органам государства запрашиваемой Стороны по причине возникновения обстоятельств, объективно препятствующих передаче, о чем направляется соответствующее письменное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невозможности передачи лица, в отношении которого запрашиваемой Стороной дано согласие на реадмиссию, центральный компетентный орган государства запрашивающей Стороны незамедлительно направляет центральному компетентному органу государства запрашиваемой Стороны соответствующее письменное уведомление.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Центральный компетентный орган государства запрашиваемой Стороны по запросу центрального компетентного органа государства запрашивающей Стороны разрешает транзит граждан третьих государств и лиц без гражданства, передаваемых в порядке реадмиссии в третьи государства через территорию государства запрашиваемой Стороны, если центральный компетентный орган государства запрашивающей Стороны гарантирует, что указанным в настоящем пункте лицам будет предоставлен беспрепятственный въезд на территорию третьего государства независимо от того, является ли оно государством транзита или государством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Транзит лиц, указанных в пункте 1 настоящей статьи, может осуществляться в сопровождении сотрудников компетентных органов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о транзите лиц, указанных в пункте 1 настоящей статьи, направляется центральным компетентным органом государства запрашивающей Стороны заблаговременно, однако не позднее чем за 15 календарных дней до предполагаемой даты въезда лица на территорию государства запрашиваемой Стороны с целью транзита, если центральные компетентные органы государств Сторон в каждом конкретном случае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компетентный орган государства запрашиваемой Стороны в течение 7 календарных дней с даты получения запроса о транзите лиц, указанных в пункте 1 настоящей статьи, дает согласие на транзит или мотивированный отказ в осуществлении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осуществлении. транзита лиц, указанных в пункте 1 настоящей статьи,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Центральный компетентный орган государства запрашиваемой Стороны может отказать в транзите лиц, указанных в пункте 1 настоящей статьи,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угроза того, что в государстве назначения или в государстве транзита гражданин третьего государства или лицо без гражданства подвергнется пыткам, бесчеловечному или унижающему достоинство обращению или наказанию, смертной казни или преследованию по признаку расовой, религиозной, национальной принадлежности, а также по принадлежности к определенной социальной группе или по признаку политических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таких лиц на территории государства запрашиваемой Стороны является нежелательным, в том числе по соображениям национальной безопасности, охраны общественного порядка или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Компетентные органы государства запрашиваемой Стороны, несмотря на выданное разрешение на транзитный проезд, могут возвратить лиц, указанных в пункте 1 настоящей статьи, компетентным органам государства запрашивающей Стороны, если после их въезда на территорию государства запрашиваемой Стороны в отношении их будут установлены обстоятельства, предусмотренные пунктом 6 настоящей статьи, а также если беспрепятственный въезд на территорию государства назначения или государства транзита более нельзя считать гарантированным.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Стороны на основе, взаимности принимают меры по ограничению случаев транзита граждан третьих государств и лиц без гражданства, которые могут быть возвращены непосредственно в государства их гражданства или государства их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Стороны осуществляют транзит граждан третьих государств и лиц без гражданства преимущественно воздушным транспортом.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Защита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Персональные данные, которыми компетентные органы государств Сторон обмениваются или передают друг другу в связи с реализацией положений настоящего Соглашения, подлежат защите в государстве каждой из Сторон в соответствии с его законодательством 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Расходы, связанные с реадмиссией и возможным сопровождением лиц, указанных в пункте 1 статьи 2 и пункте 1 статьи 3 настоящего Соглашения, до пункта пропуска через государственную границу государства запрашиваемой Стороны, несет запрашивающая Сторона в случае, если расходы не могут быть оплачены указанными лицами самостоятельно или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транзитом и возможным сопровождением лиц, указанных в пункте 1 статьи 6 настоящего Соглашения, а также с их возможным возвращением, несет запрашивающая Сторона в случае, если расходы не могут быть оплачены указанными лицами самостоятельно или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передачей лиц, указанных в пункте 5 статьи 2 и пункте 5 статьи 3 настоящего Соглашения, и их возможным сопровождением до пункта пропуска через государственную границу государства запрашивающей Стороны, несет Сторона, действия или бездействие которой привели к передаче лица, основания для реадмиссии которого отсутствовали.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Исполнительный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заключат Исполнительный протокол, который содержит правила,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компетентных органов и распределения полномочий между ними; содержания и порядка направления запроса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собеседований; процедуры реадмиссии или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передачи лиц с сопровождением, в том числе в случае транзита граждан третьих государств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осуществления взаиморасчетов, связанных с выполнением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и возобновление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может по причинам, связанным с защитой национальной безопасности, обеспечением общественного порядка или охраной здоровья населения, частично или полностью приостановить применение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приостановлении или возобновлении применения настоящего Соглашения одна Сторона уведомляет в письменной форме по дипломатическим каналам другую Сторону не позднее 72 часов до начала реализации такого решения.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Принципы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спорные вопросы, возникающие в отношениях между Сторонами и связанные с реализацией или толкованием настоящего Соглашения, решаются путем консультаций и переговоров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взаимной договоренности компетентные органы государств Сторон могут проводить рабочие встречи и консультации экспертов по вопросам, связанным с реализацией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препятствует возвращению того или иного лица на основании иных формальных или неформальных договоренностей.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 соблюдением пункта 2 настоящей статьи,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статьи 3 настоящего Соглашения начинают применяться по истечении 3 лет с даты вступления в силу настоящего Соглашения. В течение этого 3-летнего периода указанные положения применяются только в отношении граждан тех третьих государств и к лицам без гражданства из тех третьих государств, с которыми Республика Казахстан и Российская Федерация заключили международные договоры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настоящее Соглашение могут быть внесены изменения и дополнения, являющиеся его неотъемлемой частью и оформленные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заключается на неопределенный срок,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урегулируют обязательства, возникшие в период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июня 2012 года в двух экземплярах, каждый на казахском и русском языках, причем оба текста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разногласий при толковании настоящего Соглашения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лица, подлежащего реадмиссии в соответствии с Соглашением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реадмиссии от « _____ »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имя (фамилию подчеркнуть)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Девичья фамилия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Документ, удостоверяющий личность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близких родственниках, проживающих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Адрес места жительства на территории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запрашиваемой Стороны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въезда на территорию государства запрашивающей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Цель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               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3 статьи 5 Исполнительного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проведении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5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Правительством 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 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А. Персональные данные: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разведен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Состояние здоровья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Документы, имеющиеся у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(вид документа)                    (дата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(орган, выдавший документ)        (дата истечения срока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собеседования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органа государства запрашиваемой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6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Казахстан и Правительством 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А. Персональные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имя (подчеркнуть фамилию)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выданных видах на жительство, разрешениях на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или видах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разведен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 маршрутах передвижения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Основания для принятия решения о незаконном въезде или пребывании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на территории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(возможные указания на необходимость особого 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(подозревается в совершении 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В. Прилагаемые доказательства гражданской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Документы, подтверждающие гражданскую принадлежность: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документа)                     (дата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(орган, выдавший)               (дата истечения срока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дающие основание предполагать гражданскую принадлежность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государства запрашиваемой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транзите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7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Правительством Российской Федерации о реадмиссии от « ».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А. Персональные данные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Тип и номер проездного документа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(возможные указания на необходимость особого 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Отметка об особой опасности лица (подозревается в совершении преступления, склонность к агрессивному поведению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В. Транзитная операция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Государство назначения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Другие возможные государства транзита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Предлагаемое место пересечения государственной границы, дата, время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Сведения о сопровождающих лицах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Г.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Принятие лица гарантировано другим государством, транзита и (или) государством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Исполнительный протокол о порядке реализации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обоюдное желание урегулировать вопросы, связанные с реализацией Соглашения между Правительством Республики Казахстан и Правительством Российской Федерации о реадмиссии от 7 июня 2012 года (далее —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Компетентными органами, ответственными за реализацию положений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—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— Министерство иностранных дел Республики Казахстан и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- Федеральная миграционная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Министерство иностранных дел Российской Федерации и Федеральная служба безопасности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 изменениях компетентных органов, указанных в пункте 1 настоящей статьи, Стороны незамедлительно информируют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положений Соглашения и настоящего Исполнительного протокола центральные компетентные органы государств Сторон взаимодействуют между собой непосредственно.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настоящего Исполнительного протокола центральные компетентные органы государств Сторон в течение 30 календарных дней с даты его вступления в силу сообщают друг другу в письменной форме по дипломатическим каналам свои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компетентные органы государств Сторон незамедлительно сообщают друг другу в письменной форме об изменениях своих контактных данных.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Наличие гражданства Республики Казахстан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заграничный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(при наличии записи в паспорте одного из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гражданства Российской Федерации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паспорт, служебный паспорт, паспорт гражданина Российской Федерации, удостоверяющий личность гражданина Российской Федерации за пределами Российской Федерации, н паспорт гражданина Российской Федерации с внесенными в них сведениями о детях, заверенными подписью должностного лица и соответствующей печатью компетентного органа, - для подтверждения в том числе наличия гражданства Российской Федерации 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 (удостоверение личности моряка);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(военный билет) военнослужащего с вкладышем о гражданстве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въезд (возвращение)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с вкладышем о гражданстве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с внесенными сведениями о российском гражданстве родителей, одного из родителей или единственного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с отметкой, подтверждающей наличие гражданства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 полагать, что лицо имеет гражданство Республики Казахстан,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указанных в пункте 1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или дубликатов документов, указанных в пункте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форме, предусмотренной приложением 1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положительных результатов собеседования с лицом, подлежащим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 полагать, что лицо имеет гражданство Российской Федерации,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указанных в пункте 2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или дубликатов документов, указанных в пункте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СССР с вкладышем о принадлежности к гражданству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СССР со штампом о прописке по месту жительства на территории Российской Федерации на 6 февраля 1992 года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документов, помимо указанных в пункте 2 настоящей статьи, выданных соответствующими государственными органами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 согласно приложению 1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положительных результатов собеседования с лицом, подлежащим реадмиссии.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оснований для реадмиссии граждан</w:t>
      </w:r>
      <w:r>
        <w:br/>
      </w:r>
      <w:r>
        <w:rPr>
          <w:rFonts w:ascii="Times New Roman"/>
          <w:b/>
          <w:i w:val="false"/>
          <w:color w:val="000000"/>
        </w:rPr>
        <w:t>
третьих государств и лиц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въездная (выездная) отметка соответствующих полномочных органов государств Сторон в любом виде документа, удостоверяющего личность и дающего право на пересечение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въездная (выездная) отметка полномочных органов государств  Сторон в фальшивом или поддельном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действительное разрешение на проживание на территории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действительное удостоверение беженца, выданное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проездной документ беженца, выданный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гражданина третьего Государства или лица без гражданства, с отметкой, дающей право на проживание в государстве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 пункте 1 настоящей статьи, признаются  Сторонами без дополнительных формальностей.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Косвенным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проживание на территории государства запрашиваемой Стороны, удостоверение беженца и проездной документ беженца, срок действия которых истек не более 180 календарных дней назад;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виза, выданная полномочными органами государства запрашивающей Стороны на территории государства запрашиваемой Стороны, срок действия которой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пояснения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пояснения лица, подлежащего реадмиссии, взятые на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пояснения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 пункте 3 настоящей статьи, признаются в качестве оснований для реадмиссии граждан третьих государств и лиц без гражданства, если только запрашиваемая Сторона доказательно не опровергнет 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Иные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Если по мнению запрашивающей Стороны, иные документы, не предусмотренные статьями 2 и 3 настоящего Исполнительного протокола, могут иметь существенное значение для определения гражданской принадлежности лица, подлежащего реадмиссии, либо для установления оснований для реадмиссии граждан третьих государств и лиц без гражданства, то такие документы могут быть также приложены к запросу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возможности принятия во внимание документов, указанных в пункте 1 настоящей статьи, при рассмотрении запроса о реадмиссии решается центральным компетентным органом государства запрашиваемой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Собеседование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Основная обязанность по проведению собеседования по запросу центрального компетентного органа государства запрашивающей Стороны в соответствии с пунктом 4 статьи 2 Соглашения с лицом, указанным в пункте 1 статьи 2 Соглашения, возлагается на представителя центрального компетентного органа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отсутствие представителя центрального компетентного органа государства запрашиваемой Стороны, указанного в пункте 1 настоящей статьи,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Собеседование должно быть проведено в срок, не превышающий 14 календарных дней с даты получения представителем центрального компетентного органа государства запрашиваемой Стороны, находящимся на территории государства запрашивающей Стороны, либо (в случае, предусмотренном пунктом 2 настоящей статьи)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собеседования, составленного по форме согласно приложению 2 к настоящему Исполнительному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Дата, время и место проведения собеседования согласовываются компетентными органами государств Сторон в каждом конкретном случае.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Содержание и порядок направления запроса о реадмиссии,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порядок направления ответа на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 о реадмиссии, составленный по форме согласно приложению 3 к настоящему Исполнительному протоколу, направляется центральным компетентным органом государства запрашивающей Стороны центральному компетентному органу государства запрашиваемой Стороны посредством почтовой связи или с курьером.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запросу о реадмиссии граждан государств Сторон прилагаются имеющиеся в распоряжении запрашивающей Стороны документы, предусмотренные статьями 2 и 4 настоящего Исполнительного протокола, наличие которых подтверждает либо дает основание предполагать, что у лица, подлежащего реадмиссии, имеется гражданство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запросу о реадмиссии граждан третьих государств и лиц без гражданства прилагаются имеющиеся в распоряжении запрашивающей Стороны документы, указанные в статьях 3 и 4 настоящего Исполнительного протокола, наличие которых подтверждает или дает основание предполагать, что имеются основания для реадмиссии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центральный компетентный орган государства запрашивающей Стороны указывает в пункте «Б» запроса о реадмиссии дополнительную информацию об особой опасности и состоянии здоровья лица, подлежащего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 на запрос о реадмиссии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сроки, установленные пунктом 2 статьи 4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направления запроса о транзите и ответа на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 о транзите, составленный по форме согласно приложению 4 к настоящему Исполнительному протоколу, направляется центральным компетентным органом государства запрашивающей Стороны центральному компетентному органу государства запрашиваемой Стороны посредством почтовой связи или с курьером в сроки, установленные пунктом 3 статьи 6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центральный компетентный орган государства запрашивающей Стороны указывает в пункте «Б» запроса о транзите дополнительную информацию об особой опасности и состоянии здоровья лица, подлежащего транзиту.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 на запрос о транзите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сроки, установленные пунктом 4 статьи 6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Сопровождение лица, подлежащего реадмиссии или транзиту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необходимости реадмиссии или транзита лица с сопровождением центральный компетентный орган государства запрашивающей Стороны сообщает центральному компетентному органу Государства запрашиваемой Стороны имена, фамилии и должности сопровождающих лиц, вид, номер, дату выдачи и срок действия их паспортов, а также предполагаемые сроки их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Сопровождающие лица обязаны соблюдать законодательство государства запрашиваемой Стороны во время пребывания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Сопровождающие лица должны быть в гражданской одежде, а также иметь при себе действительные паспорта и документы, свидетельствующие о согласованной договоренности в отношении реадмиссии или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Сопровождающие лица не могут иметь при себе оружие и иные предметы, ограниченные или изъятые из оборота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 Сторон взаимодействуют друг с другом по всем вопросам, связанным с обеспечением пребывания сопровождающих лиц на территории государства запрашиваемой Стороны. При этом компетентные органы государства запрашиваемой Стороны при необходимости оказывают возможное содействие сопровождающим лицам.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Процедура реадмиссии или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Реадмиссия или транзит лиц осуществляются во всех пунктах пропуска через государственную границу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реадмиссии или транзита, а также используемые в них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компетентный орган государства запрашивающей Стороны не позднее 5 рабочих дней до планируемой даты передачи лица, подлежащего реадмиссии, уведомляет центральный компетентный орган запрашиваемой Стороны об условиях такой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государства запрашиваемой Стороны не позднее чем через 4 рабочих дня с даты получения такой информации уведомляет центральный компетентный орган государства запрашивающей Стороны о приемлемости условий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предложенные центральным компетентным органом государства запрашивающей Стороны условия передачи являются неприемлемыми для центрального компетентного органа государства запрашиваемой Стороны, другие условия передачи должны быть согласованы в возможно короткий срок.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 Соглашения и настоящего Исполнительного протокола документы, предусмотренные приложениями 1, 2, 3, 4 к настоящему Исполнительному протоколу, оформляются компетентными органами государств Сторон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Расходы, понесенные запрашиваемой Стороной при осуществлении реадмиссии или транзита, возмещаются в соответствии с пунктами 1 и 2 статьи 8 Соглашения запрашивающей Стороной в валюте, приемлемой для обеих Сторон, в течение 30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понесенные одной Стороной при передаче лиц, указанных в пункте 5 статьи 2 и пункте 5 статьи 3 Соглашения, возмещаются в соответствии с пунктом 3 статьи 8 Соглашения другой Стороной в валюте, приемлемой для обеих Сторон, в течение 30 календарных дней с даты получения ею уведомления о произведенных </w:t>
      </w:r>
      <w:r>
        <w:drawing>
          <wp:inline distT="0" distB="0" distL="0" distR="0">
            <wp:extent cx="635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расходах с приложением финансовых документов, подтверждающих произведенные затраты.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 1, 2, 3, 4 к настоящему Исполнительному протоколу являются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Исполнительный протокол вступает в силу и прекращает свое действие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Исполнительный протокол могут быть внесены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7 июня 2012 года в двух экземплярах, каждый на казахском и русском языках, причем оба текста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настоящего Исполнительного протокола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лица, подлежащего реадмиссии в соответствии с Соглашением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реадмиссии от « _____ »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имя (фамилию подчеркнуть)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Девичья фамилия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Документ, удостоверяющий личность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близких родственниках, проживающих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Адрес места жительства на территории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запрашиваемой Стороны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въезда на территорию государства запрашивающей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Цель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               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3 статьи 5 Исполнительного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проведении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5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Правительством 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 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А. Персональные данные: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разведен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Состояние здоровья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Документы, имеющиеся у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(вид документа)                    (дата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(орган, выдавший документ)        (дата истечения срока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собеседования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органа государства запрашиваемой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6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Казахстан и Правительством 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А. Персональные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имя (подчеркнуть фамилию)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выданных видах на жительство, разрешениях на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или видах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разведен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 маршрутах передвижения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Основания для принятия решения о незаконном въезде или пребывании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на территории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(возможные указания на необходимость особого 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(подозревается в совершении 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В. Прилагаемые доказательства гражданской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Документы, подтверждающие гражданскую принадлежность: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документа)                     (дата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(орган, выдавший)               (дата истечения срока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дающие основание предполагать гражданскую принадлежность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государства запрашиваемой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 20__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транзите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7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Правительством Российской Федерации о реадмиссии от « ».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А. Персональные данные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Тип и номер проездного документа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(возможные указания на необходимость особого 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Отметка об особой опасности лица (подозревается в совершении преступления, склонность к агрессивному поведению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В. Транзитная операция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Государство назначения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Другие возможные государства транзита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Предлагаемое место пересечения государственной границы, дата, время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Сведения о сопровождающих лицах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Г.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Принятие лица гарантировано другим государством, транзита и (или) государством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