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7978" w14:textId="1227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5 года № 504. Утратило силу постановлением Правительства Республики Казахстан от 28 июля 2023 года № 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 (САПП Республики Казахстан, 2014 г., № 45, ст. 454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озврата единовременной денежной выплаты в связи с усыновлением ребенка-сироты и (или) ребенка, оставшегося без попечения родителей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ение и выплата производятся гражданам Республики Казахстан, постоянно проживающим на территории Республики Казахстан, усыновившим ребенка-сироту и (или) ребенка, оставшегося без попечения родителей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олучения единовременной денежной выплаты один из усыновителей предоставляет в орган по месту вынесения решения суда об усыновлении ребенка следующие документы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