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dc67" w14:textId="011d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прав по владению и пользованию государственной долей участия в товариществе с ограниченной ответственностью "Ғалам" Аэрокосмическому комитету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2015 года № 668.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в установленном законодательством порядке передать Аэрокосмическому комитету Министерства по инвестициям и развитию Республики Казахстан права владения и пользования государственной долей участия в товариществе с  ограниченной ответственностью "Ғалам" (далее – товарищество).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обеспечить своевременность и полноту начисления доходов от деятельности товарищества.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августа 2015 года № 668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21-169,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"21-169. ТОО "Ғалам".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"Аэрокосмическому комитету Министерства по инвестициям и развитию Республики Казахстан" дополнить строкой, порядковый номер 359-28,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"359-28. Товарищество с ограниченной ответственностью "Ғалам".".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483 "О некоторых вопросах республиканской государственной собственности" (САПП Республики Казахстан, 2007 г., № 19, ст. 214):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(товариществ с ограниченной ответственностью) с государственным участием, необходимых для выполнения общегосударственных задач, утвержденном указанным постановлением: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по инвестициям и развитию Республики Казахстан" дополнить подразделом следующего содержания: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"Аэрокосмический комитет Министерства по инвестициям и развитию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108-15. Товарищество с ограниченной ответственностью "Ғалам" 0,5 %.".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