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7090" w14:textId="4b87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сентября 2015 года № 727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сентября 2015 года № 727</w:t>
      </w:r>
    </w:p>
    <w:bookmarkEnd w:id="1"/>
    <w:bookmarkStart w:name="z4"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Правительства</w:t>
      </w:r>
      <w:r>
        <w:br/>
      </w:r>
      <w:r>
        <w:rPr>
          <w:rFonts w:ascii="Times New Roman"/>
          <w:b/>
          <w:i w:val="false"/>
          <w:color w:val="000000"/>
        </w:rPr>
        <w:t>
Республики Казахстан</w:t>
      </w:r>
    </w:p>
    <w:bookmarkEnd w:id="2"/>
    <w:bookmarkStart w:name="z5" w:id="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марта 2002 года № 325 «Об утверждении Правил отнесения юридических лиц к градообразующим и ведения их перечня» (САПП Республики Казахстан, 2002 г., № 9, ст. 78).</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апреля 2003 года № 376 «Об утверждении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(САПП Республики Казахстан, 2003 г., № 17, ст. 177).</w:t>
      </w:r>
      <w:r>
        <w:br/>
      </w:r>
      <w:r>
        <w:rPr>
          <w:rFonts w:ascii="Times New Roman"/>
          <w:b w:val="false"/>
          <w:i w:val="false"/>
          <w:color w:val="000000"/>
          <w:sz w:val="28"/>
        </w:rPr>
        <w:t>
</w:t>
      </w:r>
      <w:r>
        <w:rPr>
          <w:rFonts w:ascii="Times New Roman"/>
          <w:b w:val="false"/>
          <w:i w:val="false"/>
          <w:color w:val="000000"/>
          <w:sz w:val="28"/>
        </w:rPr>
        <w:t>
      3. Пункт 6 </w:t>
      </w:r>
      <w:r>
        <w:rPr>
          <w:rFonts w:ascii="Times New Roman"/>
          <w:b w:val="false"/>
          <w:i w:val="false"/>
          <w:color w:val="000000"/>
          <w:sz w:val="28"/>
        </w:rPr>
        <w:t>изменений и дополнений</w:t>
      </w:r>
      <w:r>
        <w:rPr>
          <w:rFonts w:ascii="Times New Roman"/>
          <w:b w:val="false"/>
          <w:i w:val="false"/>
          <w:color w:val="000000"/>
          <w:sz w:val="28"/>
        </w:rPr>
        <w:t>, которые вносятся в некоторые решения Правительства Республики Казахстан, утвержденных постановлением Правительства Республики Казахстан от 26 ноября 2003 года № 1184 «О внесении изменений и дополнений в некоторые решения Правительства Республики Казахстан» (САПП Республики Казахстан, 2003 г., № 44, ст. 484).</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февраля 2005 года № 157 «О внесении изменений и дополнений в постановление Правительства Республики Казахстан от 21 апреля 2003 года № 376» (САПП Республики Казахстан, 2005 г., № 9, ст. 85).</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марта 2006 года № 215 «О внесении изменений и дополнения в постановление Правительства Республики Казахстан от 21 апреля 2003 года № 376» (САПП Республики Казахстан, 2006 г., № 11, ст. 103-104).</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утвержденных постановлением Правительства Республики Казахстан от 22 сентября 2006 года № 900 «О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13 апреля 2006 года № 276» (САПП Республики Казахстан, 2006 г., № 35, ст. 385).</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 марта 2009 года № 237 «О внесении изменений и дополнений в некоторые решения Правительства Республики Казахстан» (САПП Республики Казахстан, 2009 г., № 13, ст. 92).</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2010 года № 521 «Об утверждении Правил определения обоснованной величины объема потребления физическими лицами регулируемых услуг в сфере водоснабжения» (САПП Республики Казахстан, 2010 г., № 36, ст. 305).</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мая 2011 года № 604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(САПП Республики Казахстан, 2011 г., № 40, ст. 512).</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2011 года № 734 «Об утверждении минимальных нормативов обеспеченности населения торговой площадью» (САПП Республики Казахстан, 2011 г., № 44, ст. 585).</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октября 2011 года № 1236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и о признании утратившими силу некоторых решений Правительства Республики Казахстан» (САПП Республики Казахстан, 2011 г., № 59, ст. 838).</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декабря 2011 года № 1467 «Об утверждении Правил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(САПП Республики Казахстан, 2012 г., № 6, ст. 124).</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января 2012 года № 107 «Об утверждении Правил предоставления равных условий доступа к регулируемым услугам (товарам, работам) в сфере естественных монополий».</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2012 года № 1368 «О внесении изменений в постановление Правительства Республики Казахстан от 21 апреля 2003 года № 376 «Об утверждении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(САПП Республики Казахстан, 2012 г., № 75-76, ст. 1117).</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2012 года № 1568 «Об утверждении формы информации субъекта естественной монополии об исполнении инвестиционной программы (проекта)» (САПП Республики Казахстан, 2013 г., № 3, ст. 50).</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июля 2013 года № 690 «О внесении изменений в постановление Правительства Республики Казахстан от 7 июня 2010 года № 521 «Об утверждении Правил определения обоснованной величины объема потребления физическими лицами регулируемых услуг в сфере водохозяйственных систем» (САПП Республики Казахстан, 2013 г. № 40, ст. 592).</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июля 2013 года № 738 «О внесении изменений в постановления Правительства Республики Казахстан от 5 декабря 2011 года № 1467 «Об утверждении Правил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и от 19 января 2012 года № 107 «Об утверждении Правил предоставления равных условий доступа к регулируемым услугам (товарам, работам) в сфере естественных монополий» (САПП Республики Казахстан, 2013 г., № 42, ст. 626).</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ноября 2013 года № 1235 «О внесении изменений в постановление Правительства Республики Казахстан от 21 апреля 2003 года № 376 «Об утверждении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(САПП Республики Казахстан, 2013 г., № 65, ст. 893).</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Пункт 16</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декабря 2013 года № 1363 «О внесении изменений в некоторые решения Правительства Республики Казахстан» (САПП Республики Казахстан, 2013 г., № 72, ст. 951).</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1566 «О внесении изменений и дополнений в постановление Правительства Республики Казахстан от 19 января 2012 года № 107 «Об утверждении Правил предоставления равных условий доступа к регулируемым услугам (товарам, работам) в сфере естественных монополий» (САПП Республики Казахстан, 2013 г., № 85, ст. 1075).</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февраля 2014 года № 47 «О внесении изменения и дополнения в постановление Правительства Республики Казахстан от 5 декабря 2011 года № 1467 «Об утверждении Правил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(САПП Республики Казахстан, 2014 г., № 4, ст. 34).</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февраля 2014 года № 86 «Об утверждении стандартов государственных услуг в сфере регулирования естественных монополий» (САПП Республики Казахстан, 2014 г., № 5, ст. 56).</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