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74bc" w14:textId="ed174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Российской Федерации о сотрудничестве в области авиационного поиска и спасания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2015 года № 757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сотрудничестве в области авиационного поиска и спасания.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по инвестициям и развитию Республики Казахстан Исекешева Асета Орентаевича подписать от имени Правительства Республики Казахстан Соглашение между Правительством Республики Казахстан и Правительством Российской Федерации о сотрудничестве в области авиационного поиска и спасания,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сентября 2015 года № 757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о сотрудничестве</w:t>
      </w:r>
      <w:r>
        <w:br/>
      </w:r>
      <w:r>
        <w:rPr>
          <w:rFonts w:ascii="Times New Roman"/>
          <w:b/>
          <w:i w:val="false"/>
          <w:color w:val="000000"/>
        </w:rPr>
        <w:t>
в области авиационного поиска и спасания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Российской Федерации,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Республика Казахстан и Российская Федерация являются участниками Конвенции о международной гражданской авиации 1944 года (далее – Конвенция),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стандарты и рекомендуемую практику Международной организации гражданской авиации, касающиеся сотрудничества между поисково-спасательными службами сопредельных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сознавая жизненно важное значение, которое может иметь быстрая помощь для терпящих бедствие людей,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применяются термины и определения, содержащиеся в главе 1 приложения 12 к Конвенции, а также термин «район полетной информации», имеющий значение, указанное в главе 1 приложения 11 к Конвенции.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Организация и выполнение поисково-спасательных операций осуществляются Сторонами в соответствии с настоящим Соглашением. В качестве основы для организации и выполнения таких операций применяются приложение 12 к Конвенции и руководство по международному авиационному и морскому поиску и спасанию Международной морской организации и Международной организации гражданской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не регулирует вопросы организации и выполнения морских поисково-спасательных операций.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Стороны рассматривают границу между сопредельными территориями их государств и прилегающими районами полетной информации как границу между их районами поиска и спасания.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Сторона обеспечивает наличие в ее районе поиска и спасания авиационных поисково-спасательных служб (далее - поисково-спасательные службы). Такие службы осуществляют круглосуточное дежурство.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Компетентными органами, ответственными за реализацию настоящего Соглашения,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– Министерство по инвестициям и развитию Республики Казахстан и государственные органы, уполномоченные осуществлять функции поисково-спасательных служб,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– Министерство транспорта Российской Федерации или любое лицо либо организация, уполномоченные осуществлять функции, выполняемые этим Министерством.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сообщают друг другу по дипломатическим каналам об изменении компетентных органов, ответственных за реализацию настоящего Соглашения.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Меры по поиску и спасанию на территории государств Сторон, а также в прилегающих районах полетной информации осуществляются согласно законодательству государства соответствующей Стороны. 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случае, если поисково-спасательная служба государства одной Стороны получает сообщение об авиационном происшествии или инциденте в своем районе поиска и спасания, эта служба незамедлительно принимает все необходимые меры по поиску и спасанию.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случае, если поисково-спасательная служба государства одной Стороны получает сообщение об авиационном происшествии или инциденте в районе поиска и спасания государства другой Стороны, эта служба незамедлительно информирует о таком происшествии или инциденте поисково-спасательную службу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случае, если у поисково-спасательной службы государства одной Стороны в ситуации, упомянутой в пункте 1 настоящей статьи, возникла необходимость в помощи поисково-спасательной службы государства другой Стороны, она может запросить такую помощь. В этом случае Сторона, запросившая помощь, принимает все меры по скорейшему допуску на территорию своего государства поисково-спасательных сил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средств государства другой Стороны. Дальнейшие меры принимаются во взаимодействии поисково-спасательных служб государств обеих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Помощь любому лицу, которое находится в опасности, оказывается независимо от гражданства или статуса такого лица либо обстоятельств, при которых это лицо было обнаружено.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Каждая Сторона обязуется информировать другую Сторону обо всех происшедших в ее районе поиска и спасания инцидентах с участием воздушных судов, зарегистрированных в государстве этой другой Стороны, и принятых мерах.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Каждая Сторона информирует дипломатическое или консульское представительство государства другой Стороны о спасении оставшихся в живых или нахождении погибших лиц - граждан государства этой другой Стороны. Информация передается незамедлительно с указанием (по возможности) фамилии, имени, даты рождения, домашнего адреса, реквизитов документа, удостоверяющего личность, а также сведений о состоянии здоровья и местонахождении спасенных лиц или местонахождении тел погибших.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укрепляют сотрудничество между поисково-спасательными службами своих государств. Такое сотрудничество включает в себя, в частности, совместные учения по поиску и спасанию, регулярные проверки межгосударственных каналов связи, взаимные визиты экспертов по поиску и спасанию, обмен поисково-спасательной информацией и опытом.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Компетентные органы государств Сторон согласуют между собой порядок реализации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рассмотрения и решения вопросов сотрудничества в рамках настоящего Соглашения компетентные органы государств Сторон по мере необходимости (но не реже одного раза в год) проводят встречи поочередно в Республике Казахстан и Российской Федерации. 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Для своевременного оказания помощи воздушным судам, терпящим или потерпевшим бедствие, действуют международные сигналы бедствия, срочности, предупреждения и сигналы, применяемые при поисково-спасательных операциях.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Перечень технических средств, подлежащих установке на воздушных судах, предназначенных для проведения поисково-спасательных операций, определяется правилами, принимаемыми государством каждой Стороны.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Сторона самостоятельно несет расходы, возникающие при осуществлении в рамках настоящего Соглашения поисково-спасательных операций в своей зоне ответственности.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Ничто в настоящем Соглашении не затрагивает прав и обязательств каждой из Сторон, вытекающих из других международных договоров, участником которых является ее государство.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Любой спор между Сторонами, возникший в связи с толкованием или применением настоящего Соглашения, разрешается путем переговоров между компетентными органами государств Сторон. Если компетентные органы не придут к соглашению, спор разрешается по дипломатическим каналам. 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 взаимному согласию Сторон в настоящее Соглашение могут быть внесены поправки, которые являются его неотъемлемыми частями и оформляются отдельными протоколами, вступающими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случае, если одна из Сторон предложит внести поправки в настоящее Соглашение, компетентные органы государств Сторон проводят консультации относительно внесения таких поправок. Консультации должны начаться в течение 60 дней с даты получения запроса об их проведении, если компетентные органы государств Сторон не договорятся об изменении этого срока.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и любые поправки к нему подлежат регистрации в Международной организации гражданской авиации.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заключается на неопределенный срок и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Сторона может в любое время уведомить другую Сторону по дипломатическим каналам о своем намерении прекратить действие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прекращает свое действие через 12 месяцев со дня получения такого уведомления другой Стороной.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г. ____________ «_____» __________ 20____ г. в двух экземплярах, каждый на казахском и русском языках, причем оба текста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За Правительство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Республики Казахстан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