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4b9b" w14:textId="2964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2015 года № 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2015 года № 773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1336 «Об утверждении Правил информационного обмена информационной системы центров обслуживания населения с государственными информационными системами» (САПП Республики Казахстан, 2012 г., № 2, ст.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2011 года № 1499 «Об утверждении единых Правил взаимодействия и централизованного управления сетями телекоммуникаций» (САПП Республики Казахстан, 2012 г., № 7, ст. 139).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2011 года № 1504 «Об утверждении Правил распределения ресурса нумерации и выделения номеров, а также их изъятия» (САПП Республики Казахстан, 2012 г., № 7, ст. 141).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2013 года № 49 «О некоторых вопросах государственной технической службы» (САПП Республики Казахстан, 2013 г., № 12, ст. 226).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сентября 2014 года № 995 «Некоторые вопросы Министерства по инвестициям и развитию Республики Казахстан» (САПП Республики Казахстан, 2014 г., № 57, ст. 546).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