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73f6" w14:textId="b4d7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декабря 2013 года № 1331 "Об утверждении Национальной дорожной карты по реализации Концепции инновационного развития Республики Казахстан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2015 года №  795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2013 года № 1331 «Об утверждении Национальной дорожной карты по реализации Концепции инновационного развития Республики Казахстан до 2020 года»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представлять раз в полугодие не позднее 5 числа месяца, следующего за отчетным периодом, информацию о ходе выполнения Плана мероприятий в Министерство по инвестициям и развитию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Министерству по инвестициям и развитию Республики Казахстан раз в год не позднее 30 января, следующего за отчетным периодом, представлять сводную информацию о ходе выполнения Плана мероприятий в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инновационного развития Республики Казахстан до 2020 года (План мероприятий),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29, 30, 31, 32, 34, 35, 36, 37, 38, 39, 40, 41, 45, 47, 48, 49, 50, 55, 57, 58, 59, 60,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инвестиций неформальных венчурных инвесторов на ранних этапах финансирования проектов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март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созданию центров трансферта технологий или центров технологического сотрудничества в формате двусторонних центров или односторонних представительств в мировых центрах инноваций на базе национального института развития в области технологического развития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декабрь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критических для Казахстана технологий, определенных по результатам технологического прогнозирования, в том числе через реализацию пилотных целевых технологических программ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2014 - 2020 гг.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участия в международных программах инновационного сотрудничества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2014 - 2020 гг.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организации выставок зарубежных технологий в рамках инновационного конгресса и Астанинского экономического форума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2014 - 2020 гг.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частных и международных фондов к софинансированию совместных научных исследований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МИР, МНЭ, заинтересованные государственные органы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2014 - 2020 гг.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нормативной правовой базы в области регулирования инновационной деятельности, направленной на развитие рискового финансирования (инвестирования)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2015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по управлению рисками по финансированию инновационных проектов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2015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дорожных карт по реализации не менее 10 ключевых инновационных проектов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«НАТР» (по согласованию), МОН,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2015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гарантирования (не государственная гарантия) кредитования на научно-инновационные проекты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МИР, МОН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вопросам стандартизации и технического регулирования, направленным на стимулирование инноваций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2015 - 2017 гг.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строительству льготного жилья для лучших изобретателей и инноваторов специальной экономической зоны «Парк инновационных технологий»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акиматы г. Алматы и Алматинской области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2016 - 2017 гг.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лабораторий научных исследований и разработок в области «зеленых» технологий на территории специальной экономической зоны «Парк инновационных технологий», а также объектах, которые войдут в будущий инновационный кластер «ПИТ»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МИР, МОН, акимат г. Алматы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2016 - 2017 гг.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не менее 250 - 350 млн. долларов США прямых иностранных инвестиций в специальную экономическую зону «Парк инновационных технологий»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«АКФ «ПИТ» (по согласованию)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2017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достижения к 2015 году не ниже 80 и к 2020 году не ниже 50 места по показателю рейтинга конкурентоспособности (Глобальный индекс конкурентоспособности Всемирного экономического форума), фактор «инновационного потенциала»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с декабря 2014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1 % и 2020 году не менее 2,5 % доли инновационной продукции в общем объеме валового внутреннего продукта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с декабря 2014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5 % и 2020 году не менее 15 % доли инновационной продукции и услуг в объеме государственных закупок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с декабря 2014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5 и 2020 году не менее 10 количества высокотехнологичных зарубежных компаний на территории специальной экономической зоны «Парк инновационных технологий»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с декабря 2014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20 % и 2020 году не менее 50 % доли инновационно активных предприятий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с декабря 2014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10 % и 2020 году не менее 30 % доли затрат на приобретение новых технологий (патентов, лицензий) в расходах промышленности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с декабря 2014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10 % и 2020 году не менее 20 % доли продукции пятого (шестого) технологического уровня в объеме выпускаемой продукции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с декабря 2014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1 % и 2020 году не менее 3 % доли возобновляемых источников энергии в структуре производства энергии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МЭ,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с декабря 2014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50 % и 2020 году не менее 100 % доли переведенных в электронный формат государственных услуг от общего количества услуг, подлежащих оптимизации и автоматизации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с декабря 2014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7 % и 2020 году не менее 15 % доли отношения расходов на технологические инновации к объему инвестиций в основной капитал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МЭ,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с декабря 2014 года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расшифровку аббревиатур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«МИР – Министерство по инвестициям и развитию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«МНЭ – Министерство национальной экономики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 – Министерство энергетики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