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5508" w14:textId="c145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2015 года № 814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октября 2015 года № 814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2009 года № 2018 «Об утверждении перечня социально значимых заболеваний и заболеваний, представляющих опасность для окружающих» (САПП Республики Казахстан, 2009 г., № 57, ст. 493).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ноября 2011 года № 1366 «Об утверждении Правил размещения на пачке табачного изделия, упаковке табачного изделия сведений о составе, об уровне содержания смолистых веществ, никотина и о системных ядах, канцерогенных и мутагенных веществах и предупреждения о вреде курения» (САПП Республики Казахстан, 2012 г., № 3, ст. 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ноября 2011 года № 1367 «Об утверждении предупреждения о вреде курения, размещаемого в местах, осуществляющих продажу табачных изделий» (САПП Республики Казахстан, 2012 г., № 3, ст. 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2014 года № 562 «Об утверждении стандарта государственной услуги «Выдача документов о прохождении подготовки, повышении квалификации и переподготовке кадров отрасли здравоохранения» (САПП Республики Казахстан, 2014 г., № 37, ст. 348).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