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1764" w14:textId="9e61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выданного из республиканского бюджета в 2012 году Восточно-Казахстанской области на 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Реструктуризировать бюджетный кредит, предоставленный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  «О республиканском бюджете на 2012 – 2014 годы» по бюджетной программе 008 «Кредитование областных бюджетов, бюджетов городов Астаны и Алматы на строительство и (или) приобретение жилья» местному исполнительному органу Восточно-Казахстанской области, в части изменения сроков погашения основного долга в сумме 3000000000 (три миллиарда) тенге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сумме 1869318000 (один миллиард восемьсот шестьдесят девять миллионов триста восемнадцать тысяч) тенге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сумме 200774000 (двести миллионов семьсот семьдесят четыре тысячи) тенге на 2017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сумме 414000000 (четыреста четырнадцать миллионов) тенге на 2018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сумме 515908000 (пятьсот пятнадцать миллионов девятьсот восемь тысяч) тенге на 2019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национальной экономики Республики Казахстан, акиму Восточно-Казахстанской области обеспечить заключение соответствующего дополнительного соглашения к кредитному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