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e7e9" w14:textId="023e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организаций образования города Байконур, включая оплату 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2015 года № 878.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2015 года "О ратификации Соглашения между Правительством Республики Казахстан и Правительством Российской Федерации о передаче образовательных организаций города Байконур"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организаций образования города Байконур, включая оплату коммунальных услуг.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обеспечить мониторинг использования целевых текущих трансфертов, перечисленных из республиканского бюджета бюджету Кызылординской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2015 года № 878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города Байконур, включая оплату коммунальных услуг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организаций образования города Байконур, включая оплату коммунальных услуг, (далее —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2015 года "О ратификации Соглашения между Правительством Республики Казахстан и Правительством Российской Федерации о передаче образовательных организаций города Байконур" и определяют порядок финансирования организаций образования города Байконур Кызылординской области, включая оплату коммунальных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организации) к настоящим Правилам.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организаций осуществляется путем перечисления бюджету Кызылординской области целевых текущих трансфертов, выделяемых из республиканского бюджета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Планирование расходов организаций производится в соответствии с действующим законодательством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Перечисление целевых текущих трансфертов из республиканского бюджета бюджету Кызылординской области осуществляется на основании утвержденных администратором бюджетных программ индивидуальных </w:t>
      </w:r>
      <w:r>
        <w:rPr>
          <w:rFonts w:ascii="Times New Roman"/>
          <w:b w:val="false"/>
          <w:i w:val="false"/>
          <w:color w:val="000000"/>
          <w:sz w:val="28"/>
        </w:rPr>
        <w:t>планов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 обязательствам и платежам в соответствии с действующим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и в пределах средств, предусмотренных в республиканском бюджете.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Целевые текущие трансферты используются на: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оплату труда работников организаций с учетом социальных отчислений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системой оплаты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служащих, работников организаций, содержащихся за счет средств государственного бюджета, работников казенных предприятий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и обслуживание зданий, сооружений, оборудования в порядке, установленном для организаций образования в Республике Казахстан, при этом оплата коммунальных услуг производится в соответствии с действующим законодательством Республики Казахстан по тарифам города Байконур;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приобретение медикаментов, учебной, методической, справочной литературы, канцелярских и хозяйственных товаров, основных средств, материалов, прочих работ и услуг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текущего ремонта в соответствии с нормативами, установленными законодательством Республики Казахстан.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Кызылординской области обеспечивают: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и целевое использование выделенных целевых текущих трансфертов;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образования и науки Республики Казахстан отчетов об использовании выделенных целевых текущих трансфертов до 5-го числа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полной и достоверной информации по целевым текущим трансфертам.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Байконур, включая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организаций образования города Байконур</w:t>
      </w:r>
      <w:r>
        <w:br/>
      </w:r>
      <w:r>
        <w:rPr>
          <w:rFonts w:ascii="Times New Roman"/>
          <w:b/>
          <w:i w:val="false"/>
          <w:color w:val="000000"/>
        </w:rPr>
        <w:t>Кызылординской области, финансируемых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5666"/>
        <w:gridCol w:w="5697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272" Кармакшинского районного отдела образования"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Кызылординская область, город Байконур, ул. Шубникова, д. 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273" Кармакшинского районного отдела образования"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Кызылординская область, город Байконур, ул. Горького, д. 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274 Кармакшинского районного отдела образования"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 Кызылординская область, город Байконур, ул.Бейбітшілік, д. 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275 Кармакшинского районного отдела образования"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Кызылординская область, город Байконур, мкр. 5, д.11А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№ 276 Кармакшинского районного отдела образования"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Кызылординская область, город Байконур, мкр. 7, д. 27А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277" Кармакшинского районного отдела образования"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Кызылординская область, город Байконур, мкр. 6а, д.19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24" Кармакшинского районного отдела образования"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Кызылординская область, город Байконур, мкр. 6а, д.19А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