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f271" w14:textId="002f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декабря 2014 года № 1300 "О реализации Закона Республики Казахстан "О республиканском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2015 года № 971.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Вводится в действие с 1 января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"О реализации Закона Республики Казахстан "О республиканском бюджете на 2015 – 2017 годы"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республиканский бюджет на 2015 – 2017 годы, в том числе на 2015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5 806 766 099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3 012 966 049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151 440 677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9 758 247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2 632 601 126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6 805 804 245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77 386 247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190 765 812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113 379 565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181 292 385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182 652 385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1 360 000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– -1 257 716 778 тысяч тенге или 3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1 257 716 778 тысяч тенге.";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распределение 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согласно приложению 26 к настоящему постановлению;";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28-4)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"28-4) распределение сумм целевых текущих трансфертов областным бюджетам, бюджетам городов Астаны и Алматы на приобретение инженерно-коммуникационной инфраструктуры согласно приложению 28-4 к настоящему постановлению;";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Выделить из средств, предусмотренных в республиканском бюджете на 2015 год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сумму в размере 26 752 512 тысяч тенге для перечисления: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10 181 142 тысячи тенге для финансирования следующих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2 100 499 тысяч тенге на профессиональную подготовку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8 080 643 тысячи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1 254 021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95 709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11 704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подготовку, переподготовку и повышение квалификации кадров – 1 154 236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1 559 002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3 954 477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 – 51 494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областным бюджетам, бюджетам городов Астаны и Алматы в сумме 2 722 199 тысяч тенге Министерству национальной экономики Республики Казахстан для финансирования следующих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64 000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 – 1 983 250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– 394 934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277 016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оборудования для проектов, реализуемых участниками Программы в рамках второго направления, – 2 999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бюджетам, бюджетам городов Астаны и Алматы на обеспечение занятости через развитие инфраструктуры и жилищно-коммунального хозяйства в сумме 13 703 089 тысяч тенге для финансирования следующих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национальной экономики Республики Казахстан на ремонт жилищно-коммунального хозяйства, инженерно-транспортной инфраструктуры и социально-культурных объектов и благоустройство населенных пунктов – 12 327 782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на строительство врачебных амбулаторий и фельдшерско-акушерских пунктов, расположенных в сельских населенных пунктах, – 1 375 307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Министерству здравоохранения и социального развития Республики Казахстан на реализацию мероприятий по обеспечению занятости населения в сумме 146 082 тысячи тенге,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и информационной работы – 37 856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информационно-методологическое сопровождение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 – 108 226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Выделить из средств, предусмотренных в республиканском бюджете на 2015 год на реализацию страновой программы по укреплению сотрудничества между Казахстаном и Организацией экономического сотрудничества и развития, сумму в размере 694 898 тысяч тенге для перечисления: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Министерству сельского хозяйства Республики Казахстан – 23 800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Министерству образования и науки Республики Казахстан – 171 145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Министерству здравоохранения и социального развития Республики Казахстан – 133 479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Министерству энергетики Республики Казахстан – 20 856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Министерству по инвестициям и развитию Республики Казахстан – 73 376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Министерству национальной экономики Республики Казахстан – 272 242 тысячи тенге.";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4-2 и 4-3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Предусмотреть распределение займов на реализацию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партнерстве, в размере 615 783 тысячи тенге для: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Министерства сельского хозяйства Республики Казахстан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612 943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национальной экономики Республики Казахстан – 2 840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Предусмотреть распределение гранта Министерству национальной экономики Республики Казахстан на реализацию проекта по содействию устойчивому развитию и росту Республики Казахстан, осуществляемого совместно с международными финансовыми организациями в рамках рамочных соглашений о партнерстве, в размере 288 292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3,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приложением 28-4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К. Масимов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60"/>
        <w:gridCol w:w="560"/>
        <w:gridCol w:w="560"/>
        <w:gridCol w:w="58"/>
        <w:gridCol w:w="5151"/>
        <w:gridCol w:w="1814"/>
        <w:gridCol w:w="1592"/>
        <w:gridCol w:w="15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1 128 665 558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999 059 830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703 113 323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230 442 572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310 503 018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233 024 190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5 902 075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1 311 684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3 028 783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3 028 783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3 028 783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комплекса зданий Посольства РК в Азербайджанской Республике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1 722 750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 Посольства РК в Республике Беларусь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1 194 033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Посольства РК в Республике Узбекистан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1 859 493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1 108 812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внешнего займа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114 057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249 143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249 143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автоматизированной информационной системы "е-Минфин"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1 473 583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автоматизированной информационной системы "е-Минфин"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служебных жилых домов в Каратальском сельском округе Зайсанского района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строительство, расширение и реконструкция пункта пропуска "Кордай" Жамбылской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строительство, расширение и реконструкция пункта пропуска "Капланбек" Южно-Казахстанской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383 812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здания центра приема и обработки информации налоговых органов" в г.Астана (ЦОД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202 872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мониторинга информационно-коммуникационных сетей в части обеспечения отказоустойчивости серверов доменных имен верхнего уровня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202 872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мониторинга информационно-коммуникационных сетей в части обеспечения отказоустойчивости серверов доменных имен верхнего уровня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163 270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163 270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управления персоналом "Е-қызмет"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интегрированной информационной системы "Е-кызмет"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38 634 218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45 569 067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22 205 115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6 860 326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21 142 172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3 278 909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6 756 726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20 781 961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3 278 909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3 503 369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5 308 669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2 736 104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3 224 551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5 061 890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2 736 104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автомобилей (II-типа для IB, IIIA климатических подрайонов с обычными геологическими условиями) севернее микрорайона Коктем в городе Кокшетау Акмолинской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привязке типового проекта и "Строительство водно-спасательной станции на берегу озера Боровое в поселке Боровое Бурабайского района Акмолинской области для Государственного учреждения "Водно-спасательная служба Департамента по чрезвычайным ситуациям Акмолинской области" по типовому проекту водно-спасательных станций 2 разряда для IВ и IIIА климатических подрайонов с обычными геологическими условиями"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621 624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автомобилей III A климатического подрайона с обычными геологическими условиями в г. Актобе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621 624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696 599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12 467 701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сооружений на реке Хоргос в районе Международного центра приграничного сотрудничества (МЦПС) и зданий таможни "Коргас"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689 167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12 385 701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электроснабжение "Скальный город-Астана"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проведение водоснабжения "Скальный город-Астана"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156 708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привязке типового проекта и строительство "Комплекса пожарного депо на 2 автомобиля V-типа для IВ и IIIА климатических подрайонов с обычными геологическими условиями" в п. Новая Бухтарма Зыряновского района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625 622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386 097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386 097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"Комплекса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автомобилей II-го типа для IВ и IIIА климатических подрайонов с обычными геологическими условиями" в г. Караганде в районе новой застройки "Голубые пруды"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привязке типового проекта и строительство "Комплекса пожарного депо на 6 автомобилей II-типа для IB, IIIA климатических подрайонов с обычными геологическими условиями" в г. Жезказган в районе Медицинского центра "Самсунг"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386 097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211 127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816 725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автомобилей в г. Аральск Кызылординской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по привязке типового проекта и строительство "Комплекса пожарного депо на 2 автомобиля V-типа для IIB, IIIB, IVГ с сейсмической активностью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баллов" в п. Торетам города Байконур площадке № 9 Кызылординской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634 610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6 автомобилей в мкр.Достык г. Шымкент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463 775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1 747 959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"Комплекса пожарного депо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автомобилей II-типа для IВ, IІІА климатических подрайонов с обычными геологическими условиями на пересечении улиц с проектным названием Е357 и 227 в г. Астана"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привязке типового проекта и строительство "Комплекса пожарного депо на 6 автомобилей II-типа для IВ, IIIА климатических подрайонов с обычными геологическими условиями" в г. Астана, на пересечении улиц Хусейн бен Талал и Е102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зданий и сооружений для государственного учреждения "Центральный региональный аэромобильный оперативно-спасательный отряд в г. Астана"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103 600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360 211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корпоративной информационно-коммуникационной системы ЧС и ГО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31 773 892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24 084 663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16 689 129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9 567 082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10 610 587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10 610 587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9 567 082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10 610 587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9 567 082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10 610 587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10 610 587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22 206 810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13 474 076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6 078 542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22 206 810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13 474 076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6 078 542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22 206 810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13 474 076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6 078 542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342 232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2 237 077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342 232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2 237 077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12 500 276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19 672 098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7 296 068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4 760 439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5 980 347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2 346 113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 и уголовно - исполнительной системы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3 003 838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1 452 957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148 137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Учреждения ЛА-155/12 под исправительную колонию строгого режима в поселке Заречный Алматинской области на 1500 мест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1 452 957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684 968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595 077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следственного изолятора в г.Уральск 1500 мест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595 077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22 039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местности типовых проектов по строительству специализированных приемников для арестованных лиц с лимитом наполняемости до 200 мест г. Астана, г. Алматы, г. Шымкент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22 037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местности типовых проектов по строительству специализированных приемников для арестованных лиц с лимитом наполняемости до 200 мест г. Астана, г. Алматы, г. Шымкент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865 913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1 721 025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22 037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создание объектов (комплексов) воинской части 3656 Внутренних войск МВД РК в г.Астана (авиаэскадрилья)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853 260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939 858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линейного отдела полиции в аэропорту г. Астана на 75 человек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местности типовых проектов по строительству специализированных приемников для арестованных лиц с лимитом наполняемости до 200 мест г. Астана, г. Алматы, г. Шымкент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служебных зданий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1 359 536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1 217 784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1 359 536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1 217 784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комплекса служебных зданий МВД Республики Казахстан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1 359 536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1 217 784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Министерства внутренних дел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397 065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397 065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Комитета миграционной полиции МВД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Централизованной автоматизированной базы данных уголовно-исполнительной системы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оперативного управления малых городов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1 044 586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665 463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судебной экспертизы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665 463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1 044 586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665 463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судебной медицины по проспекту Кабанбай Батыра в г. Астана. Корректировка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665 463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2 796 890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5 706 480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5 706 480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2 796 890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5 706 480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5 706 480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2 197 412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1 547 639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408 972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1 310 847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408 972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86 243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по улице Аль-Фараби, 48а в селе Астраханка Астраханского района Акмолинской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172 812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в с. Комсомол Айтекебийского района Актюбинской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в с. Шубаркудук Темирского района Актюбинской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в с. Кобда Кобдинского района Актюбинской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126 313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г.Текели Алматинской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Дружбинской транспортной прокуратуры на ст. Достык Алакольского района Алматинской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218 015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94 686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Таласского района по ул. Шейна, 2 в г. Каратау Жамбылской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межрайонной и транспортной прокуратуры по ул. Оспанова в г. Шу Шуского района Жамбылской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288 185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прокуратуры по ул. Абая, 26а в с. Таскала Таскалинского района ЗКО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прокуратуры по ул. Л.Клышева, 89 в п. Шынгырлау Чингирлауского района ЗКО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прокуратуры по ул. Крупская в с. Федоровка Теректинского района ЗКО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по ул. Кунаева 70 А в с. Чапаево Акжаикского района ЗКО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190 580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Шетского района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г. Сатпаев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прокуратуры г. Каражал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218 015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123 706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и гаражей прокуратуры Уалихановского района по ул. Гагарина, 74а в с. Кишкенеколь Уалихановского района Северо-Казахстанской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Стоительство административного здания Военной, транспортной прокуратуры и "УКПСиСУ" по ул. К. Сатпаева в г. Петропавловск Северо-Казахстанской области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201 264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Толебийской районной прокуратуры в микрорайоне Алатау г. Ленгер Толебийского района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Тюлькубасской районной прокуратуры по ул. Т. Рыскулова № 334 в селе Т. Рыскулова Тюлькубасского района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670 298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 с паркингом на пересечении улиц Орынбор и Сыганак в г. 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194 772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информационного обмена правоохранительных и специальных органов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информационной системы "Единый реестр досудебных расследований"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1 332 342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236 792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информационной системы "Единый реестр досудебных расследований"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2 745 535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5 393 046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3 875 520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2 745 535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5 393 046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3 875 520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2 745 535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5 393 046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3 875 520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2 745 535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5 393 046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3 875 520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8 641 704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9 576 150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2 373 088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1 440 975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2 613 087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1 440 975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центра боевой и методической подготовки "Бүркіт" для подразделений специального назначения с военным городком в п. Заречный Алматинской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2 613 087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6 629 639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4 999 169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2 373 088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сетей инновационной системы по проекту коммерциализации научных исследований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2 408 502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354 044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354 044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354 044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2 054 458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2 054 458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2 054 458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 и науки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4 221 137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4 999 169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2 373 088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97 533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общежития на 310 мест по улице Акан Серы, 24 в городе Кокшетау Акмолинской области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280 275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студентов и аспирантов на 500 мест в районе студенческого городка Восточно-Казахстанского государственного технического университета имени Д. Серикбаева в городе Усть-Каменогорске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280 275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671 507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на территории РГКП "Павлодарский государственный университет им. С. Торайгырова" по ул. Ломова, 64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РГКП "Павлодарский государственный педагогический институт" по ул. Торайгырова в г. Павлодар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1 378 693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824 452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ЮКГПИ по улице Г. Иляева № 14 в г. Шымкенте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588 мест на собственной территории учебного корпуса № 9 и студенческого общежития № 2 в г. Шымкент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на территории МКТУ имени Х.А. Ясави в г. Туркестане,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728 768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1 696 383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1 126 795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450 мест с медицинским пунктом РГКП "КазГосЖенПУ", расположенного по улице Айтеке би, 99 в Алмалинском районе в г.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КазНТУ имени К.И. Сатпаева по ул. Байтурсынова, 147Б в Бостандыкском районе г.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450 мест с медицинским пунктом РГП "Казахский Национальный Аграрный Университет", расположенного по пр. Абая, 8 в Медеуском районе г.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корпуса НИИ КазНУ им. Аль-Фараби в г.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1 210 993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1 126 795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450 мест с медицинским пунктом РГКП "КазГосЖенПУ" расположенного по ул. Айтеке би, 99 в Алмалинском районе г. Алматы. Наружные сети водопровода, канализации и электроснабжения, тепловые сети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1 064 361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2 478 334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1 246 293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центра биотехнологии РК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Евразийского национального университета имени Л.Н. Гумилева для Казахстанского филиала Московского государственного университета им. Ломоносова в г.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592 места Казахского агротехнического университета имени С. Сейфуллина в городе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студенческого общежития на 500 мест Евразийского национального университета им. Л.Н. Гумилева по ул. Янушкевича 6 в г. 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476 386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учебного корпуса Евразийского национального университета им. Л.Н. Гумилева для казахстанского филиала Московского государственного университета им. М.В. Ломоносова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1 246 293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квартирного типа по ул. Керей-Жанибек хандар, между ул. Сауран и Акмешит в г. 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564 651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1 963 894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564 651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282 325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860 308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1000 мест для РГКП "Западно-Казахстанский Государственный медицинский университет им. М. Оспанова" в г. Актобе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282 326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1 103 586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Общежитие на 1000 мест для РГКП "Государственный медицинский университет г. Семей"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282 326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образования, осуществляющих деятельность в области культуры и искусства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170 мест Алматинского хореографического училища им. А.В. Селезнева в г.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7 157 918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11 272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7 157 918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11 272 827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здравоохранения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1 682 361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1 682 361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здравоохранения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1 682 361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5 475 557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11 272 827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9 439 536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2 151 925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9 439 536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9 439 536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3 323 632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1 833 291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3 323 632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1 833 291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3 323 632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1 833 291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201 979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201 979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"Карта доступности объектов для инвалидов"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201 979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"Карта доступности объектов для инвалидов"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2 342 035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4 599 430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10 647 257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1 278 946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10 647 257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1 278 946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10 647 257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лыжного спорта в городе Щучинск Акмолинской области (І и II очереди)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678 946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1 729 183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 базы олимпийской подготовки в Алматинской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678 946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1 729 183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8 918 074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спортивного комплекса "Центр олимпийской подготовки" в г.Астане (без наружных инженерных сетей)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8 918 074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1 063 089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2 099 430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Щучинско-Боровской курортной зоны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1 063 089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2 099 430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1 063 089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2 099 430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туристских маршрутов в районе оз. Боровое (велосипедные, пешеходные дорожки и лыжные трассы с объектами проката и общественного питания)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1 041 282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туристического маршрута, со строительством велосипедной, пешеходной дорожки от озера Щучье до смотровой площадки "Ракушка"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2 099 430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 и биофизики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 медицины и биофизики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22 219 386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23 250 922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18 639 168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21 171 568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22 150 922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18 639 168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 сфере ветеринарии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с виварием в г. Есик Енбекшиказахского района Алматинской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33 591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с виварием в п. Ботакара, Бухар-Жырауского района,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Осакаровка, Осакаровского района,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Актогай, Актогайского района,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ветеринарная лаборатория в п. Аксу-Аюлы, Шетского района,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г. Балхаш,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п. Атасу, Жанааркинского района,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18 741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селе Шетпе Мангистауского района Мангистауской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селе Бейнеу Бейнеуского района Мангистауской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Однотипная модульная районная ветеринарная лаборатория в селе Курык Каракиянского района Мангистауской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внешних займов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430 395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248 688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системы водоснабжения, гидротехнических сооружений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19 965 053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22 150 922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19 965 053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22 150 922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1 325 220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380 363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 в Акмолинской области, 2-очередь строительства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поселка Ижевское, ст. Шоптыколь, ст. Вишневка Акмолинской области и строительство Ижевского магистрального водовода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1 037 755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Преображенского гидроузла с внедрением систем автоматизации водоучета и водораспределения на канале "Нура-Ишим" в Акмолинской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690 132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912 964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2 104 380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повышение сейсмоустойчивости плотины Бартогайского водохранилища Алматинской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504 380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2-й пусковой комплекс. 1 очередь строительства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 (3-й пусковой комплекс, 1 очередь строительства)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433 209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66 393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водозаборных сооружений и трассы водовода Кояндинского группового водопровода в Курмангазинском районе Атырауской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Кояндинского группового водопровода 3-ей очереди Курмангазинского района Атырауской области с подключением населенных пунктов Коныртерек, Батырбек, Егинкудык - 2 этап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3 239 704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2 915 374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900 451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гидроузла на р. Каракол с магистральными каналами "Правобережный" и "Левобережный" Урджарского района ВКО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гидроузла на р. Малая Буконь с магистральным каналом "Малобуконьский" в Кокпектинском районе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гидроузла на р. Большая Буконь с магистральным каналом "Актоган" в Кокпектинском районе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гидроузла на р. Кокпектинка с магистральным каналом "Ворошиловский" в Кокпектинском районе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 Уйденинского водохранилища Зайсанского района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р. Жеменей Зайсанского района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 водохранилища на р. Егинсу Урджарского района ВКО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859 781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гидроузла на реке Тебиске с магистральными каналами "Коктогам" и "Жана-Тогам" Тарбагатайского района Восточно-Казахстанской области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водозабора на р. Базар Тарбагатайского района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реке Кельды-Мурат с магистральным каналом "Актоган" Урджарского района ВКО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гидроузла на р. Кусак Урджарского района ВКО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плотинного водозабора на реке Каргыба Тарбагатайского района Восточно-Казахстанской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953 496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723 317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924 169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Таласской плотины и магистрального канала "Базарбай" с внедрением систем автоматизированного учета и регулирования подачи поливной воды в Байзакском районе Жамбылской области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924 169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1-й этап строительства.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453 496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188 796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Урдинского группового водопровода ЗКО (IV очередь строительства)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плотины для переброски воды в р. Сары-Узень у п. Жанажол Жангалинского района Западно-Казахстанской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Кирово-Чижинского канала для межбассейновой переброски воды из Урало-Кушумской системы в р. Большой Узень в районе с. Акпатер Казталовского района ЗКО. I-этап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732 053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248 171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Жартасского водохранилища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Жартасского водохранилища (ирригационного водозабора, отводящего канала) Карагандинской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248 171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водовода "Жайрем - Каражал" (Тузкольский водозабор) (Корректировка)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Эскулинского водовода с учетом водоснабжения г. Жезказган Карагандинской области (корректировка)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4 596 758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6 240 921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4 190 601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945 441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Сырдарьинского группового водопровода Жанакорганского района Кызылординской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1 028 994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785 978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 группового водопровода и веток подключения к нему от ПНС № 3 (ПК282+70) до н.п. Бирлестик по Шиелиискому району в Кызылординской области. Строительство водовода от ПНС №5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390 324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1 503 507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490 528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Кызылординского Левобережного магистрального канала Кызылординской области с ПК272+55 по ПК853+00 (899+00). I очередь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333 644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904 419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каналов и гидротехнических сооружений Жанакоргано-Шиелийского массива орошения в Шиелийском районе Кызылординской области. 1-очередь. Водоподпорное сооружение из тканевых материалов на р. Сырдарья для улучшения водообеспеченности Новошиелийского магистрального канала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156 545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водопровода Актау-Акшукур-С.Шапагатова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352 654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Беловодского группового водопровода Павлодарской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352 654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1 545 198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2 657 955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1 940 018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в Северо-Казахстанской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 строительства)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(ІІ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786 049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1 718 937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940 018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"Реконструкция Соколовского группового водопровода и строительство разводящих сетей сельских населенных пунктов с подключением"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6 118 104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6 171 857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8 079 549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 (ІІІ-очередь)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741 648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ЮКО. Бугуньский сельский округ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Туркестанского магистрального канала в Ордабасинском и Туркестанском районах Южно-Казахстанской области (III-очередь)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К-28 с сооружениями в Мактааральском районе ЮКО (ІІ-очередь)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водомерных сооружений, автоматизация водоучета и водораспределения на основных каналах Мактааральского района ЮКО (ІІ-очередь)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495 921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1 333 118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1 640 621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 Мактаральском районе ЮКО (II-очередь)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БКМК с ПК0+0 по ПК957+00 с распределителями Р-1, Р-3 и Р-15 в Ташкентской области и Сарыагашском и Казыгуртском районах ЮКО (1-я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 сооружений гидроузлов Караспанский, Шаульдерский, Бугуньское водохранилище в Южно-Казахстанской области с внедрением системы автоматизации водоучета по р. Арысь до сброса р. Сырдарья (І-очередь)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 (ІV-очередь)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1 029 150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Западного аварийного сброса на ПК-274 Кызылкумского МК в г. Арысь ЮКО (II-очередь)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коллектора КС-4, отсечных дрен и участка канала К-30-II в с/о Дильдабекова Мактааральского района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катастрофического сброса Шаян на ПК 206+15 и устройство перегораживающего сооружения (488+15) на Туркестанском магистральном канале в Ордабасинском районе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689 813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катастрофического сбросного сооружения на канале "Достык" ПК-1053+80 в Мактааральском районе ЮКО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ЮКО (третья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567 939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систем водоснабжения ближайших населенных пунктов г. Арысь, подключаемых к Арысскому групповому водопроводу Южно-Казахстанской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систем водоснабжения ближайших населенных пунктов Отырарского района подключаемых к Шаульдерскому групповому водопроводу Южно-Казахстанской области (2 этап)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с. Абай Сарыагашского района ЮКО (водопроводные сети восьми близлежащих аулов с подключением к Сарыагашскому групповому водопроводу) ІІІ этап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275 219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1 241 201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канала "Караспан" с ПК10+00 по ПК207+60 Ордабасинского района ЮКО (II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МБК магистрального канала с ПК0+0 по ПК 957+00 с распределителями Р-1, Р-3 и Р-15 в Ташкентской области РУ и Сарыагашском и Казыгуртском районах ЮКО (2-я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Тасты-Шуйского группового водопровода Созакского района Южно-Казахстанской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Тасты-Шуйского группового водопровода Созакского района ЮКО (II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"Реконструкция и модернизация водоочистных сооружений, водопроводных сетей населенных пунктов Сарыагашского района подключаемых к Сарыагашскому групповому водопроводу Южно-Казахстанской области"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гидротехнических сооружений на Арнасайской плотине Шардаринского водохранилища в Шардаринском районе ЮКО (вторая 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гидротехнических сооружений на Арнасайской плотине Шардаринского водохранилища в Шардаринском районе ЮКО (III-очередь)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ГТС на Арнасайской плотине Шардаринского водохранилища в Шардаринском районе ЮКО (IV-очередь)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2 391 870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 Нура и Ишим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469 210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 Нура и Ишим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1 047 818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охраны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869 628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санация водоемов (озера Щучье, Боровое, Карасу) Щучинско-Боровской курортной зоны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гидрометеомониторинга Щучинско-Боровской курортной зоны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178 190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гидрометеомониторинга Щучинско-Боровской курортной зоны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и ограждений территорий специальной экономической зоны "Национальный индустриальный нефтехимический технопарк" в Атырауской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и ограждений территории специальной экономической зоны "Национальный индустриальный нефтехимический технопарк" в Атырауской 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131 766 559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189 184 817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166 793 654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131 766 559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189 184 817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166 793 654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125 846 601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180 419 151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162 134 054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73 909 677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50 807 955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74 245 703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73 909 677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50 807 955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74 245 703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международного транзитного коридора "Западная Европа - Западный Китай"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64 464 349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"Бейнеу - Актау"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9 445 328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Центр-Юг "Астана - Караганда - Балхаш - Курты - Капшагай - Алматы"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12 503 955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74 245 703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37 702 282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119 741 196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37 702 282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119 741 196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74 786 168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строительство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1 605 253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"Бейнеу - Актау"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6 313 360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"Граница Российской Федерации (на Самару) - Шымкент, через г.г. Уральск, Актобе, Кызылорду" на участке "граница Российской Федерации - Уральск - Актобе" и строительство обхода города Актобе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"граница РФ (на Омск) - Майкапшагай (выход на КНР), через гг. Павлодар, Семей"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6 786 745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2 029 433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"Граница РФ (на Екатеринбург) - Алматы"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"Астана - Петропавловск" транзитного коридора "Боровое - Кокшетау - Петропавловск - граница РФ"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513 776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1 396 116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"Таскескен - Бахты (граница КНР)"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1 889 861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"Алматы - Усть-Каменогорск", с обходом г. Сарканд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6 110 177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22 110 664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автодороги "Бейнеу - Акжигит - гр. Узбекистана (на Нукус)"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проектно-изыскательские работы автодороги "Юго-Западный обход г. Астаны"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"Усть-Каменогорск - Зыряновск - Большенарымское - Катон-Карагай - Рахмановские ключи"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"Уральск - Каменка - гр. РФ" (на Озинки)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3 152 261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13 800 567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"Щучинск - Зеренда"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"Жетыбай - Жанаозен - Фетисово - гр. Туркменистана (на Туркменбаши)"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участка республиканской автодороги "Жезказган - Есиль - Петропавловск" за зону влияния горных работ Жезказганского месторождения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1 272 017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"Гр. РФ (на Орск) - Актобе - Атырау - гр. РФ (на Астрахань)"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14 234 642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13 102 183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14 234 642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9 870 000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13 102 183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международного транзитного коридора "Западная Европа - Западный Китай"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12 955 383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3 882 360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"Бейнеу - Актау"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1 279 259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3 251 704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Центр-Юг "Астана - Караганда - Балхаш - Курты - Капшагай - Алматы"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2 735 936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13 102 183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водного транспорта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62 868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защитного судоходного гидротехнического сооружения на Шульбинском шлюзе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инфраструктуры воздушного транспорта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2 545 493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2 545 493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искусственной взлетно-посадочной полосы, рулежной дорожки и перрона в аэропорту города Уральск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2 545 493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984 872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1 379 208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984 872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мобильного Правительства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957 078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957 078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1 188 884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мобильного Правительства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957 078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мониторинга радиочастотного спектра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5 201 242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4 659 600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4 659 600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мониторинга радиочастотного спектра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5 201 242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4 659 600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космической системы научно-технологического назначения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1 369 647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1 369 647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996 332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космической системы научно-технологического назначения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1 369 647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864 044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864 044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91 970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для хранения товарно-материальных ценностей в государственной резиденции "Карасу"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подвесного пешеходного моста протяженностью 110 м через озеро Карасье в резиденции "Карасу"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115 254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административного корпуса со сносом существующего административного корпуса по ул. Фурманова, 205 г. Алматы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542 835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864 044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на 350 мест в г.Астане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587 928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 хранения спецтехники конноспортивного комплекса "Алтын Тулпар", расположенная в ж.м. Мичурино, район дома № 4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Конюшня на 24 конемест с выгульной площадкой, расположенная в ж.м. Мичурино, район дома № 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отопления, вентиляции и кондиционирования здания Музея Первого Президента по ул. Бейбитшилик, дом 11 в г. 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Продовольственная база на левом берегу реки Ишим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обработки данных Администрации Президента Республики Казахстан в здании "Үкімет үйі"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предангарной площадки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внутриплощадных инженерных сетей в жилом комплексе "Караоткел"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Правительства с пристройкой склада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ангара установка второго контура отопления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лесной зоны резиденции "Арай"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ландшафтного дизайна территории государственной резиденции "Караоткел" в г. Астане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деревянному дому Шале на резиденции Кызылжар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785"/>
        <w:gridCol w:w="785"/>
        <w:gridCol w:w="785"/>
        <w:gridCol w:w="403"/>
        <w:gridCol w:w="2890"/>
        <w:gridCol w:w="2025"/>
        <w:gridCol w:w="2025"/>
        <w:gridCol w:w="2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52 717 727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65 688 468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23 139 494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1 020 680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63 698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1 020 680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63 698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63 698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1 020 680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63 698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10 377 200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3 435 100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10 377 200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3 435 100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"Казахвзрывпром"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10 377 200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3 435 100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"Казахский агротехнический университет имени Сакена Сейфуллина"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"Железнодорожные госпитали медицины катастроф"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развития жилищно-коммунального хозяйства"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125 635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125 635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 технологий" в городе Курчатове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3 730 514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1 040 618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3 730 514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1 040 618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Республиканского государственного предприятия "Казводхоз"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3 730 514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2 701 825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13 512 393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11 825 857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2 701 825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13 512 393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11 825 857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инфокоммуникационный холдинг "Зерде"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2 701 825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1 215 321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9 297 072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5 074 731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6 751 126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39 893 227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37 409 443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6 179 001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5 943 643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6 179 001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"Казгидромет"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5 943 643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6 179 001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36 190 750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31 465 800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36 190 750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31 465 800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36 190 750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31 465 800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3 702 477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"Астана қонақ үйі"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3 702 477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29"/>
        <w:gridCol w:w="729"/>
        <w:gridCol w:w="729"/>
        <w:gridCol w:w="339"/>
        <w:gridCol w:w="3012"/>
        <w:gridCol w:w="2075"/>
        <w:gridCol w:w="2075"/>
        <w:gridCol w:w="20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370 785 277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423 125 372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370 527 095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634 485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634 485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304 566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329 919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4 692 839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2 661 064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4 692 839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2 661 064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4 692 839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2 661 064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1 057 868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1 057 870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1 389 571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1 389 572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1 502 128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213 622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42 977 659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42 977 659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42 977 659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42 977 659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1 275 661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687 961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4 934 318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3 439 705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2 194 023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1 402 057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1 290 921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1 173 096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2 315 773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3 343 596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1 999 870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110 830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6 549 199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876 476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11 134 173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35 363 661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27 356 726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5 872 881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35 363 661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27 356 726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5 872 881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35 363 661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27 356 726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5 872 881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3 863 275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3 690 899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1 363 722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293 640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5 891 062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5 813 148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3 872 881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2 328 677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1 997 059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3 625 088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1 562 949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2 048 847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4 839 475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626 357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5 379 315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897 918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221 763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3 108 189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1 016 605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806 026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11 146 373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116 294 761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190 384 467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184 380 719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116 294 761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190 384 467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184 380 719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21 992 954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35 229 642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31 768 499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21 992 954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35 229 642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31 768 499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224 901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401 450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190 377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430 259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1 789 912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1 060 367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797 412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384 457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370 503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559 039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1 279 026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314 117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1 133 796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620 033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1 161 754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2 473 461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845 929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691 787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2 427 861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673 033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1 716 698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849 483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5 382 664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460 385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6 149 142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5 120 087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541 375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18 963 626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30 063 524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40 932 653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40 932 653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1 472 605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1 425 000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841 957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758 708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660 873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1 324 390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501 596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152 010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865 600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2 986 243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2 645 849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1 888 683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771 614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2 523 394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6 741 923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3 057 054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2 977 972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2 956 638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2 070 853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3 617 279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1 541 470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1 263 445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292 061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1 841 047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3 453 285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525 729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1 031 345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261 231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821 957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3 474 948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1 632 369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16 036 089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25 840 100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37 143 336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4 731 529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497 366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1 169 932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89 506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1 062 148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273 452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4 079 112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3 456 200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479 869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291 953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1 083 742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2 725 011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3 645 959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91 239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820 367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772 623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2 046 186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372 210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302 030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1 966 368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392 719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3 012 511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986 072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9 885 330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3 080 248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3 080 248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20 604 415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1 456 726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662 511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560 719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1 259 948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7 160 314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1 312 884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462 507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1 390 086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1 708 155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4 657 069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1 546 864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3 120 269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661 419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2 208 610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128 704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580 008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4 146 040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4 755 220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2 399 138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1 466 634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3 437 701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2 215 878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738 729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450 214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6 155 056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2 564 459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2 186 999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2 047 656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250 870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701 100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33 315 928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3 300 945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3 389 821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3 300 945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3 389 821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3 910 179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136 575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142 455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170 473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190 703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746 788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251 750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257 084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353 606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204 452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131 233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136 494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310 352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427 214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Карагандинской области на строительство жилых домов для переселения жителей из зон обрушения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1 729 724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1 729 724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16 012 114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34 597 220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9 765 727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15 570 286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2 165 777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231 697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70 484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903 735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27 835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1 418 459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35 500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201 317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1 528 966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3 830 047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1 818 434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638 972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594 362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112 269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126 542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733 294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442 146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231 897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129 528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158 840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355 056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251 456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1 234 234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217 815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636 780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3 813 984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3 129 952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2 930 273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1 497 342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6 246 387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5 936 709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73 546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440 752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485 899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420 818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169 938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331 466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1 854 329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95 818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729 748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162 674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461 203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361 304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214 529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1 155 528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364 361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171 806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445 593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366 368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290 327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1 557 355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1 735 548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140 020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17 493 005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32 431 443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15 419 585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9 116 217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7 412 435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11 402 691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9 116 217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7 412 435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11 402 691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9 116 217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7 412 435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273 702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262 843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312 776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10 553 370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5 131 158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4 016 894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проектирование и строительство объектов Всемирной зимней универсиады 2017 года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4 016 894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4 016 894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57 832 947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53 933 897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42 700 833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57 832 947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53 933 897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42 700 833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10 873 833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16 330 952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11 382 755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1 413 499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1 153 504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1 421 016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765 000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1 108 619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3 580 467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2 157 294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1 537 922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3 742 218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3 977 871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701 267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1 301 476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1 703 287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3 061 574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1 960 156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46 959 114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37 602 945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31 318 078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1 630 580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2 575 800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1 274 578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307 661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138 590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629 265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2 126 529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3 297 000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35 322 863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25 181 993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25 445 278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4 878 421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592 136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3 625 287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592 136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2 291 532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2 291 532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1 333 755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447 300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592 136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886 455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1 253 134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1 253 134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1 253 134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4 905 160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4 905 160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для развития индустриально-инновационной инфраструктуры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4 905 160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905 160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60 746 796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87 622 367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84 370 072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60 746 796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87 622 367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84 370 072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55 546 932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78 066 702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74 981 297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2 463 519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666 571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1 089 738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705 313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1 822 266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1 214 200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369 637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546 103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6 395 768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13 475 986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464 287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716 244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2 347 041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3 279 100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1 083 701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2 164 042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737 210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317 405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239 766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794 669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1 718 568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2 291 101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510 728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159 538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18 664 170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33 908 032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27 449 549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28 859 195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19 750 736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18 540 748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8 184 458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9 388 775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8 184 458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9 388 775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677 942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457 069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457 069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457 069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764 311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увеличение уставного капитала юридических лиц для реализации проекта по приобретению подвижных составов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3 700 844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3 700 844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31 231 802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44 426 723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3 948 974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1 297 632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Алматы на 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3 948 974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3 948 974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1 297 632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27 282 828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2020"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8 096 230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8 096 230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77 722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494 329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442 422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92 913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2 212 413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126 039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131 941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409 968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1 098 338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1 334 421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1 366 371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309 086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11 762 306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794 149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365 612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3 006 324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820 432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200 650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2 449 661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872 329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698 864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1 592 260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962 025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моногородах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7 424 292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12 583 091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12 583 091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375 561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612 574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250 702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1 298 589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597 893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297 993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1 214 388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440 107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358 303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952 552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1 025 630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12 583 091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12 583 091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843"/>
        <w:gridCol w:w="843"/>
        <w:gridCol w:w="843"/>
        <w:gridCol w:w="267"/>
        <w:gridCol w:w="2355"/>
        <w:gridCol w:w="2176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30 056 394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79 242 972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76 422 544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10 346 043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31 155 263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31 614 513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10 346 043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31 155 263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31 614 513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10 346 043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31 155 263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31 614 513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488 952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1 391 000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1 488 370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551 763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1 467 135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1 467 135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1 313 400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3 536 000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3 805 000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487 656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2 902 500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2 825 000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1 504 467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722 642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3 673 500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3 961 000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465 706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1 238 194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1 238 194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671 369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1 785 000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1 785 000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564 175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1 011 000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721 251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130 636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451 340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1 284 000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1 373 880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451 340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1 821 346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4 329 934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10 848 351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26 199 332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10 848 351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26 199 332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 и (или) строительство жилья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10 848 351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26 199 332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10 848 351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26 199 332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284 502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588 339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1 989 162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1 137 444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1 041 256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561 912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2 150 755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432 702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3 690 600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527 499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345 446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1 006 851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2 102 586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2 922 721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1 433 007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660 051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386 797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1 304 046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367 919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2 626 884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2 422 136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250 034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604 640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711 240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1 102 638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2 070 308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7 508 562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2 637 246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3 900 000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1 991 291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2 819 186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14 069 923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8 862 000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18 087 709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18 608 699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8 862 000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18 087 709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18 608 699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8 862 000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18 087 709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18 608 699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88"/>
        <w:gridCol w:w="788"/>
        <w:gridCol w:w="788"/>
        <w:gridCol w:w="82"/>
        <w:gridCol w:w="3690"/>
        <w:gridCol w:w="2242"/>
        <w:gridCol w:w="2242"/>
        <w:gridCol w:w="1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Целевые трансферты из Национального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444 663 588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286 470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286 470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"Научно-исследовательский институт пожарной безопасности и гражданской обороны"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286 470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286 470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19 447 400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19 447 400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19 447 400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19 447 400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3 932 471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1 944 929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107 500 000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107 500 000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368 477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329 304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2 004 532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466 022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580 297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348 595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1 017 560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1 315 595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523 857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256 972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9 478 619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810 170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проектирование и (или) строительство жилья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589 906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1 086 375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580 211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1 776 043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2 762 637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711 893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1 069 058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5 352 622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1 088 425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179 900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160 808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10 907 708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634 414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2 721 323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3 760 527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1 671 523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4 030 568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1 095 084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2 500 771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2 007 187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2 637 988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3 020 366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1 661 632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3 183 550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1 994 606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1 220 275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5 780 101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22 714 499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целевого трансферта из Национального фонда Республики 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"Астана - Петропавловск" транзитного коридора "Боровое - Кокшетау - Петропавловск - граница РФ"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10 800 465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"Алматы - Усть-Каменогорск", с обходом г. Сарканд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проектно-изыскательские работы "Юго-Западного обхода г. Астаны"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265 037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"Уральск - Каменка - гр. РФ (на Озинки)"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87 488 362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 участка республиканской автодороги "Жезказган - Есиль - Петропавловск" за зону влияния горных работ Жезказганского месторождения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"Гр. РФ (на Орск) - Актобе - Атырау - Гр. РФ (на Астрахань)"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1 446 136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"Международный аэропорт Астана"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целевого трансферта из Национального фонда Республики Казахстан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29 000 000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110 429 718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110 429 718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100 648 188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100 648 188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2020"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9 781 530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9 781 530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106 553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1 379 018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924 351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578 909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1 236 543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578 404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383 925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51 985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70 780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1 162 203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3 308 859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инвестиций,</w:t>
      </w:r>
      <w:r>
        <w:br/>
      </w:r>
      <w:r>
        <w:rPr>
          <w:rFonts w:ascii="Times New Roman"/>
          <w:b/>
          <w:i w:val="false"/>
          <w:color w:val="000000"/>
        </w:rPr>
        <w:t>направленных на реализацию особо важных и требующих оперативной</w:t>
      </w:r>
      <w:r>
        <w:br/>
      </w:r>
      <w:r>
        <w:rPr>
          <w:rFonts w:ascii="Times New Roman"/>
          <w:b/>
          <w:i w:val="false"/>
          <w:color w:val="000000"/>
        </w:rPr>
        <w:t>реализации задач, включенных в проект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с отлагательными условиями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802"/>
        <w:gridCol w:w="802"/>
        <w:gridCol w:w="802"/>
        <w:gridCol w:w="83"/>
        <w:gridCol w:w="3753"/>
        <w:gridCol w:w="1118"/>
        <w:gridCol w:w="2280"/>
        <w:gridCol w:w="2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307 146 720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93 397 118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27 179 344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24 727 046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304 553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281 553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304 553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281 553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"Формирование Электронного Парламента Республики Казахстан"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304 553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281 553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"Формирование Электронного Парламента Республики Казахстан"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3 836 652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3 456 712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3 836 652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3 456 712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 и науки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3 836 652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3 456 712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375 283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лабораторного корпуса ВКГТУ им. Д. Серикбаева с сейсмоусилением и надстройкой дополнительного этажа в г. Усть-Каменогорске Восточно-Казахстанской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400 мест Карагандинского государственного технического университета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215 676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500 мест Костанайского государственного университета им. А. Байтурсынова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509 639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 № 6 КГУ им. Коркыт ата по ул. Жахаева № 75 в г. Кызылорде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509 639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582 510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научно-лабораторного корпуса Павлодарского государственного университета им. Торайгырова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582 510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882 места Южно-Казахстанского государственного университета им. М. Ауезова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1 861 369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1 788 887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1500 мест Казахского национального университета имени Аль-Фараби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1 861 369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1 788 887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607 474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988 781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607 474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988 781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архивов электронных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607 474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607 474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988 781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архивов электронных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607 474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Центр-Запад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"Ушарал - Достык"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"Кызылорда - Павлодар - Успенка - гр. РФ"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"Гр. РФ (на Орск) - Актобе - Атырау - гр. РФ (на Астрахань)"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"Ушарал - Достык"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430 665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430 665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430 665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430 665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Конюшня на 24 конемест с выгульной площадкой, расположенная в ж.м. Мичурино, район дома №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отопления, вентиляции и кондиционирования здания Музея Первого Президента по ул. Бейбитшилик, дом 11 в г. Астане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428 665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866"/>
        <w:gridCol w:w="866"/>
        <w:gridCol w:w="866"/>
        <w:gridCol w:w="107"/>
        <w:gridCol w:w="3505"/>
        <w:gridCol w:w="1208"/>
        <w:gridCol w:w="2235"/>
        <w:gridCol w:w="2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Целевые трансферты на развитие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83 267 376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68 670 072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73 946 463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59 336 664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73 946 463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59 336 664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73 946 463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59 336 664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73 946 463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59 336 664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73 946 463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59 336 664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9 320 913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9 333 408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9 320 913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9 333 408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9 320 913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9 333 408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1 362 000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областного онкологического диспансера на 150 посещений в г. Кокшетау Акмолинской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 на 100 посещений в смену в а. Косшы Акмолинской области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противотуберкулезного диспансера на 500 коек в г. Усть-Каменогорск Восточно-Казахстанской области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1 462 993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 поликлиники на 300 посещений в поселке Затобольск Костанайского района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1 462 993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2 971 408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онкологического диспансера на 175 коек в городе Кызылорда Кызылординской области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 больницы на 150 коек в городе Аральск Аральского района Кызылординской области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районной больницы на 150 коек в поселке Айтеке би Казалинского района Кызылординской области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2 552 098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онкологического диспансера в городе Павлодар Павлодарской области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2 552 098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362 389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онкологического диспансера с пристройкой лечебного корпуса на 100 коек в г.Шымкент ЮКО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362 389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2 573 433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корпуса к зданию городского онкологического диспансера на закрепленном земельном участке по ул. Утепова, 7а в Бостандыкском районе г. Алматы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2 573 433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08"/>
        <w:gridCol w:w="908"/>
        <w:gridCol w:w="909"/>
        <w:gridCol w:w="105"/>
        <w:gridCol w:w="3682"/>
        <w:gridCol w:w="1267"/>
        <w:gridCol w:w="2584"/>
        <w:gridCol w:w="1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из Национального фонда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196 700 000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117 500 000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117 500 000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коридора Центр-Запад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"Ушарал - Достык"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целевого трансферта из Национального фонда Республики Казахстан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"Кызылорда - Павлодар - Успенка - гр. РФ"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"Уральск - Каменка - гр. РФ (на Озинки)"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коридора Центр-Запад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"Ушарал - Достык"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проведение учений по действиям при угрозе и возникновении</w:t>
      </w:r>
      <w:r>
        <w:br/>
      </w:r>
      <w:r>
        <w:rPr>
          <w:rFonts w:ascii="Times New Roman"/>
          <w:b/>
          <w:i w:val="false"/>
          <w:color w:val="000000"/>
        </w:rPr>
        <w:t>кризисной ситуации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1616"/>
        <w:gridCol w:w="7823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поддержку субъектов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в регионах в рамках Программы по</w:t>
      </w:r>
      <w:r>
        <w:br/>
      </w:r>
      <w:r>
        <w:rPr>
          <w:rFonts w:ascii="Times New Roman"/>
          <w:b/>
          <w:i w:val="false"/>
          <w:color w:val="000000"/>
        </w:rPr>
        <w:t>развитию агропромышленного комплекса в Республике Казахстан на</w:t>
      </w:r>
      <w:r>
        <w:br/>
      </w:r>
      <w:r>
        <w:rPr>
          <w:rFonts w:ascii="Times New Roman"/>
          <w:b/>
          <w:i w:val="false"/>
          <w:color w:val="000000"/>
        </w:rPr>
        <w:t>2013 – 2020 годы "Агробизнес-2020"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528"/>
        <w:gridCol w:w="2245"/>
        <w:gridCol w:w="2365"/>
        <w:gridCol w:w="2018"/>
        <w:gridCol w:w="1906"/>
        <w:gridCol w:w="2482"/>
      </w:tblGrid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перерабатывающих предприятий на закуп сельскохозяйственной продукции для производства продуктов ее глубокой переработки за счет средств республиканского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расходов, понесенных субъектом агропромышленного комплекса, при инвестиционных вложениях за счет средств 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страхования и гарантирования займов субъектов агропромышленного комплекса за счет средств республиканского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развития племенного животноводства, повышение продуктивности и качества продукции животноводства за счет целевого трансферта из Национального фонда Республики Казахстан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20 649 715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6 071 230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378 485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2 240 327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179 812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635 737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790 977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558 977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2 872 278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534 387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146 963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2 187 394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339 292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1 005 397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323 894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455 503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3 006 084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521 774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2 542 894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753 524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1 416 648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383 898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355 943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1 482 765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1 452 701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766 505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1 184 274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526 494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содержание подразделений местных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агропромышленного комплекса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1 279 813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135 533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выплату ежемесячной надбавки за</w:t>
      </w:r>
      <w:r>
        <w:br/>
      </w:r>
      <w:r>
        <w:rPr>
          <w:rFonts w:ascii="Times New Roman"/>
          <w:b/>
          <w:i w:val="false"/>
          <w:color w:val="000000"/>
        </w:rPr>
        <w:t>особые условия труда к должностным окладам работников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учреждений, не являющихся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служащими, а также работников государственных казенных</w:t>
      </w:r>
      <w:r>
        <w:br/>
      </w:r>
      <w:r>
        <w:rPr>
          <w:rFonts w:ascii="Times New Roman"/>
          <w:b/>
          <w:i w:val="false"/>
          <w:color w:val="000000"/>
        </w:rPr>
        <w:t>предприятий, финансируемых из местных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55 953 421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2 937 762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2 885 594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5 325 967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2 064 485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4 743 916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3 887 384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2 951 677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4 548 475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2 982 611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2 875 082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1 981 078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2 952 568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2 433 814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9 216 120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2 640 167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содержание штатной численности</w:t>
      </w:r>
      <w:r>
        <w:br/>
      </w:r>
      <w:r>
        <w:rPr>
          <w:rFonts w:ascii="Times New Roman"/>
          <w:b/>
          <w:i w:val="false"/>
          <w:color w:val="000000"/>
        </w:rPr>
        <w:t>отделов регистрации актов гражданского состояния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312 260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реализацию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образовательного заказа в дошкольных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809"/>
        <w:gridCol w:w="3444"/>
        <w:gridCol w:w="3444"/>
        <w:gridCol w:w="3444"/>
      </w:tblGrid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68 041 545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12 700 000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55 341 545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3 704 708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626 244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3 078 464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1 580 765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5 845 950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1 418 448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4 427 502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2 553 549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485 106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2 068 443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5 048 558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973 073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4 075 485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4 882 677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1 054 621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3 828 056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992 665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935 237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3 694 841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425 861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3 268 980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1 809 231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542 480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5 165 266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1 197 333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3 967 933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3 373 910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1 121 175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2 252 735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2 751 938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629 280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2 122 658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1 846 917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1 563 792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19 247 503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2 850 529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16 396 974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1 290 464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1 166 887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3 929 695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588 812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3 340 883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повышение оплаты труда учителям,</w:t>
      </w:r>
      <w:r>
        <w:br/>
      </w:r>
      <w:r>
        <w:rPr>
          <w:rFonts w:ascii="Times New Roman"/>
          <w:b/>
          <w:i w:val="false"/>
          <w:color w:val="000000"/>
        </w:rPr>
        <w:t>прошедшим повышение квалификации по трехуровневой системе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14 748 099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733 224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530 272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894 112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1 232 170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572 977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915 579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989 515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690 022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734 723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854 761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увеличение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образовательного заказа на подготовку специалистов в</w:t>
      </w:r>
      <w:r>
        <w:br/>
      </w:r>
      <w:r>
        <w:rPr>
          <w:rFonts w:ascii="Times New Roman"/>
          <w:b/>
          <w:i w:val="false"/>
          <w:color w:val="000000"/>
        </w:rPr>
        <w:t>организациях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3 667 357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411 758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974 252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562 238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апробирование подушевого финансирования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среднего и общего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1 155 545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157 582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235 006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181 126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увеличение размера стипендий</w:t>
      </w:r>
      <w:r>
        <w:br/>
      </w:r>
      <w:r>
        <w:rPr>
          <w:rFonts w:ascii="Times New Roman"/>
          <w:b/>
          <w:i w:val="false"/>
          <w:color w:val="000000"/>
        </w:rPr>
        <w:t>обучающимся в организациях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2 089 282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157 090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155 859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увеличение размера стипендий</w:t>
      </w:r>
      <w:r>
        <w:br/>
      </w:r>
      <w:r>
        <w:rPr>
          <w:rFonts w:ascii="Times New Roman"/>
          <w:b/>
          <w:i w:val="false"/>
          <w:color w:val="000000"/>
        </w:rPr>
        <w:t>обучающимся в организациях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 на основании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образовательного заказа местных исполнительных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143 691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обеспечение и расширение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65"/>
        <w:gridCol w:w="3590"/>
        <w:gridCol w:w="3591"/>
        <w:gridCol w:w="3258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расширение гарантированного объема бесплатной медицинской помощи, финансируемых за счет местного бюджета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311 233 193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261 103 282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50 129 911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14 691 719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12 525 282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2 166 437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14 323 910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12 740 964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1 582 946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35 175 966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30 946 824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4 229 142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9 974 921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8 361 927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1 612 994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27 584 626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22 758 027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4 826 599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19 596 152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17 211 047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2 385 105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13 355 168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11 320 024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2 035 144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23 298 591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18 853 640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4 444 951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17 149 569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13 966 525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3 183 044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16 048 652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14 322 723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1 725 929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9 424 602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8 153 035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12 918 819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10 522 065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2 396 754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14 284 468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11 647 209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2 637 259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42 706 890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37 237 266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5 469 624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25 860 627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18 691 637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7 168 990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14 838 513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11 845 087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выплату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адресной социальной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2598"/>
        <w:gridCol w:w="7104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79 238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выплату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пособий на детей до 18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525 518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оказание социальной защиты и помощи</w:t>
      </w:r>
      <w:r>
        <w:br/>
      </w:r>
      <w:r>
        <w:rPr>
          <w:rFonts w:ascii="Times New Roman"/>
          <w:b/>
          <w:i w:val="false"/>
          <w:color w:val="000000"/>
        </w:rPr>
        <w:t>населению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44"/>
        <w:gridCol w:w="1318"/>
        <w:gridCol w:w="1093"/>
        <w:gridCol w:w="1093"/>
        <w:gridCol w:w="1095"/>
        <w:gridCol w:w="1095"/>
        <w:gridCol w:w="943"/>
        <w:gridCol w:w="1093"/>
        <w:gridCol w:w="1319"/>
        <w:gridCol w:w="1319"/>
        <w:gridCol w:w="1095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плана мероприятий по обеспечению прав и улучшению качества жизни инвалидов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обусловленной денежной помощи по проекту "Өрлеу" 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транслирование новостных телепередач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4 967 641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189 196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595 978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50 110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362 366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1 908 739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1 004 706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757 050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465 895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261 162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проведение мероприятий,</w:t>
      </w:r>
      <w:r>
        <w:br/>
      </w:r>
      <w:r>
        <w:rPr>
          <w:rFonts w:ascii="Times New Roman"/>
          <w:b/>
          <w:i w:val="false"/>
          <w:color w:val="000000"/>
        </w:rPr>
        <w:t>посвященных семидесятилетию Победы в Великой Отечественной</w:t>
      </w:r>
      <w:r>
        <w:br/>
      </w:r>
      <w:r>
        <w:rPr>
          <w:rFonts w:ascii="Times New Roman"/>
          <w:b/>
          <w:i w:val="false"/>
          <w:color w:val="000000"/>
        </w:rPr>
        <w:t>войне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5 732 175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273 535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262 288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814 079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301 656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509 938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281 453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395 214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683 207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финансирование приоритетных проектов транспортной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3 617 835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1 117 835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 изъятие</w:t>
      </w:r>
      <w:r>
        <w:br/>
      </w:r>
      <w:r>
        <w:rPr>
          <w:rFonts w:ascii="Times New Roman"/>
          <w:b/>
          <w:i w:val="false"/>
          <w:color w:val="000000"/>
        </w:rPr>
        <w:t>земельных участков для государственных нужд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1 499 548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1 498 074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содержание штатной численности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органов, осуществляющих контроль за</w:t>
      </w:r>
      <w:r>
        <w:br/>
      </w:r>
      <w:r>
        <w:rPr>
          <w:rFonts w:ascii="Times New Roman"/>
          <w:b/>
          <w:i w:val="false"/>
          <w:color w:val="000000"/>
        </w:rPr>
        <w:t>безопасной эксплуатацией опасных технических устройств объектов</w:t>
      </w:r>
      <w:r>
        <w:br/>
      </w:r>
      <w:r>
        <w:rPr>
          <w:rFonts w:ascii="Times New Roman"/>
          <w:b/>
          <w:i w:val="false"/>
          <w:color w:val="000000"/>
        </w:rPr>
        <w:t>жилищно-коммунального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2381"/>
        <w:gridCol w:w="6510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24 959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организацию и проведение поисково-разведочных работ на</w:t>
      </w:r>
      <w:r>
        <w:br/>
      </w:r>
      <w:r>
        <w:rPr>
          <w:rFonts w:ascii="Times New Roman"/>
          <w:b/>
          <w:i w:val="false"/>
          <w:color w:val="000000"/>
        </w:rPr>
        <w:t>подземные воды для хозяйственно-питьевого водоснабжения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6 221 068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563 770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411 372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904 168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334 720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439 481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382 127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обеспечение иммунопрофилактики</w:t>
      </w:r>
      <w:r>
        <w:br/>
      </w:r>
      <w:r>
        <w:rPr>
          <w:rFonts w:ascii="Times New Roman"/>
          <w:b/>
          <w:i w:val="false"/>
          <w:color w:val="000000"/>
        </w:rPr>
        <w:t>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15 800 443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634 328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461 671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1 659 738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559 056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1 027 196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1 095 861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898 349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542 398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629 311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304 955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3 483 051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субсидирование стоимости услуг по подаче питьевой воды из особо</w:t>
      </w:r>
      <w:r>
        <w:br/>
      </w:r>
      <w:r>
        <w:rPr>
          <w:rFonts w:ascii="Times New Roman"/>
          <w:b/>
          <w:i w:val="false"/>
          <w:color w:val="000000"/>
        </w:rPr>
        <w:t>важных групповых и локальных систем водоснабжения, являющихся</w:t>
      </w:r>
      <w:r>
        <w:br/>
      </w:r>
      <w:r>
        <w:rPr>
          <w:rFonts w:ascii="Times New Roman"/>
          <w:b/>
          <w:i w:val="false"/>
          <w:color w:val="000000"/>
        </w:rPr>
        <w:t>безальтернативными источниками питьевого водоснабжения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3 087 592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371 698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269 918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371 929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544 012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поддержку частного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в регионах в рамках Программы "Дорожная</w:t>
      </w:r>
      <w:r>
        <w:br/>
      </w:r>
      <w:r>
        <w:rPr>
          <w:rFonts w:ascii="Times New Roman"/>
          <w:b/>
          <w:i w:val="false"/>
          <w:color w:val="000000"/>
        </w:rPr>
        <w:t>карта бизнеса 2020"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33"/>
        <w:gridCol w:w="3544"/>
        <w:gridCol w:w="3185"/>
        <w:gridCol w:w="3545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34 984 300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7 200 000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27 784 300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1 539 585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1 349 585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1 679 048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1 446 048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2 520 625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2 134 625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1 401 972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1 054 972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2 069 076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1 806 076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1 391 995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1 247 995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2 134 749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1 574 749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1 895 170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1 560 170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1 903 030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1 683 030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985 190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867 190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1 498 166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1 146 166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2 501 459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2 226 459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1 211 967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1 080 967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3 278 043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2 932 043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4 488 288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2 736 288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4 485 937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1 548 000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проведение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профилактической дезинсекции и дератизации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дезинсекции и дератизации на территории природных очагов</w:t>
      </w:r>
      <w:r>
        <w:br/>
      </w:r>
      <w:r>
        <w:rPr>
          <w:rFonts w:ascii="Times New Roman"/>
          <w:b/>
          <w:i w:val="false"/>
          <w:color w:val="000000"/>
        </w:rPr>
        <w:t>инфекционных и паразитарных заболеваний, а также в очагах</w:t>
      </w:r>
      <w:r>
        <w:br/>
      </w:r>
      <w:r>
        <w:rPr>
          <w:rFonts w:ascii="Times New Roman"/>
          <w:b/>
          <w:i w:val="false"/>
          <w:color w:val="000000"/>
        </w:rPr>
        <w:t>инфекционных и паразитарных заболеваний)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488 159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189 859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приобретение жилья</w:t>
      </w:r>
      <w:r>
        <w:br/>
      </w:r>
      <w:r>
        <w:rPr>
          <w:rFonts w:ascii="Times New Roman"/>
          <w:b/>
          <w:i w:val="false"/>
          <w:color w:val="000000"/>
        </w:rPr>
        <w:t>коммунального жилищного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1616"/>
        <w:gridCol w:w="7823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95 115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896"/>
        <w:gridCol w:w="2436"/>
        <w:gridCol w:w="2549"/>
        <w:gridCol w:w="2313"/>
        <w:gridCol w:w="23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322 134 421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59 249 836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59 249 836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322 134 421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59 249 836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59 249 836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313 684 421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54 799 836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54 799 836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/>
          <w:i w:val="false"/>
          <w:color w:val="000000"/>
        </w:rPr>
        <w:t>городов Астаны и Алматы на реализацию мероприятий</w:t>
      </w:r>
      <w:r>
        <w:br/>
      </w:r>
      <w:r>
        <w:rPr>
          <w:rFonts w:ascii="Times New Roman"/>
          <w:b/>
          <w:i w:val="false"/>
          <w:color w:val="000000"/>
        </w:rPr>
        <w:t>в рамках Дорожной карты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361"/>
        <w:gridCol w:w="1539"/>
        <w:gridCol w:w="1382"/>
        <w:gridCol w:w="1382"/>
        <w:gridCol w:w="989"/>
        <w:gridCol w:w="989"/>
        <w:gridCol w:w="1383"/>
        <w:gridCol w:w="1383"/>
        <w:gridCol w:w="1383"/>
        <w:gridCol w:w="991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профессиональную подготовку кадров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основам предпринимательства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профессиональную подготовку, переподготовку и повышение квалификации кадров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центров занятости населения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10 181 142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2 100 499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1 254 021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95 709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11 704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1 154 236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1 559 002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3 954 477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51 494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602 067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569 147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948 663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436 695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915 821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572 747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425 167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545 480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251 195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573 922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1 785 977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175 299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472 978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трансфертов областным бюджетам на реализацию</w:t>
      </w:r>
      <w:r>
        <w:br/>
      </w:r>
      <w:r>
        <w:rPr>
          <w:rFonts w:ascii="Times New Roman"/>
          <w:b/>
          <w:i w:val="false"/>
          <w:color w:val="000000"/>
        </w:rPr>
        <w:t>мероприятий в рамках Дорожной карты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59"/>
        <w:gridCol w:w="2058"/>
        <w:gridCol w:w="1472"/>
        <w:gridCol w:w="1707"/>
        <w:gridCol w:w="1707"/>
        <w:gridCol w:w="2764"/>
        <w:gridCol w:w="1595"/>
      </w:tblGrid>
      <w:tr>
        <w:trPr>
          <w:trHeight w:val="30" w:hRule="atLeast"/>
        </w:trPr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повышения мобильности трудовых ресурсов в соответствии с потребностью работодателя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стимулирования предпринимательской инициативы  и комплексного развития опорных сел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приобретение инженерно-коммуникационной инфраструктуры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приобретение, достройку общежитий для молодежи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оборудования для проектов, реализуемых участниками Программы в рамках второго направления 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2 722 199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277 016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394 934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1 983 250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1 983 250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511 934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394 934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обеспечение занятости через развитие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и жилищно-коммунального хозяйства</w:t>
      </w:r>
      <w:r>
        <w:br/>
      </w:r>
      <w:r>
        <w:rPr>
          <w:rFonts w:ascii="Times New Roman"/>
          <w:b/>
          <w:i w:val="false"/>
          <w:color w:val="000000"/>
        </w:rPr>
        <w:t>в рамках Дорожной карты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833"/>
        <w:gridCol w:w="3543"/>
        <w:gridCol w:w="3548"/>
        <w:gridCol w:w="3184"/>
      </w:tblGrid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врачебных амбулаторий и фельдшерско-акушерских пунктов, расположенных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13 703 089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12 327 782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1 375 307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1 107 975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484 592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741 885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741 885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1 581 750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1 581 750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437 929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437 929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1 029 179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1 029 179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817 753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817 753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1 709 554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1 045 970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663 584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773 736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569 086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401 165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401 165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777 211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640 274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497 405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497 405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1 844 892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1 844 892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593 031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593 031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281 913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трансфертов областным бюджетам на реализацию</w:t>
      </w:r>
      <w:r>
        <w:br/>
      </w:r>
      <w:r>
        <w:rPr>
          <w:rFonts w:ascii="Times New Roman"/>
          <w:b/>
          <w:i w:val="false"/>
          <w:color w:val="000000"/>
        </w:rPr>
        <w:t>текущих мероприятий в моногородах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развития регионов до 2020 года и распределения сумм</w:t>
      </w:r>
      <w:r>
        <w:br/>
      </w:r>
      <w:r>
        <w:rPr>
          <w:rFonts w:ascii="Times New Roman"/>
          <w:b/>
          <w:i w:val="false"/>
          <w:color w:val="000000"/>
        </w:rPr>
        <w:t>кредитования областных бюджетов на содействие развитию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в моногородах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76"/>
        <w:gridCol w:w="1685"/>
        <w:gridCol w:w="1686"/>
        <w:gridCol w:w="3342"/>
        <w:gridCol w:w="2893"/>
        <w:gridCol w:w="1687"/>
      </w:tblGrid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рамках Единой программы поддержки и развития бизнеса "Дорожная карта бизнеса 2020"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Единой программы поддержки и развития бизнеса "Дорожная карта бизнеса-2020"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8 336 684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1 674 000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1 515 700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4 841 984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350 497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547 530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864 234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2 114 774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308 697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1 574 077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1 215 078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196 706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866 372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473 679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983 879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322 841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457 038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688 045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заданий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54"/>
        <w:gridCol w:w="4028"/>
        <w:gridCol w:w="317"/>
        <w:gridCol w:w="1060"/>
        <w:gridCol w:w="2042"/>
        <w:gridCol w:w="5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или инвестиционного проекта, осуществляемых в форме выполнения государственного задания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Описания государственной услуги или инвестиционного проекта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республиканской бюджетной программы, ответственного за выполнение государственного задания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юридического лица, ответственного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 государственного задания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республиканской бюджетной программы,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которой выполняется государственное задание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бюджетных средств, необходимая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выполнения государственного задания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стандартов Организации экономического сотрудничества и развития в приоритетные сферы государственной политики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текущей ситуации социально-экономического развития, действующих нормативных правовых актов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сравнительного анализа на предмет соответствия казахстанского законодательства стандартам Организации экономического сотрудничества и развития в ключевых сферах государственной политики;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по совершенствованию казахстанского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государственным органам в реализации рекомендаций по внедрению стандартов Организации экономического сотрудничества и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рекомендации по включению Республики Казахстан в комитеты Организации экономического сотрудничества и развития второго этапа;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разработка плана мероприятий по вступлению Республики Казахстан в Организацию экономического сотрудничества и развития, проведение комплексного социологического исследования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"Правовое обеспечение деятельности государства"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научно-познавательному, библиотечно-информационному обеспечению, популяризации казахстанской науки, обеспечению функционирования научно-исследовательских институтов и учреждений, музея, научной библиотеки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производственно-хозяйственной деятельности в области науки и образования. Популяризация казахстанской науки путем организации и проведения научно-образовательной и культурно-просветительской работы. Научно-фондовая работа в музеях. Осуществление научной обработки музейных фондов, раскрытие его с помощью справочно-поискового аппарата в традиционном и электронном видах и организация доступа к нему. Библиотечное, справочно-библиографическое и информационное обслуживание пользователей, оказание информационных и методических услуг для ученых, научно-исследовательских учреждений. Библиотечное, справочно-библиографическое и информационное обслуживание пользователей, совершенствование работы филиалов, формирование площадки для доступа массового читателя и исследователей к исторически значимым и редким архивным и библиотечным материалам. Пропаганда достижении казахстанской науки, организация и проведение мероприятий. Международное сотрудничество в области научной и научно-технической деятельности, участие в международных программах и проектах.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"Ғылым ордасы" Комитета науки Министерства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"Обеспечение доступности научной, научно-технической и научно-педагогической информации"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 научно-технической информации путем организации и комплексной работы с библиотечным фондом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справочно-информационного фонда опубликованных и неопубликованных документов, в том числе патентной информации, отражающих отечественные и мировые достижения в области науки и техники, обеспечение доступности научно-технической информации для граждан Республики Казахстан, организация доступа читателей к интегрированным информационным ресурсам казахстанских и зарубежных библиотек на основе использования современных компьютерных технологий, хранение, реставрация и обеспечение сохранности библиотечного фонда. Организация качественного библиотечного, справочно-библиографического, информационного обслуживания читателей и коллективных пользователей.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научно-техническая библиотека"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"Обеспечение доступности научной, научно-технической и научно-педагогической информации"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учет научных, научно-технических проектов и программ, отчетов о научной и (или) научно-технической деятельности, диссертаций PhD, защищенных в Республике Казахстан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научных, научно-технических проектов и программ, отчетов о научной и (или) научно-технической деятельности, диссертаций PhD, защищенных в Республике Казахстан. Формирование информационных фондов на основе государственного учета проектной и отчетной документации. Государственная регистрация научно-технической деятельности. Расширение телекоммуникационных возможностей доступа к фондам по результатам государственной регистрации. Мониторинг результативности научной и научно-технической деятельности. Организация и развитие международного сотрудничества в сфере научно-технической информации, включающего обмен информационными материалами.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научно-технической информации"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"Обеспечение доступности научной, научно-технической и научно-педагогической информации"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в специализированных организациях образования "Назарбаев Интеллектуальные школы"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с применением экспериментальных учебных программ с естественно-математическими направлениями на основе индивидуальных учебных планов и авторских программ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"Обучение и воспитание одаренных детей"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1 200 580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работников 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работников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"Повышение квалификации и переподготовка кадров государственных организаций образования"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8 660 690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Сейсмологический мониторинг на территории Республики Казахстан. Проведение круглосуточных полевых инструментальных наблюдений. Внедрение новых методов и технических средств для проведения наблюдений и обработки материалов.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"Сейсмологическая опытно-методическая экспедиция"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"Мониторинг сейсмологической информации"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исследования Организации экономического сотрудничества и развития по раннему образованию и уходу за детьми в 2015 году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по мониторингу и оценке качества системы раннего развития и ухода за детьми. Подготовка аналитического отчета "Состояние педагогических кадров системы дошкольного образования, подготовка и повышение квалификации специалистов раннего образования"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"Оценка уровня знания казахского языка граждан Республики Казахстан и проведение внешней оценки качества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исследования по техническому и профессиональному образованию в рамках Туринского процесса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подготовительного этапа исследования по техническому и профессиональному образованию в рамках Туринского процесса. Участие в международной конференции в г.Турин (Италия). Проведение круглого стола в рамках Туринского процесса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"Оценка уровня знания казахского языка граждан Республики Казахстан и проведение внешней оценки качества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Организации экономического сотрудничества и развития "Повышение конкурентоспособности Казахстана за счет реализации инновационной политики Организации экономического сотрудничества и развития"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Управляющего комитета и рабочих групп по проведению исследования Организации экономического сотрудничества и развития "Повышение конкурентоспособности Казахстана за счет реализации инновационной политики Организации экономического сотрудничества и развития"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"Оценка уровня знания казахского языка граждан Республики Казахстан и проведение внешней оценки качества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исследования Организации экономического сотрудничества и развития "Эффективность использования ресурсов в школах в 2015 году"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этапа исследования Организации экономического сотрудничества и развития "Эффективность использования ресурсов в школах" в 2015 году. Организация подготовительной работы по качественному управлению кадровыми ресурсами, финансовыми ресурсами и материально-технической базой школ. Проведение конференции "Актуальные вопросы повышения качества образования путем эффективности использования ресурсов в казахстанских школах"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"Оценка уровня знания казахского языка граждан Республики Казахстан и проведение внешней оценки качества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обзора Организации экономического сотрудничества и развития политики высшего образования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внешней оценки системы высшего образования на соответствие стандартам Организации экономического сотрудничества и развития, полномасштабные замеры удовлетворенности заинтересованными сторонами качеством высшего образования по трем основным направлениям: доступ к высшему образованию, качество и актуальность, интернационализация. Получение экспертных рекомендаций по улучшению системы высшего образования; уменьшению диспропорций в образовании и рынка труда; укреплению роли высшего образования в экономическом развитии страны; усилению интеграции в мировое образовательное пространство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"Оценка уровня знания казахского языка граждан Республики Казахстан и проведение внешней оценки качества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международной программы Организации экономического сотрудничества и развития оценки компетенций взрослых (PIAАC - Programme for the International Assessment of Adult Competencies)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PIAAC – это полномасштабное и глубинное исследование базовых навыков взрослого населения в возрасте 16-65 лет в области читательской, математической грамотности и информационно-коммуникативных навыков путем тестирования 5 тыс. чел. по всему Казахстану. В 2015 году планируется разработка предметных тестов с учетом контекста Казахстана для проведения полевого исследования на казахском и русском языках. Обучение членов Национальной проектной команды на международном уровне методологии, стандартам, требованиям качества и техническим операциям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033 "Оценка уровня знания казахского языка граждан Республики Казахстан и проведение внешней оценки качества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в организации образования и медицинские организации, расположенные в сельской местности, и исполнение молодыми специалистами обязанности по отработке в сельской местности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"Оплата услуг поверенным агентам по возврату образовательных кредитов"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 в потоке истории на 2014 - 2016 годы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междисциплинарное исследование вопросов истории Казахстана для формирования целостного видения национальной истории в синхронизации с общемировым процессом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Тематический план исследовательских работ: "Ценности и идеалы независимого Казахстана на 2014 - 2015 годы"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активной адаптации и принятия обновленной идеологии развития страны на основе положений Стратегии "Казахстан-2050" - новый политический курс состоявшегося государства" в общественном сознании казахстанцев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Тематический план исследовательских работ: "Новые принципы социальной политики и государственного управления на 2014 - 2015 годы"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обоснование приоритетов и новых принципов социальной политики и государственного управления; разработка демографического прогноза Казахстана, а также практических рекомендаций по формированию миграционной, гендерной политики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труда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Оплата вознаграждения членам Национального научного совета, оплата их командировочных расходов, мониторинг выполнения научных работ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1 095 826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 в области энергоэффективности и энергосбережения, возобновляемой энергетики и защиты окружающей среды на 2014 - 2016 годы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современных технологий передачи и хранения возобновляемой энергии для использования в автономных энергосистемах с целью дальнейшей эксплуатации в условиях Казахстана. Разработка экспериментальных автономных энергосистем с применением возобновляемых источников энергии и энергоэффективных технологий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трансляционной и персонализированной медицины для создания основ биомедицинской индустрии в Республике Казахстан на 2014 - 2016 годы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научных и технологических основ интегрированного развития персонализированной медицины в Республике Казахстан для улучшения качества жизни населения и укрепления здоровья подрастающего поколения. Проведение исследований и клиническая реализация биоинжиниринговых и клеточных технологий, а также нанотехнологий, обеспечивающих раннюю диагностику, профилактику и эффективное лечение заболеваний, в том числе генетически наследуемых. Создание необходимой инфраструктуры для развития биоинформатики, системы обеспечения качества и устойчивого развития человеческого капитала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НУ-Беркли: стратегическая программа исследований критического состояния вещества, перспективных материалов и источников энергии на 2014 - 2018 годы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области выращивания и характеризации тонких наноструктурированных пленок для использования в области материаловедения и энергетики. Работы по созданию установки ускорителя для исследований в области физики высоких энергий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с древнейших времен до наших дней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направлено на формирование целостного взгляда на построение казахстанской модели государственного строительства, исторической обусловленности и закономерности этого процесса, а также объективное освещение роли личности и народа в истории страны, роли Главы государства на современном этапе национальной истории. Выработка на качественно новом уровне общей концепции истории Казахстана, тесно увязанной со всемирной историей, четко показывающей место Казахстана в глобальных исторических процессах, системе их взаимосвязи и научной периодизации. Формирование представления о Республике Казахстан как полноценном члене мирового сообщества, цивилизации с развитой духовной и материальной культурой со своей спецификой.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"Евразийский национальный университет им. Л.Н. Гумилева"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Казахстаника: энциклопедия казахстанского пути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проект, онованный на энциклопедическом подходе при анализе и всестороннем описании получившего признание во всем мире феномена Казахстана и его Лидера Нурсултана Назарбаева. На базе выработанных идейных платформ для объединения граждан, духовной консолидации их усилий в создании и реализации инноваций будут разработаны новые символические концепты, визуализирован образ национальной идеи Президента Казахстана - Лидер Нации Н.А.Назарбаева "Мәңгілік Ел" в фотодокументальной и иллюстрированной истории через призму динамики поступательного развития Казахстана как единой страны, устремленной в 30-ку ведущих государств мира.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 (Комитет науки)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"Евразийский национальный университет им. Л.Н. Гумилева"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"Научная и (или) научно-техническая деятельность"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разработке образовательных программ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востребованных специальностей и разработка образовательных программ по специальностям технического и профессионального образования (ТиПО), предполагаемых к поэтапному внедрению в образовательную деятельность учебных заведений, входящих в сеть НАО "Холдинг "Кәсіпқор" и партнерских колледжей в рамках Программы индустриально-инновационного развития страны на 2015 – 2019 годы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 "Услуги по обеспечению деятельности АО "Холдинг "Кәсіпқор"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повышению квалификации преподавателей и менеджеров для создания кадрового резерва учебных заведений сети НАО "Холдинг "Кәсіпқор"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повышения квалификации руководящих и инженерно-педагогических работников для сети НАО "Холдинг "Кәсіпқор" и партнерских колледжей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"Холдинг "Кәсіпқор"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 "Услуги по обеспечению деятельности АО "Холдинг "Кәсіпқор"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подготовке в рамках государственного образовательного заказа специалистов с высшим и послевузовским образованием в АОО "Назарбаев университет"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подготовке в рамках государственного образовательного заказа специалистов с высшим и послевузовским образованием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 "Услуги по подготовке специалистов с высшим и послевузовским образованием и организации деятельности в АОО "Назарбаев Университет""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16 471 289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оператором услуг по обеспечению функционирования Государственной образовательной накопительной системы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организационному, информационному, методологическому сопровождению внедрения и реализации Государственной образовательной накопительной системы, а также мониторингу функционирования системы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 "Оплата услуг оператору Государственной образовательной накопительной системы"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и повышению квалификации руководителей (топ-менеджеров) вузов Республики Казахстан на базе АОО "Назарбаев университет"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подготовке и повышению квалификации руководителей (топ-менеджеров) вузов Республики Казахстан на базе АОО "Назарбаев университет"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"Подготовка и повышение квалификации руководителей (топ-менеджеров) вузов Республики Казахстан на базе АОО "Назарбаев университет"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 мониторингу внедрения подушевого нормативного финансирования в 10-11 классах пилотных организаций среднего образования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выполнения услуг по сопровождению и мониторингу внедрения подушевого нормативного финансирования в 10-11 классах пилотных организаций среднего образования оператор осуществляет: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проектов изменений и дополнений в нормативные правовые акты Республики Казахстан по вопросам реализации подушевого финансирования;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проведение консультаций для работников пилотных школ по вопросам перехода на подушевое финансирование;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мониторинг и анализ данных о ходе и результатах реализации подушевого финансирования (движение учащихся, проблемы, возникающие в школах в период апробации, направления и основания использования средств фондов стимулирования, деятельность попечительских советов);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расходов на финансирование образовательного процесса школ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"Финансовый центр"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 "Оплата услуг оператору по подушевому финансированию"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республиканской физико-математической школе одаренных детей из различных регионов Республики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и учебным программам дополнительного образования для детей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"Республиканская специализированная физико-математическая средняя школа-интернат имени О.Жаутыкова для одаренных детей"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"Обучение и воспитание одаренных детей"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"Обучение одаренных детей в республиканских организациях образования"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сбору и обработке данных статистических наблюдений в области здравоохранения, организации плановой госпитализации в стационар, организации деятельности республиканского и регионального бюро госпитализаций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сбора, обработки, хранения и анализа медицинских статистических данных в области здравоохранения, в том числе сбора, обработки, хранения, анализа и представления информации для обеспечения деятельности государственного органа по оплате медицинских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государственной политики в области здравоохранения и социального развития"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"Обеспечение деятельности уполномоченного органа в области здравоохранения и социального развития"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Концептуальные подходы к дальнейшей модернизации системы здравоохранения до 2020 года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целей, задач, подходов и основных мероприятий развития системы здравоохранения до 2020 года, определение современных тенденций управления здравоохранением, разработка системы мониторинга и оценки государственной политики развития системы здравоохранения до 2020 года, методологическое сопровождение и мониторинг реализации Государственной программы развития здравоохранения Республики Казахстан "Саламатты Казахстан" на 2011 -2015 годы и стратегических направлений в области здравоохранения, обозначенных в Стратегии развития Казахстана "Казахстан – 2050"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государственной политики в области здравоохранения и социального развития"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сопровождению некоторых программных комплексов и электронных регистров (информационных систем) в области здравоохранения, обеспечению эксплуатации национальной телемедицинской сети Республики Казахстан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возможности автоматизированного получения своевременной, актуальной, достоверной и достаточной информации, обеспечивающей безопасную, справедливую, качественную и устойчивую систему здравоохранения.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государственной политики в области здравоохранения и социального развития"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образовательных услуг в области повышения квалификации и переподготовки кадров государственных организаций здравоохранения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"Медицинский университет "Астана"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"Повышение квалификации и переподготовка кадров государственных организаций здравоохранения"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онкологических больных от этапа диагностики до реабилитации на основе международных протоколов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Республики Казахстан медицинской помощью в форме стационарной и амбулаторной помощи, диспансеризации при онкологической патологии с единым мониторингом на уровне республиканского звена в рамках гарантированного объема бесплатной медицинской помощи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центр онкологии и трансплантологии"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"Обеспечение гарантированного объема бесплатной медицинской помощи, за исключением направлений, финансируемых на местном уровне"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"Оказание специализированной медицинской помощи"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в Республике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санитарной авиации"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"Обеспечение гарантированного объема бесплатной медицинской помощи, за исключением направлений, финансируемых на местном уровне"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"Оказание медицинской помощи в форме санитарной авиации"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5 441 435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компонентами и препаратами донорской крови и оказание лабораторных услуг республиканским организациям здравоохранения, расположенным в городах Алматы и Астане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компонентами и препаратами донорской крови. Заготовка, переработка, хранение донорской крови и ее компонентов и препаратов. Лабораторные услуги тканевого типирования для сопровождения процессов трансплантации органов и ткани в организациях здравоохранения республиканского значения, расположенных в городах Алматы и Астане, а также референс-исследования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"ПХВ 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центр крови"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"Обеспечение гарантированного объема бесплатной медицинской помощи, за исключением направлений, финансируемых на местном уровне"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"Оказание услуг по производству крови, ее компонентов и препаратов"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4 089 283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развитию инновационных медицинских технологий в Республике Казахстан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медицинский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центр материнства и детства";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кардиохирургический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научный центр онкологии и трансплантологии";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нейрохирургии"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"Обеспечение гарантированного объема бесплатной медицинской помощи, за исключением направлений, финансируемых на местном уровне"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"Оказание медицинской помощи с применением инновационных медицинских технологий"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профилактики, диагностики и лечения ВИЧ-инфекции и СПИД.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Эпидемиологический надзор за случаями и распространенностью ВИЧ-инфекции, оценка и анализ эпидемиологической ситуации в Республике Казахстан. Организационно-методическое руководство и координация работы центров СПИД, медицинских и общественных организаций по вопросам профилактики, диагностики и лечения ВИЧ инфекции. Выполнение скрининговых, референс исследований на ВИЧ и СПИД-ассоциированные инфекции. Научно-исследовательская работа, разработка нормативно-правовых актов.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ПХВ "Республиканский центр по профилактике и борьбе со СПИД"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"Обеспечение гарантированного объема бесплатной медицинской помощи, за исключением направлений, финансируемых на местном уровн"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"Оказание специализированной медицинской помощи"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международных стандартов в области больничного управления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больничного управления, трансферт инновационных технологий системы здравоохранения и создание "Госпиталя будущего"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 холдинг"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"Внедрение международных стандартов в области больничного управления"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1 058 258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международных стандартов в области больничного управления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больничного управления в магистратуре МВА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"Медицинский университет Астана"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"Внедрение международных стандартов в области больничного управления"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информационно-аналитическому обеспечению по базе занятости и бедности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ведение общереспубликанской базы данных по вопросам занятости и обработка информации по бедности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 по проблемам занятости"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"Услуги по информационно-аналитическому обеспечению по базе занятости и бедности"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Информационно-методологическое сопровождение реализации Программы "Дорожная карта занятости 2020"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потребности в кадрах, оптимизация деятельности центров занятости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 по проблемам занятости"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текущих мероприятий в рамках "Дорожной карты занятости 2020"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высокохудожественных произведений национальных фильмов, способных удовлетворять духовные потребности народа, служить государственным интересам, имиджу страны на мировой арене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"Казахфильм" им. Ш.Айманова"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"Производство национальных фильмов"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1 591 832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дубляжу национальных фильмов, формированию сценарного резерва, обеспечению непрерывного кинотехнологического процесса, хранению национальных фильмов, дистрибъюции и тиражированию национальных фильмов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Дубляж всех национальных фильмов с языка оригинала на государственный язык, создание и сохранение государственного фильмофонда, организация проката фильмов, обеспечение сохранности прав собственника фильма и соблюдение иных прав фильмовладельца при осуществлении тиражирования и дистрибьюции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"Казахфильм" им. Ш.Айманова"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"Производство национальных фильмов"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празднованиям государственных праздников; проведение торжественного концерта, посвященного Ассамблее народа Казахстана; проведение концертных мероприятий в рамках официальных встреч Главы государства с иностранными делегациями; проведение Недели искусств в Штаб-квартире ООН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"Проведение социально значимых и культурных мероприятий"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с участием Главы государства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услуг по классическому танцу и балету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"Астана Ballet"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"Проведение социально значимых и культурных мероприятий"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469 422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терминологический сфере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Государственной терминологической и ономастической комиссии, совершенствование работы отраслевых терминологических секций по упорядочению ономастических наименований Республики Казахстан, проведение республиканских (региональных) научно-теоретических семинар-совещаний, круглых столов по актуальным проблемам развития языков, созданию языковой среды, казахской терминологии, проведение мероприятий по стимулированию специалистов, осуществляющих разработку и создание новых, альтернативных программ обучения государственному языку, проведение конкурсов и фестивалей.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координационно-методический центр развития языков им. Ш. Шаяхметова"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"Развитие государственного языка и других языков народа Казахстана"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методологическому обеспечению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программ, учебно-методологических пособий по специальностям искусств, предлагаемых к внедрению в образовательную деятельность НАО "Казахская национальная академия хореографии"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"Казахская национальная академия хореографии"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 "Методологическое обеспечение сферы культуры, искусства и спорта"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увеличения коэффициента извлечения нефти на нефтегазовых месторождениях Республики Казахстан, изучение передовых методов и технологий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 выводы данной аналитической работы позволят иметь наиболее полное представление о текущей ситуации с увеличением коэффициента извлечения нефти на месторождениях и возможностях их дальнейшего увеличения, направленных на обеспечение социально-экономической стабильности государства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 нефти и газа"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координации деятельности в сфере энергетики, атомной энергии, нефтегазовой и нефтехимической промышленности и охраны окружающей среды"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анализа развития информационно-коммуникационных технологий в государствах-участниках Содружества Независимых Государств на 2015 год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анализ программных документов государств-участников Содружества Независимых Государств на основе предоставленных уполномоченными государственными органами данных, а также открытых источников информации государств-участников Содружества Независимых Государств. Выработка предложений программных документов государств-участников Содружества Независимых Государств на основе предоставленных уполномоченными государственными органами данных, а также открытых источников информации государств-участников Содружества Независимых Государств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инфокоммуникационный холдинг "Зерде"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автодорог республиканского значения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"ҚазАвтоЖол"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213 955 256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выполнения ремонтных работ на автомобильных дорогах республиканского значения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ремонт, содержание, озеленение автомобильных дорог республиканского значения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"ҚазАвтоЖол"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37 874 097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государственной-информационной политики в сети интернет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социально-экономической и общественно- политической жизни страны. Популяризация казахоязычных СМИ в интернете, развитие отечественных интернет-СМИ. Развитие государственного языка. Освещение деятельности Премьер-Министра и Правительства Республики Казахстан в интернете. Сбор мультимедийного контента Казахстана. Повышение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традиций. Освещение хода реализации Стратегии "Казахстан-2050"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"Казконтент"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через АО "Агентство "Хабар"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"KazakhTV", "24KZ", а также "Білім және Мәдениет"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13 312 664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через АО "РТРК "Казахстан"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"Казахстан", "Балапан", "KazSport", "Первый канал Евразия", областные телеканалы, "Казахское радио", радио "Шалкар", радио "Астана", радио "Classic"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17 344 271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через национальный филиал межгосударственной телерадиокомпании "Мир"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"Мир", "Мир 24"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филиал межгосударственной телерадиокомпании "Мир" в Республике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аренде транспондеров и распространение государственных и негосударственных теле-, радиоканалов через АО "Казтелерадио"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аренде спутникового ресурса для распространения теле- и радиоканалов через Национальную спутниковую сеть телерадиовещания, Услуги по аренде спутникового ресурса и распространению государственных и негосударственных теле- и радиоканалов в составе бесплатного пакета спутниковой сети телерадиовещания. Услуги по распространению теле- и радиоканалов в сети цифрового эфирного вещания, а также оплата текущих расходов по внедрению цифрового эфирного вещания. Резервирование спутникового ресурса на спутнике "Kazsat-2" для распространения теле- и радиоканалов на сеть цифровых передатчиков эфирного вещания и сеть аналоговых передатчиков эфирного вещания. Услуги по распространению информации, публикуемой в периодических печатных изданиях, а также в сети интернет-ресурсов собственников периодических печатных изданий, через сеть телерадиовещания. Услуги по распространению государственных и негосударственных теле- и радиоканалов в сети интернет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"Казтелерадио"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4 675 331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"Жас оркен"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"Ұлан", "Дружные ребята", журналы "Ақ желкен", "Балдырған"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 оркен"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ТОО "Қазақ газеттері"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"Ана тілі", "Экономика", "Ұйғыр айвази", журналы "Мысль", "Ақиқат", "Үркер"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"Қазақ газеттері"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средств массовой информации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и методическое сопровождение вопросов проведения государственной информационной политики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анализа и информации" Министерства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АО "Республиканская газета "Егемен Қазақстан"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газету "Егемен Қазақстан"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газета "Егемен Қазақстан"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АО "Республиканская газета "Казахстанская правда"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газету "Казахстанская правда"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газета "Казахстанская правда"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 "Проведение государственной информационной политики"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космической системы научно-технологического назначения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работы, включающие полный цикл создания научно-технологического космического аппарата (проектирование, изготовление, сборка, испытания, запуск и испытания на орбите)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инвестициям и развитию Республики Казахстан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"СП "Ғалам"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 "Создание космической системы научно-технологического назначения"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1 369 647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Поисковые, поисково-оценочные работы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ресурсного потенциала перспективных площадей с целью наращивания минерально-сырьевой базы Республики Казахстан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инвестициям и развитию Республики Казахстан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геологоразведочная компания "Казгеология"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 "Региональные, геолого-съемочные, поисково-оценочные и поисково-разведочные работы"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инновационного кластера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функционирования инновационного кластера "Парк инновационных технологий"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инвестициям и развитию Республики Казахстан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кластерный фонд "Парк инновационных технологий"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 "Услуги по привлечению инвестиций, функционированию и развитию специальной экономической зоны "Парк инновационных технологий"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вопросам повышения государственного регулирования предпринимательской деятельности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качественного написания Концепции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сторон, угроз и перспектив развития, анализом международного опыта и выработкой конкретных рекомендаций по написанию комплексной концепции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развития предпринимательства Республики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достоверного аналитического материала, позволяющего оценить предпринимательскую среду в отраслевом и региональном разрезе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"Национальная палата предпринимателей"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1 720 327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консультационной поддержки при разработке позиций на международные торговые переговоры и проектов международных экономических соглашений в рамках ВТО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исследовательской,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Казахстан, договорно-правовой базы Таможенного союза, Единого экономического пространства, прочих международных обязательств страны и законодательства Республики Казахстан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экспертного сопровождения реализации всех этапов системы оценки эффективности деятельности государственных органов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уровня конкурентоспособности Казахстана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для включения Казахстана в рейтинг IMD-2015 и проведение комплексного анализа конкурентоспособности Казахстана и выработка рекомендаций по ее повышению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инструментария макроэкономического моделирования и прогнозирования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динамической-стохастической модели общего равновесия DSGE и модели межотраслевого баланса (МОБ) путем обновления и расширения параметров моделей, используемых в качестве исходных, совершенствованию заложенных алгоритмов прогнозирования, расширению перечня моделируемых переменных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экономическая экспертиза законопроектов Республики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научной экономической экспертизы законопроектов Республики Казахстан в соответствии с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научной экспертизы, утвержденными постановлением Правительства Республики Казахстан от 30 мая 2002 года № 598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сопровождение мониторинга реализации документов Системы государственного планирования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мониторинга и анализа реализации документов Системы государственного планирования и выработка рекомендаций для дальнейшего ее совершенствования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текущей экономической ситуации в стране и мире, мировой финансовой системы, мировых товарных рынках с выявлением внешних рисков и угроз для экономики Казахстана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мировой экономики и экономики Казахстана с целью выявления рисков и разработки научно-обоснованной оценки происходящих в них событий, а также выработка предложений по снижению негативного влияния внешних факторов на экономику Казахстана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нормативно-правовой базы в части управления государственными инвестиционными проектами – 2 этап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совершенствованию нормативно-правовой базы в части планирования и реализации государственных инвестиционных проектов с применением проектного менеджмента - финансовое моделирование оптимальной структуры концессионных проектов с определением системы управления рисками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государственно-частного партнерства"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совершенствованию законодательства в сфере государственно-частного партнерства – 3 этап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разработке подзаконных нормативных правовых актов Республики Казахстан, направленных на реализацию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государственно-частном партнерстве в Республике Казахстан"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государственно-частного партнерства"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поддержка при выработке рекомендаций по администрированию импорта путем применения инструментов торговой политики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по оценке влияния функционирования Таможенного союза и Единого экономического пространства на экономическую ситуацию в Республике Казахстан.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и рекомендаций по устранению торговых и административных барьеров при доступе на внешние рынки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оказние аналитической поддержки по вопросам доступа на рынок товаров с проведением анализа по наиболее чувствительным товарным позициям для переговоров со странами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промышленными товарами и услугами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поддержки по вопросам конкурентоспособности промышленности, связанным с текущим функционированием в рамках Таможенного союза и Единого экономического пространства вкупе с нормами, предусмотренными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товарами агропромышленного комплекса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поддержки по вопросам конкурентоспособности сельского хозяйства, связанным с текущим функционированием в рамках Таможенного союза и Единого экономического пространства вкупе с нормами, предусмотренными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 "Улучшение позиций Казахстана в рейтинге "Doing Business" Всемирного Банка в рамках повышения конкурентоспособности страны"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Активное проведение мероприятий по улучшению бизнес климата страны путем совершенствования соответствующего законодательства по вхождению Казахстана в первую 30-ку стран рейтинга Всемирного Банка "Doing Business" к 2016 году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"Институт экономических исследований"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формирования и оценки проектов инвестиционных программ субъектов естественных монополий и регулируемых рынков, а также мониторинга и оценки показателей эффективности их реализации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процедур утверждения инвестиционных программ (проектов) субъектов естественных монополий и контроля за их исполнением.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"Институт экономических исследований"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анализа и отнесения товарных рынков к регулируемым и формирования перечня товаров (работ, услуг) субъектов регулируемых рынков, и рекомендаций по совершенствованию системы ценообразования на товары (работы, услуги) субъектов регулируемых рынков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регулирования и ценообразования на товары (работы, услуги) субъектов регулируемого рынка.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"Институт экономических исследований"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возможностей создания спутниковой геодезической сети и установления государственной системы координат Республики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особенностей создания спутниковой геодезической сети, установления государственной системы координат, модернизации государственного геодезического обеспечения, присущие только Республике Казахстан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Ғарыш Сапары"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мобилизационной подготовки и мобилизации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совершенствованию мобилизационной подготовки и мобилизации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"Услуги по совершенствованию мобилизационной подготовки и мобилизации"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Астанинского экономического форума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проведения VIII Астанинского экономического форума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"Институт экономических исследований"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"Услуги по обеспечению проведения Астанинского экономического форума"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энергосбережению объектов социальной сферы и жилищно-коммунального хозяйства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разъяснительно-информационно-пропагандистской работы с населением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 и развития жилищно-коммунального хозяйства"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"Проведение мероприятий по энергосбережению объектов социальной сферы и жилищно-коммунального хозяйства"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отбора и определение приоритетности реализации инвестиционных проектов, выработка предложений по источникам финансирования проектов модернизации и развития коммунального сектора, внедрение энерго- и ресурсосберегающих технологий, обеспечение казахстанского содержания.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надежности и качества теплоснабжения, повышения энергоэффективности и развития энергосбережения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Водоканалпроект",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 модернизации и развития жилищно-коммунального хозяйства"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"Разработка обоснований инвестиций"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государственного земельного кадастра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сведений государственного земельного кадастра обеспечивается проведением земельно-кадастровых работ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"Научно-производственный центр земельного кадастра"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"Формирование сведений государственного земельного кадастра"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2 455 483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Сельскохозяйственная планово-картографическая продукция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работ направлен на создание сельскохозяйственных фотокарт масштабного ряда для ведения государственного земельного кадастра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ПХВ "Государственный институт сельскохозяйственных аэрофотогеодезических изысканий"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"Формирование сведений государственного земельного кадастра"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топографо-геодезической и картографической продукции, а также ее хранение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обновление цифровых топографических и тематических карт, государственного каталога географических названий, составление технических проектов, хранение топографо-геодезических и картографических материалов и данных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картографо-геодезический фонд"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"Обеспечение топографо-геодезической и картографической продукцией и ее хранение"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Аэросъемочные, топографо-геодезические и картографические работы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работ направлен на создание государственных топографических карт для всех отраслей экономики и обороны страны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"Казгеодезия"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"Обеспечение топографо-геодезической и картографической продукцией и ее хранение"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2 286 046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Реформирование системы технического регулирования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(переработка) нормативно-технических документов и сметно-нормативных документов строительной отрасли Республики Казахстан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научно-исследовательский и проектный институт строительства и архитектуры"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"Совершенствование нормативно-технических документов в сфере архитектурной, градостроительной и строительной деятельности"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(актуализация) Генеральной схемы организации территории Республики Казахстан с учетом Стратегии "Казахстан - 2050"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разработанной в 2013 году Генеральной схемы организации территории Республики Казахстан для эффективного планирования территории Республики Казахстан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государственного градостроительного планирования и кадастра"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схема территориального развития Астанинской агломерации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основных проектных решений совершенствования организации территорий агломераций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"НИПИ" "Астанагенплан"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Межрегиональная схема территориального развития Алматинской агломерации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основных проектных решений совершенствования организации территорий агломераций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ПХВ "Республиканский центр государственного градостроительного планирования и кадастра"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проекты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типовых проектов и типовых проектных решений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"Казахский Водоканалпроект", АО "Казахский научно-исследовательский и проектный институт строительства и архитектуры", ТОО "Научно-исследовательский институт типового и экспериментального проектирования (Институт жилища)"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2 917 196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межрегиональных схем территориального развития Республики Казахстан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основных проектных решений совершенствования организации территорий Республики Казахстан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ПХВ "Республиканский центр государственного градостроительного планирования и кадастра"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 "Совершенствование нормативно-технических документов в сфере архитектурной, градостроительной и строительной деятельности"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МСБ на базе АОО "Назарбаев Университет"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"Обучение топ-менеджмента МСБ" для руководителей высшего и среднего звена предприятий малого и среднего бизнеса проводится АОО "Назарбаев Университет" совместно с Университетом Дьюк (США) в соответствии с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 13 апреля 2010 года № 301 "Об утверждении Программы "Дорожная карта бизнеса 2020" в рамках четвертого направления Программы "Дорожная карта бизнеса 2020"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"Оздоровление и усиление предпринимательского потенциала в рамках программы "Дорожная карта бизнеса 2020"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финансовых нарушений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актуальных вопросов, направленных на совершенствование методов выявления и профилактики финансовых нарушений, в целях эффективного осуществления государственного финансового контроля 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по исследованию финансовых нарушений" Счетного комитета по контролю за исполнением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"Исследование финансовых нарушений"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1300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/>
          <w:i w:val="false"/>
          <w:color w:val="000000"/>
        </w:rPr>
        <w:t>бюджетам городов Астаны и Алматы на приобретение</w:t>
      </w:r>
      <w:r>
        <w:br/>
      </w:r>
      <w:r>
        <w:rPr>
          <w:rFonts w:ascii="Times New Roman"/>
          <w:b/>
          <w:i w:val="false"/>
          <w:color w:val="000000"/>
        </w:rPr>
        <w:t>инженерно-коммуникационной инфраструктуры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835 783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