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ddd4" w14:textId="4ccd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«21-1) разрабатывает и утверждает Инструкцию по организации деятельности подразделений органов внутренних дел по охране общественного порядка при проведении массовых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26), 27) и 28)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разрабатывает и утверждает Инструкцию по организации деятельности подразделений органов внутренних дел по контролю в сфере оборота гражданского и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Правила организации деятельности участковых инспекторов полиции по делам несовершеннолетних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Правила по организации работы подразделений органов внутренних дел Республики Казахстан по защите женщин от насилия;»;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«28-1) разрабатывает и утверждает Правила организации работы органов внутренних дел по участию в природоохранных мероприятиях;»;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29) и 30)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разрабатывает и утверждает Правила взаимодействия подразделений органов внутренних дел Республики Казахстан по осуществлению учета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Правила организации деятельности участковых инспекторов полиции, ответственных за организацию работы участкового пункта полиции, участковых инспекторов полиции и их помощников;»;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31-1), 42-1), 49-1), 95-42), 95-43), 95-44) и 95-45)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«31-1) разрабатывает и утверждает Инструкцию по обеспечению охраны общественного порядка и дорожной безопасности сотрудниками органов внутренних дел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«42-1) разрабатывает и утверждает Инструкцию по организации деятельности подразделений административной полиции в области дорожной безопасности и соблюдения регламентов, нормативов и стандартов;»;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«49-1) разрабатывает и утверждает Правила по сопровождению пассажирских поездов сотрудниками органов внутренних дел Республики Казахстан на транспорте;»;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«95-42) разрабатывает и утверждает Правила организации деятельности кинологической службы органов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95-43) разрабатывает Положение о местной полицейской службе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95-44) разрабатывает и утверждает порядок назначения на должности сотрудников местной полицейской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95-45) разрабатывает и утверждает Типовое положение о консультативно-совещательных органах при территориальных органах внутренних дел;»;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вносит акиму области, города республиканского значения, столицы представление о назначении кандидата на должность руководителя местной полицейской службы области, города республиканского значения, столицы;».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двадцатого, двадцать первого, двадцать второго, двадцать третьего, двадцать четвертого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