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552f" w14:textId="3575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2015 года № 1046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 (САПП Республики Казахстан, 2005 г., № 14, ст. 168)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>.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434-1), 434-2), 434-3)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«434-1) разрабатывает и утверждает перечень видов деятельности сельскохозяйственных кооперативов по выполнению (оказанию) работ (услуг) для своих членов, а также перечень товаров, которые сельскохозяйственный кооператив реализует своим членам;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434-2) разрабатывает и утверждает правила субсидирования затрат ревизионных союзов сельскохозяйственных кооперативов на проведение внутреннего аудита сельскохозяйственных кооперативов;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434-3) разрабатывает и утверждает типовой устав сельскохозяйственного кооператива;».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