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49da" w14:textId="7d14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подготовки, внесения Национального доклада о противодействии коррупции Президенту Республики Казахстан и его опубликования"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Правил подготовки, внесения Национального доклада о противодействии коррупции Президенту Республики Казахстан и его опубликования».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Казахcтан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подготовки, внесения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доклада о противодействии коррупции Президенту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его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статьи 17 Закона Республики Казахстан от 18 ноября 2015 года «О противодействии коррупции»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подготовки, внесения Национального доклада о противодействии коррупции Президенту Республики Казахстан и его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2016 года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2015 года №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подготовки, внесения Национального доклада о противодействии</w:t>
      </w:r>
      <w:r>
        <w:br/>
      </w:r>
      <w:r>
        <w:rPr>
          <w:rFonts w:ascii="Times New Roman"/>
          <w:b/>
          <w:i w:val="false"/>
          <w:color w:val="000000"/>
        </w:rPr>
        <w:t>
коррупции Президенту Республики Казахстан и его опубликования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подготовки, внесения Национального доклада о противодействии коррупции Президенту Республики Казахстан и его опубликования (далее – Правила) разработаны в соответствии со статьей 17 Закона Республики Казахстан от 18 ноября 2015 года «О противодействии коррупции» и определяют порядок подготовки, внесения Национального доклада о противодействии коррупции Президенту Республики Казахстан и его опубликования.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материалов уполномоченному органу</w:t>
      </w:r>
      <w:r>
        <w:br/>
      </w:r>
      <w:r>
        <w:rPr>
          <w:rFonts w:ascii="Times New Roman"/>
          <w:b/>
          <w:i w:val="false"/>
          <w:color w:val="000000"/>
        </w:rPr>
        <w:t>
для формирования Национального доклада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Государственные органы, местные исполнительные органы, субъекты квазигосударственного сектора представляют информацию о проводимой работе по противодействию коррупции, ходе исполнения стратегических и программных документов, ведомственных и региональных планов, планов субъектов квазигосударственного сектора по вопросу противодействия коррупции в уполномоченный орган по противодействию коррупции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состоянии и проводимой работе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проведения внутреннего анализа коррупционных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исполнении или неисполнении (причины) мероприятий планов по реализации стратегических и программных документов, ведомственных и региональных планов, планов субъектов квазигосударственного сектора по вопросу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воздействия внешних факторов на проводимую работу по противодействию коррупции и реализацию запланированных мероприятий в этой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степени решения проблем и задач по противодействию коррупции, влиянии данной работы на уменьшение коррупционных рисков в деятельности государственного органа, местного исполнительного органа, субъекта квазигосударственного сектора, социально-экономическое развитие отрасли, региона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выводы и предложения по формированию, реализации и совершенствованию антикоррупционной политики, изменению действующего законодательства, в том числе предложения по корректировке планов мероприятий по реализации стратегических и программных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приложения (по мере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подписывается первым руководителем или лицом, его замещающим, который обеспечивает достоверность и полноту сведений и своевременность ее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органы, местные исполнительные органы, субъекты квазигосударственного сектора предоставляют информацию два раза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итогам полугодия – не позднее 25 числа,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года – не позднее 25 числа,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уполномоченный орган может запросить информацию по вопросам противодействия коррупции от физических и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Национального доклада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Национальный доклад формируется уполномоченным органом на основе информации, представленной государственными органами, местными исполнительными органами, субъектами квазигосударственного сектора, физическими и юридическими лицами, результатов работы уполномоченного органа, анализа и оценки состояния и тенденции распространения коррупции на международном и национальном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Национального доклада состоит из следующих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содержит основание и цель представления Национального доклада и краткое его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Национального доклада содержит данные, отражающие сущность, состояние и основные результаты проводимой работы по противодействию коррупции,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проводимой работе по противодействию коррупции уполномоченным органом, государственными органами, местными исполнительными органами, субъектами квазигосударственного сектора, а также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об исполнении стратегических и программных документов, ведомственных и региональных планов, планов субъектов квазигосударственного сектора по вопросу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оценку влияния реализуемой антикоррупционной политики на социально-экономическое развитие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социологических исследований по определению уровня антикоррупционной культуры и нетерпимости к проявлениям коррупции в обществе;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показатели Республики Казахстан в соответствующих рейтингах международных организаций и информацию о состоянии и тенденции распространения коррупции на международном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содержит выводы и предложения по формированию, реализации и совершенствованию антикоррупционной политики, дальнейшему развитию и улучшению работы в этой сфере, в том числе корректировке стратегических и программных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необходимости Национальный доклад может содержать приложения, которые располагаются в порядке указания на них ссылок в тексте.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 Президентом Республики Казахстан, в случае его одобрения, выводы и предложения являются основой для дальнейшего совершенствования антикоррупционной политики страны.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внесения Национального доклада </w:t>
      </w:r>
      <w:r>
        <w:br/>
      </w:r>
      <w:r>
        <w:rPr>
          <w:rFonts w:ascii="Times New Roman"/>
          <w:b/>
          <w:i w:val="false"/>
          <w:color w:val="000000"/>
        </w:rPr>
        <w:t>
Президенту Республики Казахстан и его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Национальный доклад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в Канцелярию Премьер-Министра Республики Казахстан – не позднее 25 февраля, следующего за отчетным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Канцелярией Премьер-Министра Республики Казахстан в Администрацию Президента Республики Казахстан – не позднее 25 марта, следующего за отчетным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Администрацией Президента Республики Казахстан Главе государства – не позднее 25 апреля,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Опубликование Национального доклада в республиканских средствах массовой информации и его размещение на интернет-ресурсе уполномоченного органа осуществляются уполномоченным органом не позднее одного месяца после рассмотрения его Президентом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