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ea2a" w14:textId="3f3e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перечня объектов, в том числе стратегических, находящихся в государственной собственности и в собственности субъектов квазигосударственного сектора, не подлежащих отчуждению"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2016 года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«Об утверждении перечня объектов, в том числе стратегических, находящихся в государственной собственности и в собственности субъектов квазигосударственного сектора, не подлежащих отчуждению».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перечня объектов, в том числе стратегических,</w:t>
      </w:r>
      <w:r>
        <w:br/>
      </w:r>
      <w:r>
        <w:rPr>
          <w:rFonts w:ascii="Times New Roman"/>
          <w:b/>
          <w:i w:val="false"/>
          <w:color w:val="000000"/>
        </w:rPr>
        <w:t>
находящихся в государственной собственности и в собственности</w:t>
      </w:r>
      <w:r>
        <w:br/>
      </w:r>
      <w:r>
        <w:rPr>
          <w:rFonts w:ascii="Times New Roman"/>
          <w:b/>
          <w:i w:val="false"/>
          <w:color w:val="000000"/>
        </w:rPr>
        <w:t>
субъектов квазигосударственного сектора,</w:t>
      </w:r>
      <w:r>
        <w:br/>
      </w:r>
      <w:r>
        <w:rPr>
          <w:rFonts w:ascii="Times New Roman"/>
          <w:b/>
          <w:i w:val="false"/>
          <w:color w:val="000000"/>
        </w:rPr>
        <w:t>
не подлежащих отчуждению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4 статьи 94 Закона Республики Казахстан от 1 марта 2011 года «О государственном имуществе»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объектов, в том числе стратегических, находящихся в государственной собственности, не подлежащих отчуждению;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объектов, в том числе стратегических, находящихся в собственности субъектов квазигосударственного сектора, не подлежащих отчуждению.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августа 2014 года № 894 «О перечне объектов, не подлежащих отчуждению» (САПП Республики Казахстан, 2014 г., № 52-53, ст. 526).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 2016 года № 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объектов, в том числе стратегических, находящихся 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собственности, не подлежащих отчуждению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Земля (кроме той, которая может находиться в частной собственности на основаниях, условиях и в пределах, установленных законодательством Республики Казахстан), ее недра, воды, растительный и животный мир, другие природные 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наблюдательная сеть и ее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Объекты государственного природно-заповедного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Автомобильные дороги общего пользования (за исключением проданных государственной исламской специальной финансовой компании по решению Правительства Республики Казахстан с обязательством их обратного выкупа в соответствии с условиями выпуска государственных исламских ценных бумаг), внутренние водные пути и расположенные на  них судоходные гидротехнические сооружения, используемые для судоходства, маяки, устройства и навигационные знаки, регулирующие и гарантирующие безопасность судоходства, шлюзы, аэронавигационные устройства органов управления воздушным движением, инженерные сети, связанные с обеспечением безопасности полетов воздушных судов, а также метрополитен.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Водохозяйственные сооружения, имеющие особое стратегическое значение, определяемые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Организации здравоохранения, оказывающие первичную медико-санитарную помощь на селе, специализированную помощь (центры крови, по охране матери и ребенка, радиационной медицины, объекты по лечению онкологических, туберкулезных, инфицированных ВИЧ и больных СПИДом, инфекционных, психических больных), являющиеся единственными  государственными организациями здравоохранения на обслуживаемой территории города,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Объекты социальной защиты населения, организации образования для детей-сирот и детей, оставшихся без попечения родителей, дома ребенка, санатории для детей, престарелых, инвалидов, участников Великой Отечественной войны и приравненных к ним лиц, интернаты и госпитали, а также государственные медико-социальные учреждения (организации) для престарелых, инвалидов, в том числе детей-инвалидов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Данный пункт действует до 2020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Объекты и имущество Гражданской обороны, являющиеся государственной собственностью и предназначенные для обеспечения мероприятий гражданской обороны и выполнения мобилизационных заданий, а также объекты и имущество государственной противопожарной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Объекты и имущество, являющиеся государственной собственностью, закрепленные за организациями отраслей экономики на праве оперативного управления, хозяйственного ведения и предназначенные для обеспечения нужд обороны и выполнения мобилизационных заданий, за исключением неиспользуемого военного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Военное имущество, закрепленное на праве оперативного управления за государственными учреждениями Вооруженных Сил, других войск и воинских формирований, за исключением неиспользуемого военного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Организации, созданные или создаваемые для обеспечения деятельности специальных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Недвижимое имущество, не используемое специальными государственными органами в мирное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 Национального архивного фонда, находящиеся в государственной собственности, а также здания, помещения и оборудование государственных архивов и их филиалов.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 Национального картографо-геодезического фонда Республики Казахстан, находящиеся в государственной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Государственные организации начального, основного среднего, общего среднего образования, обеспечивающие на территории Республики Казахстан конституционные права граждан на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Государственные организации культуры, объекты национального культурного достояния, находящиеся в государственной собственности, памятники истории и культуры, находящиеся на территории Республики Казахстан и не принадлежащие другим субъектам.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Акции Фонда национального благосостояния.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Объекты, использующие атомную энергию: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объекты, использующие атомную энергию, находящиеся в ведении республиканского государственного предприятия на праве хозяйственного ведения «Институт ядерной физики»: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реакторный комплекс ВВР-К;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радиохимический комплекс (здания 24, 24а);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ускорительный комплекс на базе циклотрона У-150М;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ускорительный комплекс УКП-2-1;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ускорительный комплекс ЭЛВ-4;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ускорительный комплекс C-30;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ускорительный комплекс ДЦ-60;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площадки проведения ядерных взрывов – объекты «Лира»;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объект, использующий атомную энергию, находящийся в ведении республиканского государственного предприятия на праве хозяйственного ведения «Институт геофизических исследований» Министерства энергетики Республики Казахстан – геофизическая обсерватория «Боровое».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2016 года №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объектов, в том числе стратегических, находящихся в</w:t>
      </w:r>
      <w:r>
        <w:br/>
      </w:r>
      <w:r>
        <w:rPr>
          <w:rFonts w:ascii="Times New Roman"/>
          <w:b/>
          <w:i w:val="false"/>
          <w:color w:val="000000"/>
        </w:rPr>
        <w:t>
собственности субъектов квазигосударственного сектора,</w:t>
      </w:r>
      <w:r>
        <w:br/>
      </w:r>
      <w:r>
        <w:rPr>
          <w:rFonts w:ascii="Times New Roman"/>
          <w:b/>
          <w:i w:val="false"/>
          <w:color w:val="000000"/>
        </w:rPr>
        <w:t>
не подлежащих отчуждению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Магистральная железнодорожная сеть.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Национальная электрическая сеть.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Магистральные трубопроводы (нефтепроводы и газопроводы).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