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b291" w14:textId="1dab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26 ноября 2004 года № 17 "О рассмотрении судами уголовных дел в сокращенном порядке"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2016 года № 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26 ноября 2004 года № 17 "О рассмотрении судами уголовных дел в сокращенном порядке" (с изменениями и дополнениями, внесенными нормативным постановлением Верховного Суда Республики Казахстан от 25 июня 2010 года № 19),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вносятся изменения на государственном языке, текст на русском языке не меняется;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"363" заменить цифрами "382";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"только о преступлениях небольшой и средней тяжести" заменить словами "О преступлениях небольшой, средней тяжести и тяжких преступлениях";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"на их исследовании в судебном заседании" дополнить словами ", а также по делам ускоренного досудебного расследования, по делам с заключенным процессуальным соглашением о признании вины или соглашением о достижении примирения в порядке медиации";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Вопрос о рассмотрении дела в сокращенном порядке решается судом при принятии дела к производству после установления оснований,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самостоятельно, а также в начале главного судебного разбирательства, с учетом мнения сторон. Решение суда излагается в постановлениях о назначении главного судебного разбирательства либо непосредственно в ходе судебного разбирательства.";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Если в ходе главного судебного разбирательства прокурором изменено обвинение с особо тяжкого на обвинение в совершении другого менее тяжкого преступления, суд должен рассмотреть вопрос о проведении судебного заседания в сокращенном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сторонами ходатайства о рассмотрении дела в сокращенном порядке при принятии дела к производству и наличия к нему оснований,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предварительное слушание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"299-300"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абзацев 2, 3, 4, 5 знаком тире исключить;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после слов "предварительного следствия," дополнить словами "проведения ускоренного досудебного расследования, при заключении процессуального соглашения о признании вины, соглашения о достижении примирения в порядке медиации,";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Решение суда о рассмотрении дела в сокращенном порядке излагается в постановлениях о назначении главного судебного разбирательства, либо в главном судебном заседании в виде отдельного документа, или с занесением его в протокол судебного заседания.";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сокращенном порядке судебного разбирательства судебное следствие проводится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При этом не требуется оглашение и исследование других доказательств, поскольку они никем не оспариваются и признаются достоверными, относимыми и допустимыми. Судебные прения и завершение рассмотрения дела осуществляются по правилам,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383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за исключением дел с соглашением о достижении примирения в порядке медиации, по которым судебные прения не проводятся и последнее слово подсудимым не произносится.";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"Судебное разбирательство не может быть проведено в сокращенном порядке, если это может отразиться на всесторонности, полноте и объективности исследования обстоятельств, затрагивающих права и законные интересы других лиц, не являющихся сторонами по делу.";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"части четвертой статьи 363" заменить словами "части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385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 и четвертым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установлении существенных нарушений уголовно-процессуального законодательства, препятствующих назначению главного судебного разбирательства на стадии принятия дела к производству в суде, а по делам ускоренного досудебного расследования, делам с процессуальным соглашением о признании вины, при установлении этих нарушений и в ходе главного судебного разбирательства, суд мотивированным постановлением возвращает дело прокурору для их устранения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ускоренного досудебного расследования, делам с процессуальным соглашением о признании вины, под существенными нарушениями уголовно-процессуального закона, установленными в ходе главного судебного разбирательства, следует признавать такие нарушения, которые лишают суд возможности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препятствием к проведению главного судебного разбирательства по делам ускоренного досудебного расследования могут быть основания, предусмотренные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 по делам с процессуальным соглашением о признании вины, нарушение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613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третье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исключительных случаях этот срок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может быть продлен мотивированным постановлением судьи до двадцати суток.";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"Основаниями продления сроков рассмотрения могут быть неявка подсудимого, потерпевшего; подача сторонами ходатайства на предоставление срока для добровольного возмещения ущерба; подача ходатайства о заключении процессуального соглашения и т. д..";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вторым предложением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"Рассмотрение в апелляционном порядке жалоб, протестов на приговоры, постановления суда по делам, рассмотренным в сокращенном порядке, осуществляется судьей единолично.";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"и надзорным";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"жалобам," дополнить словами "кассационным ходатайствам,";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исключить;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дополнить пунктами 13-1, 13-2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УК), при рассмотрении в сокращенном порядке уголовных дел ускоренного досудебного расследования, срок и размер наказания за совершенное уголовное преступление не может превышать половины максимального срока или размера наиболее строгого вида наказания, предусмотренного соответствующей статьей 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13-2. Уголовные дела с процессуальным соглашением о признании вины ввиду наличия специальной нормы разрешаются в порядке согласительного производства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64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Дела с процессуальным соглашением о сотрудничестве рассмотрению в сокращенном порядке не подлежат и разрешаются на стадии исполнения судебных решений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