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1bec" w14:textId="5ba1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2016 года № 197.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реконструкцию и строительство систем тепло-, водоснабжения и водоотведения на 2016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установленном законодательством порядке заключить договор поручения с поверенным (агентом).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Министерство национальной экономики Республики Казахстан и Министерство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197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реконструкцию и строительство</w:t>
      </w:r>
      <w:r>
        <w:br/>
      </w:r>
      <w:r>
        <w:rPr>
          <w:rFonts w:ascii="Times New Roman"/>
          <w:b/>
          <w:i w:val="false"/>
          <w:color w:val="000000"/>
        </w:rPr>
        <w:t>систем тепло-, водоснабжения и водоотведения на 2016 год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Астаны и Алматы (далее – заемщики) устанавливаются следующие основные условия: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заемщиками решений маслихатов, предусматривающих в областных бюджетах, бюджетах городов Астаны и Алматы на 2016 год соответствующие поступления, в Министерство финансов Республики Казахстан (далее – кредитор);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75000000000 (семьдесят пять миллиардов) тенге предоставляются заемщикам сроком на 20 (двадцать) лет по 0,01 %-ной ставке годовых вознаграждения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6 (шесть)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2017 года.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