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8082" w14:textId="cca8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2016 года № 198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1324 «О некоторых вопросах утверждения лимитов штатной численности местных исполнительных органов» (САПП Республики Казахстан, 2004 г., № 49, ст. 627)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местных исполнительных органов и предельном числе заместителей акимов областей, городов Алматы и Астаны, районов (городов областного значения),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«Предельное число заместителей акимов городов областного значения с численностью населения менее 400000 человек не должно превышать 3 единиц. Предельное число заместителей акимов городов областного значения с численностью населения свыше 400000 человек не должно превышать 4 единиц. Предельное число заместителей акимов городов областного значения с численностью населения свыше 800000 человек не должно превышать 5 единиц.».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