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aed3" w14:textId="5a7a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центральных исполнительных государственных органов Республики Казахстан, государственных органов Республики Казахстан, непосредственно подчиненных и подотчетных Президенту Республики Казахстан, с Евразийской экономической комиссией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мая 2016 года № 279. Утратило силу постановлением Правительства Республики Казахстан от 4 октября 2021 года № 703,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04.10.2021 </w:t>
      </w:r>
      <w:r>
        <w:rPr>
          <w:rFonts w:ascii="Times New Roman"/>
          <w:b w:val="false"/>
          <w:i w:val="false"/>
          <w:color w:val="ff0000"/>
          <w:sz w:val="28"/>
        </w:rPr>
        <w:t>№ 703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взаимодействия центральных исполнительных государственных органов Республики Казахстан, государственных органов Республики Казахстан, непосредственно подчиненных и подотчетных Президенту Республики Казахстан, с Евразийской экономической комиссией.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2016 года № 279</w:t>
            </w:r>
          </w:p>
        </w:tc>
      </w:tr>
    </w:tbl>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взаимодействия центральных исполнительных государственных</w:t>
      </w:r>
      <w:r>
        <w:br/>
      </w:r>
      <w:r>
        <w:rPr>
          <w:rFonts w:ascii="Times New Roman"/>
          <w:b/>
          <w:i w:val="false"/>
          <w:color w:val="000000"/>
        </w:rPr>
        <w:t>органов Республики Казахстан, государственных органов</w:t>
      </w:r>
      <w:r>
        <w:br/>
      </w:r>
      <w:r>
        <w:rPr>
          <w:rFonts w:ascii="Times New Roman"/>
          <w:b/>
          <w:i w:val="false"/>
          <w:color w:val="000000"/>
        </w:rPr>
        <w:t>Республики Казахстан, непосредственно подчиненных и подотчетных</w:t>
      </w:r>
      <w:r>
        <w:br/>
      </w:r>
      <w:r>
        <w:rPr>
          <w:rFonts w:ascii="Times New Roman"/>
          <w:b/>
          <w:i w:val="false"/>
          <w:color w:val="000000"/>
        </w:rPr>
        <w:t>Президенту Республики Казахстан, с Евразийской экономической</w:t>
      </w:r>
      <w:r>
        <w:br/>
      </w:r>
      <w:r>
        <w:rPr>
          <w:rFonts w:ascii="Times New Roman"/>
          <w:b/>
          <w:i w:val="false"/>
          <w:color w:val="000000"/>
        </w:rPr>
        <w:t>комиссией</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взаимодействия центральных исполнительных государственных органов Республики Казахстан, государственных органов Республики Казахстан, непосредственно подчиненных и подотчетных Президенту Республики Казахстан, с Евразийской экономической комиссией, (далее – Правила) определяют порядок взаимодействия центральных исполнительных государственных органов Республики Казахстан, </w:t>
      </w:r>
      <w:r>
        <w:rPr>
          <w:rFonts w:ascii="Times New Roman"/>
          <w:b w:val="false"/>
          <w:i w:val="false"/>
          <w:color w:val="000000"/>
          <w:sz w:val="28"/>
        </w:rPr>
        <w:t>государственных органов</w:t>
      </w:r>
      <w:r>
        <w:rPr>
          <w:rFonts w:ascii="Times New Roman"/>
          <w:b w:val="false"/>
          <w:i w:val="false"/>
          <w:color w:val="000000"/>
          <w:sz w:val="28"/>
        </w:rPr>
        <w:t xml:space="preserve"> Республики Казахстан, непосредственно подчиненных и подотчетных Президенту Республики Казахстан (далее – государственные органы), с Евразийской экономической комиссией (далее – Комиссия), образованной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ЕАЭС). </w:t>
      </w:r>
    </w:p>
    <w:bookmarkEnd w:id="4"/>
    <w:bookmarkStart w:name="z7" w:id="5"/>
    <w:p>
      <w:pPr>
        <w:spacing w:after="0"/>
        <w:ind w:left="0"/>
        <w:jc w:val="both"/>
      </w:pPr>
      <w:r>
        <w:rPr>
          <w:rFonts w:ascii="Times New Roman"/>
          <w:b w:val="false"/>
          <w:i w:val="false"/>
          <w:color w:val="000000"/>
          <w:sz w:val="28"/>
        </w:rPr>
        <w:t xml:space="preserve">
      2. Взаимодействие государственных органов с Комиссией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ЕАЭС, </w:t>
      </w:r>
      <w:r>
        <w:rPr>
          <w:rFonts w:ascii="Times New Roman"/>
          <w:b w:val="false"/>
          <w:i w:val="false"/>
          <w:color w:val="000000"/>
          <w:sz w:val="28"/>
        </w:rPr>
        <w:t>Регламентом</w:t>
      </w:r>
      <w:r>
        <w:rPr>
          <w:rFonts w:ascii="Times New Roman"/>
          <w:b w:val="false"/>
          <w:i w:val="false"/>
          <w:color w:val="000000"/>
          <w:sz w:val="28"/>
        </w:rPr>
        <w:t xml:space="preserve"> работы Комиссии, утвержденным Решением Высшего Евразийского экономического совета от 23 декабря 2014 года № 98 (далее – Регламент Комиссии),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настоящими Правилами и иными нормативными правовыми актами Республики Казахстан. </w:t>
      </w:r>
    </w:p>
    <w:bookmarkEnd w:id="5"/>
    <w:bookmarkStart w:name="z8" w:id="6"/>
    <w:p>
      <w:pPr>
        <w:spacing w:after="0"/>
        <w:ind w:left="0"/>
        <w:jc w:val="both"/>
      </w:pPr>
      <w:r>
        <w:rPr>
          <w:rFonts w:ascii="Times New Roman"/>
          <w:b w:val="false"/>
          <w:i w:val="false"/>
          <w:color w:val="000000"/>
          <w:sz w:val="28"/>
        </w:rPr>
        <w:t xml:space="preserve">
      3. При осуществлении взаимодействия с Комиссией государственные органы в пределах своей компетенции осуществляют свою деятельность по следующим направлениям: </w:t>
      </w:r>
    </w:p>
    <w:bookmarkEnd w:id="6"/>
    <w:p>
      <w:pPr>
        <w:spacing w:after="0"/>
        <w:ind w:left="0"/>
        <w:jc w:val="both"/>
      </w:pPr>
      <w:r>
        <w:rPr>
          <w:rFonts w:ascii="Times New Roman"/>
          <w:b w:val="false"/>
          <w:i w:val="false"/>
          <w:color w:val="000000"/>
          <w:sz w:val="28"/>
        </w:rPr>
        <w:t xml:space="preserve">
      1) подготовка и согласование предложений для формирования позиции казахстанской стороны по вопросам, требующим рассмотрения Комиссией; </w:t>
      </w:r>
    </w:p>
    <w:p>
      <w:pPr>
        <w:spacing w:after="0"/>
        <w:ind w:left="0"/>
        <w:jc w:val="both"/>
      </w:pPr>
      <w:r>
        <w:rPr>
          <w:rFonts w:ascii="Times New Roman"/>
          <w:b w:val="false"/>
          <w:i w:val="false"/>
          <w:color w:val="000000"/>
          <w:sz w:val="28"/>
        </w:rPr>
        <w:t>
      2) определение уполномоченных представителей для включения в состав консультативных органов, рабочих (экспертных) групп при Комиссии;</w:t>
      </w:r>
    </w:p>
    <w:p>
      <w:pPr>
        <w:spacing w:after="0"/>
        <w:ind w:left="0"/>
        <w:jc w:val="both"/>
      </w:pPr>
      <w:r>
        <w:rPr>
          <w:rFonts w:ascii="Times New Roman"/>
          <w:b w:val="false"/>
          <w:i w:val="false"/>
          <w:color w:val="000000"/>
          <w:sz w:val="28"/>
        </w:rPr>
        <w:t xml:space="preserve">
      3) подготовка предложений об отмене или изменении не вступивших в силу решений Комиссии в соответствии с Договором о ЕАЭС; </w:t>
      </w:r>
    </w:p>
    <w:p>
      <w:pPr>
        <w:spacing w:after="0"/>
        <w:ind w:left="0"/>
        <w:jc w:val="both"/>
      </w:pPr>
      <w:r>
        <w:rPr>
          <w:rFonts w:ascii="Times New Roman"/>
          <w:b w:val="false"/>
          <w:i w:val="false"/>
          <w:color w:val="000000"/>
          <w:sz w:val="28"/>
        </w:rPr>
        <w:t xml:space="preserve">
      4) подготовка по согласованию с Министерством национальной экономики Республики Казахстан (далее – уполномоченный орган), Министерством иностранных дел Республики Казахстан международных мероприятий с участием государств-членов и Комиссии; </w:t>
      </w:r>
    </w:p>
    <w:p>
      <w:pPr>
        <w:spacing w:after="0"/>
        <w:ind w:left="0"/>
        <w:jc w:val="both"/>
      </w:pPr>
      <w:r>
        <w:rPr>
          <w:rFonts w:ascii="Times New Roman"/>
          <w:b w:val="false"/>
          <w:i w:val="false"/>
          <w:color w:val="000000"/>
          <w:sz w:val="28"/>
        </w:rPr>
        <w:t xml:space="preserve">
      5) проведение финансово-экономического обоснования к проектам решений Комиссии; </w:t>
      </w:r>
    </w:p>
    <w:p>
      <w:pPr>
        <w:spacing w:after="0"/>
        <w:ind w:left="0"/>
        <w:jc w:val="both"/>
      </w:pPr>
      <w:r>
        <w:rPr>
          <w:rFonts w:ascii="Times New Roman"/>
          <w:b w:val="false"/>
          <w:i w:val="false"/>
          <w:color w:val="000000"/>
          <w:sz w:val="28"/>
        </w:rPr>
        <w:t xml:space="preserve">
      6) иные вопросы, относящиеся к компетенции Комиссии: </w:t>
      </w:r>
    </w:p>
    <w:p>
      <w:pPr>
        <w:spacing w:after="0"/>
        <w:ind w:left="0"/>
        <w:jc w:val="both"/>
      </w:pPr>
      <w:r>
        <w:rPr>
          <w:rFonts w:ascii="Times New Roman"/>
          <w:b w:val="false"/>
          <w:i w:val="false"/>
          <w:color w:val="000000"/>
          <w:sz w:val="28"/>
        </w:rPr>
        <w:t>
      подготовка предложений для формирования позиции казахстанской стороны по проектам решений Комиссии, включая внутригосударственное согласование проектов этих решений;</w:t>
      </w:r>
    </w:p>
    <w:p>
      <w:pPr>
        <w:spacing w:after="0"/>
        <w:ind w:left="0"/>
        <w:jc w:val="both"/>
      </w:pPr>
      <w:r>
        <w:rPr>
          <w:rFonts w:ascii="Times New Roman"/>
          <w:b w:val="false"/>
          <w:i w:val="false"/>
          <w:color w:val="000000"/>
          <w:sz w:val="28"/>
        </w:rPr>
        <w:t>
      рассмотрение проектов решений Комиссии на заседаниях соответствующих правительственных и межведомственных координационных и совещательных органов Республики Казахстан (далее – совещательные органы);</w:t>
      </w:r>
    </w:p>
    <w:p>
      <w:pPr>
        <w:spacing w:after="0"/>
        <w:ind w:left="0"/>
        <w:jc w:val="both"/>
      </w:pPr>
      <w:r>
        <w:rPr>
          <w:rFonts w:ascii="Times New Roman"/>
          <w:b w:val="false"/>
          <w:i w:val="false"/>
          <w:color w:val="000000"/>
          <w:sz w:val="28"/>
        </w:rPr>
        <w:t xml:space="preserve">
      7) представление по дипломатическим каналам информации, статистических данных и иных материалов по запросам Комиссии после согласования с уполномоченным органом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8) согласование проектов решений Комиссии;</w:t>
      </w:r>
    </w:p>
    <w:p>
      <w:pPr>
        <w:spacing w:after="0"/>
        <w:ind w:left="0"/>
        <w:jc w:val="both"/>
      </w:pPr>
      <w:r>
        <w:rPr>
          <w:rFonts w:ascii="Times New Roman"/>
          <w:b w:val="false"/>
          <w:i w:val="false"/>
          <w:color w:val="000000"/>
          <w:sz w:val="28"/>
        </w:rPr>
        <w:t xml:space="preserve">
      9) проведение консультаций и участие в совещаниях и заседаниях департаментов Комиссии или под руководством членов Комиссии по вопросам, относящимся к компетенции Комиссии; </w:t>
      </w:r>
    </w:p>
    <w:p>
      <w:pPr>
        <w:spacing w:after="0"/>
        <w:ind w:left="0"/>
        <w:jc w:val="both"/>
      </w:pPr>
      <w:r>
        <w:rPr>
          <w:rFonts w:ascii="Times New Roman"/>
          <w:b w:val="false"/>
          <w:i w:val="false"/>
          <w:color w:val="000000"/>
          <w:sz w:val="28"/>
        </w:rPr>
        <w:t xml:space="preserve">
      10) мониторинг и анализ принятых решений Комиссии в порядке, установленном </w:t>
      </w:r>
      <w:r>
        <w:rPr>
          <w:rFonts w:ascii="Times New Roman"/>
          <w:b w:val="false"/>
          <w:i w:val="false"/>
          <w:color w:val="000000"/>
          <w:sz w:val="28"/>
        </w:rPr>
        <w:t>пунктами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11) направление официальной позиции государственного органа к материалам заседаний Комиссии в уполномоченный орган; </w:t>
      </w:r>
    </w:p>
    <w:p>
      <w:pPr>
        <w:spacing w:after="0"/>
        <w:ind w:left="0"/>
        <w:jc w:val="both"/>
      </w:pPr>
      <w:r>
        <w:rPr>
          <w:rFonts w:ascii="Times New Roman"/>
          <w:b w:val="false"/>
          <w:i w:val="false"/>
          <w:color w:val="000000"/>
          <w:sz w:val="28"/>
        </w:rPr>
        <w:t xml:space="preserve">
      12) иные формы взаимодействия в рамках </w:t>
      </w:r>
      <w:r>
        <w:rPr>
          <w:rFonts w:ascii="Times New Roman"/>
          <w:b w:val="false"/>
          <w:i w:val="false"/>
          <w:color w:val="000000"/>
          <w:sz w:val="28"/>
        </w:rPr>
        <w:t>Договора</w:t>
      </w:r>
      <w:r>
        <w:rPr>
          <w:rFonts w:ascii="Times New Roman"/>
          <w:b w:val="false"/>
          <w:i w:val="false"/>
          <w:color w:val="000000"/>
          <w:sz w:val="28"/>
        </w:rPr>
        <w:t xml:space="preserve"> о ЕАЭС и (или) ратифицированных Республикой Казахстан международных договоров. </w:t>
      </w:r>
    </w:p>
    <w:bookmarkStart w:name="z9" w:id="7"/>
    <w:p>
      <w:pPr>
        <w:spacing w:after="0"/>
        <w:ind w:left="0"/>
        <w:jc w:val="both"/>
      </w:pPr>
      <w:r>
        <w:rPr>
          <w:rFonts w:ascii="Times New Roman"/>
          <w:b w:val="false"/>
          <w:i w:val="false"/>
          <w:color w:val="000000"/>
          <w:sz w:val="28"/>
        </w:rPr>
        <w:t xml:space="preserve">
      4. Проекты решений Комиссии, затрагивающие интересы субъектов частного предпринимательства, подлежат согласованию с Национальной палатой предпринимателей "Атамекен" Республики Казахстан (далее – НПП) в рамках оценки регулирующего воздействия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ЕАЭС. </w:t>
      </w:r>
    </w:p>
    <w:bookmarkEnd w:id="7"/>
    <w:bookmarkStart w:name="z10" w:id="8"/>
    <w:p>
      <w:pPr>
        <w:spacing w:after="0"/>
        <w:ind w:left="0"/>
        <w:jc w:val="both"/>
      </w:pPr>
      <w:r>
        <w:rPr>
          <w:rFonts w:ascii="Times New Roman"/>
          <w:b w:val="false"/>
          <w:i w:val="false"/>
          <w:color w:val="000000"/>
          <w:sz w:val="28"/>
        </w:rPr>
        <w:t xml:space="preserve">
      5. Уполномоченный орган осуществляет координацию деятельности государственных органов по взаимодействию с Комиссией, в том числе путем: </w:t>
      </w:r>
    </w:p>
    <w:bookmarkEnd w:id="8"/>
    <w:p>
      <w:pPr>
        <w:spacing w:after="0"/>
        <w:ind w:left="0"/>
        <w:jc w:val="both"/>
      </w:pPr>
      <w:r>
        <w:rPr>
          <w:rFonts w:ascii="Times New Roman"/>
          <w:b w:val="false"/>
          <w:i w:val="false"/>
          <w:color w:val="000000"/>
          <w:sz w:val="28"/>
        </w:rPr>
        <w:t xml:space="preserve">
      1) направления в заинтересованные государственные органы материалов к заседаниям Комиссии; </w:t>
      </w:r>
    </w:p>
    <w:p>
      <w:pPr>
        <w:spacing w:after="0"/>
        <w:ind w:left="0"/>
        <w:jc w:val="both"/>
      </w:pPr>
      <w:r>
        <w:rPr>
          <w:rFonts w:ascii="Times New Roman"/>
          <w:b w:val="false"/>
          <w:i w:val="false"/>
          <w:color w:val="000000"/>
          <w:sz w:val="28"/>
        </w:rPr>
        <w:t xml:space="preserve">
      2) формирования согласованной с заинтересованными государственными органами позиции казахстанской стороны по вопросам, требующим рассмотрения в рамках заседаний Комиссии; </w:t>
      </w:r>
    </w:p>
    <w:p>
      <w:pPr>
        <w:spacing w:after="0"/>
        <w:ind w:left="0"/>
        <w:jc w:val="both"/>
      </w:pPr>
      <w:r>
        <w:rPr>
          <w:rFonts w:ascii="Times New Roman"/>
          <w:b w:val="false"/>
          <w:i w:val="false"/>
          <w:color w:val="000000"/>
          <w:sz w:val="28"/>
        </w:rPr>
        <w:t xml:space="preserve">
      3) согласования предложений государственных органов об отмене или изменении решений Комиссии; </w:t>
      </w:r>
    </w:p>
    <w:p>
      <w:pPr>
        <w:spacing w:after="0"/>
        <w:ind w:left="0"/>
        <w:jc w:val="both"/>
      </w:pPr>
      <w:r>
        <w:rPr>
          <w:rFonts w:ascii="Times New Roman"/>
          <w:b w:val="false"/>
          <w:i w:val="false"/>
          <w:color w:val="000000"/>
          <w:sz w:val="28"/>
        </w:rPr>
        <w:t xml:space="preserve">
      4) направления в Комиссию предложений об уполномоченных представителях для включения в состав консультативных органов и рабочих (экспертных) групп при Комиссии; </w:t>
      </w:r>
    </w:p>
    <w:p>
      <w:pPr>
        <w:spacing w:after="0"/>
        <w:ind w:left="0"/>
        <w:jc w:val="both"/>
      </w:pPr>
      <w:r>
        <w:rPr>
          <w:rFonts w:ascii="Times New Roman"/>
          <w:b w:val="false"/>
          <w:i w:val="false"/>
          <w:color w:val="000000"/>
          <w:sz w:val="28"/>
        </w:rPr>
        <w:t xml:space="preserve">
      5) направления предложений и замечаний казахстанской стороны к материалам заседаний Комиссии; </w:t>
      </w:r>
    </w:p>
    <w:p>
      <w:pPr>
        <w:spacing w:after="0"/>
        <w:ind w:left="0"/>
        <w:jc w:val="both"/>
      </w:pPr>
      <w:r>
        <w:rPr>
          <w:rFonts w:ascii="Times New Roman"/>
          <w:b w:val="false"/>
          <w:i w:val="false"/>
          <w:color w:val="000000"/>
          <w:sz w:val="28"/>
        </w:rPr>
        <w:t xml:space="preserve">
      6) направления в Комиссию официальных предложений и (или) запросов государственных органов, а также ответов на запросы Комиссии. </w:t>
      </w:r>
    </w:p>
    <w:bookmarkStart w:name="z11" w:id="9"/>
    <w:p>
      <w:pPr>
        <w:spacing w:after="0"/>
        <w:ind w:left="0"/>
        <w:jc w:val="both"/>
      </w:pPr>
      <w:r>
        <w:rPr>
          <w:rFonts w:ascii="Times New Roman"/>
          <w:b w:val="false"/>
          <w:i w:val="false"/>
          <w:color w:val="000000"/>
          <w:sz w:val="28"/>
        </w:rPr>
        <w:t xml:space="preserve">
      6. Настоящие Правила не регламентируют порядок проведения </w:t>
      </w:r>
      <w:r>
        <w:rPr>
          <w:rFonts w:ascii="Times New Roman"/>
          <w:b w:val="false"/>
          <w:i w:val="false"/>
          <w:color w:val="000000"/>
          <w:sz w:val="28"/>
        </w:rPr>
        <w:t>экспертизы проектов</w:t>
      </w:r>
      <w:r>
        <w:rPr>
          <w:rFonts w:ascii="Times New Roman"/>
          <w:b w:val="false"/>
          <w:i w:val="false"/>
          <w:color w:val="000000"/>
          <w:sz w:val="28"/>
        </w:rPr>
        <w:t xml:space="preserve"> международных договоров Республики Казахстан. </w:t>
      </w:r>
    </w:p>
    <w:bookmarkEnd w:id="9"/>
    <w:bookmarkStart w:name="z12" w:id="10"/>
    <w:p>
      <w:pPr>
        <w:spacing w:after="0"/>
        <w:ind w:left="0"/>
        <w:jc w:val="left"/>
      </w:pPr>
      <w:r>
        <w:rPr>
          <w:rFonts w:ascii="Times New Roman"/>
          <w:b/>
          <w:i w:val="false"/>
          <w:color w:val="000000"/>
        </w:rPr>
        <w:t xml:space="preserve"> 2. Порядок обмена информацией между</w:t>
      </w:r>
      <w:r>
        <w:br/>
      </w:r>
      <w:r>
        <w:rPr>
          <w:rFonts w:ascii="Times New Roman"/>
          <w:b/>
          <w:i w:val="false"/>
          <w:color w:val="000000"/>
        </w:rPr>
        <w:t>государственными органами с Комиссией</w:t>
      </w:r>
    </w:p>
    <w:bookmarkEnd w:id="10"/>
    <w:bookmarkStart w:name="z13" w:id="11"/>
    <w:p>
      <w:pPr>
        <w:spacing w:after="0"/>
        <w:ind w:left="0"/>
        <w:jc w:val="both"/>
      </w:pPr>
      <w:r>
        <w:rPr>
          <w:rFonts w:ascii="Times New Roman"/>
          <w:b w:val="false"/>
          <w:i w:val="false"/>
          <w:color w:val="000000"/>
          <w:sz w:val="28"/>
        </w:rPr>
        <w:t xml:space="preserve">
      7. Запросы Комиссии за подписью председателя Коллегии или члена Коллегии Комиссии,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приложения 1 к Договору о ЕАЭС (далее – запросы Комиссии), поступившие в Правительство Республики Казахстан, направляются Канцелярией Премьер-Министра Республики Казахстан в государственные органы в соответствии со сферами их ведения, а также в НПП в течение 5 (пяти) рабочих дней со дня поступления. </w:t>
      </w:r>
    </w:p>
    <w:bookmarkEnd w:id="11"/>
    <w:p>
      <w:pPr>
        <w:spacing w:after="0"/>
        <w:ind w:left="0"/>
        <w:jc w:val="both"/>
      </w:pPr>
      <w:r>
        <w:rPr>
          <w:rFonts w:ascii="Times New Roman"/>
          <w:b w:val="false"/>
          <w:i w:val="false"/>
          <w:color w:val="000000"/>
          <w:sz w:val="28"/>
        </w:rPr>
        <w:t>
      Ответы на запросы Комиссии направляются в уполномоченный орган в течение 7 (семи) рабочих дней со дня поступления.</w:t>
      </w:r>
    </w:p>
    <w:p>
      <w:pPr>
        <w:spacing w:after="0"/>
        <w:ind w:left="0"/>
        <w:jc w:val="both"/>
      </w:pPr>
      <w:r>
        <w:rPr>
          <w:rFonts w:ascii="Times New Roman"/>
          <w:b w:val="false"/>
          <w:i w:val="false"/>
          <w:color w:val="000000"/>
          <w:sz w:val="28"/>
        </w:rPr>
        <w:t>
      Официальное предложение и (или) запрос государственного органа направляются в уполномоченный орган.</w:t>
      </w:r>
    </w:p>
    <w:p>
      <w:pPr>
        <w:spacing w:after="0"/>
        <w:ind w:left="0"/>
        <w:jc w:val="both"/>
      </w:pPr>
      <w:r>
        <w:rPr>
          <w:rFonts w:ascii="Times New Roman"/>
          <w:b w:val="false"/>
          <w:i w:val="false"/>
          <w:color w:val="000000"/>
          <w:sz w:val="28"/>
        </w:rPr>
        <w:t>
      Уполномоченный орган в пределах своей компетенции рассматривает направляемое государственным органом в Комиссию официальное предложение и (или) запрос государственного органа, а также ответы на запросы Комиссии на предмет соответствия международным договорам и актам, составляющим право Евразийского экономического союза (далее – ЕАЭС), законодательству Республики Казахстан, а также экономическим интересам Республики Казахстан и в случае согласия в течение 5 (пяти) рабочих дней со дня получения оригинала письма государственного органа направляет его в Министерство иностранных дел Республики Казахстан.</w:t>
      </w:r>
    </w:p>
    <w:p>
      <w:pPr>
        <w:spacing w:after="0"/>
        <w:ind w:left="0"/>
        <w:jc w:val="both"/>
      </w:pPr>
      <w:r>
        <w:rPr>
          <w:rFonts w:ascii="Times New Roman"/>
          <w:b w:val="false"/>
          <w:i w:val="false"/>
          <w:color w:val="000000"/>
          <w:sz w:val="28"/>
        </w:rPr>
        <w:t>
      В случае несоответствия направляемого предложения и (или) запроса государственного органа, а также ответов на запросы Комиссии, уполномоченный орган в течение 5 (пяти) рабочих дней со дня поступления оригинала письма государственного органа обеспечивает направление соответствующих замечаний в государственный орган для доработки с указанием на несоответствие международным договорам и актам, составляющим право ЕАЭС, законодательству Республики Казахстан, а также экономическим интересам Республики Казахстан.</w:t>
      </w:r>
    </w:p>
    <w:p>
      <w:pPr>
        <w:spacing w:after="0"/>
        <w:ind w:left="0"/>
        <w:jc w:val="both"/>
      </w:pPr>
      <w:r>
        <w:rPr>
          <w:rFonts w:ascii="Times New Roman"/>
          <w:b w:val="false"/>
          <w:i w:val="false"/>
          <w:color w:val="000000"/>
          <w:sz w:val="28"/>
        </w:rPr>
        <w:t>
      В случае согласия государственного органа с представленными уполномоченным органом замечаниями, по итогам доработки в течение 3 (трех) рабочих дней со дня их поступления от уполномоченного органа, государственный орган повторно вносит официальное предложение и (или) запрос, а также ответы на запросы Комиссии в уполномоченный орган.</w:t>
      </w:r>
    </w:p>
    <w:p>
      <w:pPr>
        <w:spacing w:after="0"/>
        <w:ind w:left="0"/>
        <w:jc w:val="both"/>
      </w:pPr>
      <w:r>
        <w:rPr>
          <w:rFonts w:ascii="Times New Roman"/>
          <w:b w:val="false"/>
          <w:i w:val="false"/>
          <w:color w:val="000000"/>
          <w:sz w:val="28"/>
        </w:rPr>
        <w:t xml:space="preserve">
      В случае несогласия государственного органа с представленными уполномоченным органом замечаниями, государственный орган обеспечивает рассмотрение данного вопроса в порядке, установленном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Start w:name="z14" w:id="12"/>
    <w:p>
      <w:pPr>
        <w:spacing w:after="0"/>
        <w:ind w:left="0"/>
        <w:jc w:val="both"/>
      </w:pPr>
      <w:r>
        <w:rPr>
          <w:rFonts w:ascii="Times New Roman"/>
          <w:b w:val="false"/>
          <w:i w:val="false"/>
          <w:color w:val="000000"/>
          <w:sz w:val="28"/>
        </w:rPr>
        <w:t xml:space="preserve">
      8. Министерство иностранных дел Республики Казахстан в течение 5 (пяти) рабочих дней со дня получения оригинала сопроводительного письма от уполномоченного органа с предложением о перенаправлении в адрес Комиссии соответствующего официального предложения и (или) запроса обеспечивает его направление в Комиссию по дипломатическим каналам. </w:t>
      </w:r>
    </w:p>
    <w:bookmarkEnd w:id="12"/>
    <w:bookmarkStart w:name="z15" w:id="13"/>
    <w:p>
      <w:pPr>
        <w:spacing w:after="0"/>
        <w:ind w:left="0"/>
        <w:jc w:val="both"/>
      </w:pPr>
      <w:r>
        <w:rPr>
          <w:rFonts w:ascii="Times New Roman"/>
          <w:b w:val="false"/>
          <w:i w:val="false"/>
          <w:color w:val="000000"/>
          <w:sz w:val="28"/>
        </w:rPr>
        <w:t xml:space="preserve">
      9. Государственный орган при получении запроса Комиссии обеспечивает предоставление запрашиваемой информации при условии, что эта информация не содержит </w:t>
      </w:r>
      <w:r>
        <w:rPr>
          <w:rFonts w:ascii="Times New Roman"/>
          <w:b w:val="false"/>
          <w:i w:val="false"/>
          <w:color w:val="000000"/>
          <w:sz w:val="28"/>
        </w:rPr>
        <w:t>сведений</w:t>
      </w:r>
      <w:r>
        <w:rPr>
          <w:rFonts w:ascii="Times New Roman"/>
          <w:b w:val="false"/>
          <w:i w:val="false"/>
          <w:color w:val="000000"/>
          <w:sz w:val="28"/>
        </w:rPr>
        <w:t xml:space="preserve">, отнесенных к государственным секретам или иной охраняемой тайне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w:t>
      </w:r>
      <w:r>
        <w:rPr>
          <w:rFonts w:ascii="Times New Roman"/>
          <w:b w:val="false"/>
          <w:i w:val="false"/>
          <w:color w:val="000000"/>
          <w:sz w:val="28"/>
        </w:rPr>
        <w:t>Казахстан</w:t>
      </w:r>
      <w:r>
        <w:rPr>
          <w:rFonts w:ascii="Times New Roman"/>
          <w:b w:val="false"/>
          <w:i w:val="false"/>
          <w:color w:val="000000"/>
          <w:sz w:val="28"/>
        </w:rPr>
        <w:t xml:space="preserve">, если иное не предусмотрено международными договорами, ратифицированными Республикой Казахстан. </w:t>
      </w:r>
    </w:p>
    <w:bookmarkEnd w:id="13"/>
    <w:p>
      <w:pPr>
        <w:spacing w:after="0"/>
        <w:ind w:left="0"/>
        <w:jc w:val="both"/>
      </w:pPr>
      <w:r>
        <w:rPr>
          <w:rFonts w:ascii="Times New Roman"/>
          <w:b w:val="false"/>
          <w:i w:val="false"/>
          <w:color w:val="000000"/>
          <w:sz w:val="28"/>
        </w:rPr>
        <w:t>
      При возникновении разногласий при выработке согласованной казахстанской позиции для проведения дальнейшего рассмотрения государственный орган, отвечающий на запрос Комиссии, осуществляет официальное информирование Комиссии о невозможности направления позиции казахстанской стороны в установленный срок, а также информирует Комиссию о сроке подготовки позиции, который не может превышать 45 (сорока пяти) календарных дней со дня получения запроса Комиссии.</w:t>
      </w:r>
    </w:p>
    <w:p>
      <w:pPr>
        <w:spacing w:after="0"/>
        <w:ind w:left="0"/>
        <w:jc w:val="both"/>
      </w:pPr>
      <w:r>
        <w:rPr>
          <w:rFonts w:ascii="Times New Roman"/>
          <w:b w:val="false"/>
          <w:i w:val="false"/>
          <w:color w:val="000000"/>
          <w:sz w:val="28"/>
        </w:rPr>
        <w:t xml:space="preserve">
      Официальное информирование Комиссии о невозможности направления позиции казахстанской стороны в установленный срок осуществляется через уполномоченный орган. Уполномоченный орган в течение 3 (трех) рабочих дней со дня получения соответствующего запроса от государственного органа направляет его в Министерство иностранных дел Республики Казахстан для последующего перенаправления в Комиссию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Start w:name="z16" w:id="14"/>
    <w:p>
      <w:pPr>
        <w:spacing w:after="0"/>
        <w:ind w:left="0"/>
        <w:jc w:val="both"/>
      </w:pPr>
      <w:r>
        <w:rPr>
          <w:rFonts w:ascii="Times New Roman"/>
          <w:b w:val="false"/>
          <w:i w:val="false"/>
          <w:color w:val="000000"/>
          <w:sz w:val="28"/>
        </w:rPr>
        <w:t xml:space="preserve">
      10. Государственный орган в пределах своей компетенции определяет объем и содержание представляемой информации. </w:t>
      </w:r>
    </w:p>
    <w:bookmarkEnd w:id="14"/>
    <w:bookmarkStart w:name="z17" w:id="15"/>
    <w:p>
      <w:pPr>
        <w:spacing w:after="0"/>
        <w:ind w:left="0"/>
        <w:jc w:val="both"/>
      </w:pPr>
      <w:r>
        <w:rPr>
          <w:rFonts w:ascii="Times New Roman"/>
          <w:b w:val="false"/>
          <w:i w:val="false"/>
          <w:color w:val="000000"/>
          <w:sz w:val="28"/>
        </w:rPr>
        <w:t>
      11. Официальное предложение и (или) запрос государственного органа, а также ответы на запросы Комиссии направляются в Комиссию на рабочем языке органов ЕАЭС.</w:t>
      </w:r>
    </w:p>
    <w:bookmarkEnd w:id="15"/>
    <w:bookmarkStart w:name="z18" w:id="16"/>
    <w:p>
      <w:pPr>
        <w:spacing w:after="0"/>
        <w:ind w:left="0"/>
        <w:jc w:val="left"/>
      </w:pPr>
      <w:r>
        <w:rPr>
          <w:rFonts w:ascii="Times New Roman"/>
          <w:b/>
          <w:i w:val="false"/>
          <w:color w:val="000000"/>
        </w:rPr>
        <w:t xml:space="preserve"> 3. Порядок взаимодействия уполномоченного органа</w:t>
      </w:r>
      <w:r>
        <w:br/>
      </w:r>
      <w:r>
        <w:rPr>
          <w:rFonts w:ascii="Times New Roman"/>
          <w:b/>
          <w:i w:val="false"/>
          <w:color w:val="000000"/>
        </w:rPr>
        <w:t>с заинтересованными государственными органами</w:t>
      </w:r>
    </w:p>
    <w:bookmarkEnd w:id="16"/>
    <w:bookmarkStart w:name="z19" w:id="17"/>
    <w:p>
      <w:pPr>
        <w:spacing w:after="0"/>
        <w:ind w:left="0"/>
        <w:jc w:val="both"/>
      </w:pPr>
      <w:r>
        <w:rPr>
          <w:rFonts w:ascii="Times New Roman"/>
          <w:b w:val="false"/>
          <w:i w:val="false"/>
          <w:color w:val="000000"/>
          <w:sz w:val="28"/>
        </w:rPr>
        <w:t xml:space="preserve">
      12. Государственные органы определяют ответственное должностное лицо на уровне не ниже заместителя руководителя государственного органа по взаимодействию с уполномоченным органом, а также представляют в уполномоченный орган официальный электронный адрес и другую контактную информацию государственного органа для оперативной переписки с уполномоченным органом по вопросам функционирования ЕАЭС. </w:t>
      </w:r>
    </w:p>
    <w:bookmarkEnd w:id="17"/>
    <w:bookmarkStart w:name="z20" w:id="18"/>
    <w:p>
      <w:pPr>
        <w:spacing w:after="0"/>
        <w:ind w:left="0"/>
        <w:jc w:val="both"/>
      </w:pPr>
      <w:r>
        <w:rPr>
          <w:rFonts w:ascii="Times New Roman"/>
          <w:b w:val="false"/>
          <w:i w:val="false"/>
          <w:color w:val="000000"/>
          <w:sz w:val="28"/>
        </w:rPr>
        <w:t xml:space="preserve">
      13. Повестка дня заседаний Коллегии Комиссии и прилагаемые к ней материалы, а также материалы заседаний консультативных комитетов, рабочих (экспертных) групп, поступившие в Правительство Республики Казахстан, направляются Канцелярией Премьер-Министра Республики Казахстан в государственные органы в соответствии со сферами их ведения, а также в НПП в течение 5 (пяти) рабочих дней со дня их поступления. </w:t>
      </w:r>
    </w:p>
    <w:bookmarkEnd w:id="18"/>
    <w:bookmarkStart w:name="z21" w:id="19"/>
    <w:p>
      <w:pPr>
        <w:spacing w:after="0"/>
        <w:ind w:left="0"/>
        <w:jc w:val="both"/>
      </w:pPr>
      <w:r>
        <w:rPr>
          <w:rFonts w:ascii="Times New Roman"/>
          <w:b w:val="false"/>
          <w:i w:val="false"/>
          <w:color w:val="000000"/>
          <w:sz w:val="28"/>
        </w:rPr>
        <w:t xml:space="preserve">
      14. Государственный орган в пределах своей компетенции: </w:t>
      </w:r>
    </w:p>
    <w:bookmarkEnd w:id="19"/>
    <w:p>
      <w:pPr>
        <w:spacing w:after="0"/>
        <w:ind w:left="0"/>
        <w:jc w:val="both"/>
      </w:pPr>
      <w:r>
        <w:rPr>
          <w:rFonts w:ascii="Times New Roman"/>
          <w:b w:val="false"/>
          <w:i w:val="false"/>
          <w:color w:val="000000"/>
          <w:sz w:val="28"/>
        </w:rPr>
        <w:t xml:space="preserve">
      1) рассматривает повестку дня заседания Коллегии Комиссии, прилагаемые к ней материалы и в течение 8 (восьми) рабочих дней со дня их поступления направляет официальную позицию государственного органа в уполномоченный орган. </w:t>
      </w:r>
    </w:p>
    <w:p>
      <w:pPr>
        <w:spacing w:after="0"/>
        <w:ind w:left="0"/>
        <w:jc w:val="both"/>
      </w:pPr>
      <w:r>
        <w:rPr>
          <w:rFonts w:ascii="Times New Roman"/>
          <w:b w:val="false"/>
          <w:i w:val="false"/>
          <w:color w:val="000000"/>
          <w:sz w:val="28"/>
        </w:rPr>
        <w:t>
      Официальная позиция государственного органа должна содержать в себе замечания (предложения) государственного органа, финансово-экономическое обоснование к проектам решений Комиссии, содержащее описание экономического эффекта для Республики Казахстан от реализации решения Комиссии, оценку влияния реализации решения на доходы и расходы бюджета Республики Казахстан, оценку иных последствий принятия, реализации проекта решения Комиссии (в отношении юридических и физических лиц), а также выводы и ожидаемые результаты.</w:t>
      </w:r>
    </w:p>
    <w:p>
      <w:pPr>
        <w:spacing w:after="0"/>
        <w:ind w:left="0"/>
        <w:jc w:val="both"/>
      </w:pPr>
      <w:r>
        <w:rPr>
          <w:rFonts w:ascii="Times New Roman"/>
          <w:b w:val="false"/>
          <w:i w:val="false"/>
          <w:color w:val="000000"/>
          <w:sz w:val="28"/>
        </w:rPr>
        <w:t>
      Финансово-экономическое обоснование должно основываться на проведенном финансовом, экономическом и (или) статистическом анализе.</w:t>
      </w:r>
    </w:p>
    <w:p>
      <w:pPr>
        <w:spacing w:after="0"/>
        <w:ind w:left="0"/>
        <w:jc w:val="both"/>
      </w:pPr>
      <w:r>
        <w:rPr>
          <w:rFonts w:ascii="Times New Roman"/>
          <w:b w:val="false"/>
          <w:i w:val="false"/>
          <w:color w:val="000000"/>
          <w:sz w:val="28"/>
        </w:rPr>
        <w:t>
      При подготовке финансово-экономических обоснований необходимо учитывать наличие положительного и отрицательного эффекта от предлагаемого проекта решения Комиссии для Республики Казахстан, в том числе для отдельных сфер экономики.</w:t>
      </w:r>
    </w:p>
    <w:p>
      <w:pPr>
        <w:spacing w:after="0"/>
        <w:ind w:left="0"/>
        <w:jc w:val="both"/>
      </w:pPr>
      <w:r>
        <w:rPr>
          <w:rFonts w:ascii="Times New Roman"/>
          <w:b w:val="false"/>
          <w:i w:val="false"/>
          <w:color w:val="000000"/>
          <w:sz w:val="28"/>
        </w:rPr>
        <w:t>
      В случае отсутствия полных данных для осуществления расчета отдельных категорий доходов и расходов бюджета допускается приведение в финансово-экономическом обосновании сравнительной оценки намечаемых изменений, определение сроков и вероятности наступления событий, на реализацию которых направлен проект решения Комиссии.</w:t>
      </w:r>
    </w:p>
    <w:p>
      <w:pPr>
        <w:spacing w:after="0"/>
        <w:ind w:left="0"/>
        <w:jc w:val="both"/>
      </w:pPr>
      <w:r>
        <w:rPr>
          <w:rFonts w:ascii="Times New Roman"/>
          <w:b w:val="false"/>
          <w:i w:val="false"/>
          <w:color w:val="000000"/>
          <w:sz w:val="28"/>
        </w:rPr>
        <w:t>
      При наличии обстоятельств, препятствующих направлению официальной позиции в установленный срок, государственный орган не позднее чем за 1 (один) рабочий день до истечения установленного срока информирует уполномоченный орган об отсрочке их направления либо необходимости переноса рассмотрения соответствующего вопроса повестки дня заседания Коллегии Комиссии с указанием причин, препятствующих его своевременному рассмотрению.</w:t>
      </w:r>
    </w:p>
    <w:p>
      <w:pPr>
        <w:spacing w:after="0"/>
        <w:ind w:left="0"/>
        <w:jc w:val="both"/>
      </w:pPr>
      <w:r>
        <w:rPr>
          <w:rFonts w:ascii="Times New Roman"/>
          <w:b w:val="false"/>
          <w:i w:val="false"/>
          <w:color w:val="000000"/>
          <w:sz w:val="28"/>
        </w:rPr>
        <w:t>
      Уполномоченный орган вправе не учитывать официальную позицию государственного органа по повестке дня заседания Коллегии Комиссии, поступившую позднее чем за 6 (шесть) дней до дня заседания Коллегии Комиссии.</w:t>
      </w:r>
    </w:p>
    <w:p>
      <w:pPr>
        <w:spacing w:after="0"/>
        <w:ind w:left="0"/>
        <w:jc w:val="both"/>
      </w:pPr>
      <w:r>
        <w:rPr>
          <w:rFonts w:ascii="Times New Roman"/>
          <w:b w:val="false"/>
          <w:i w:val="false"/>
          <w:color w:val="000000"/>
          <w:sz w:val="28"/>
        </w:rPr>
        <w:t xml:space="preserve">
      2) рассматривает материалы заседаний консультативных органов при Коллегии Комиссии, рабочих (экспертных) групп и в течение 10 (десяти) рабочих дней со дня их поступления направляет официальную позицию в уполномоченный орган для последующего перенаправления в Комиссию через Министерство иностранных дел Республики Казахстан в соответствии с пунктом 8 настоящих Правил. </w:t>
      </w:r>
    </w:p>
    <w:bookmarkStart w:name="z22" w:id="20"/>
    <w:p>
      <w:pPr>
        <w:spacing w:after="0"/>
        <w:ind w:left="0"/>
        <w:jc w:val="both"/>
      </w:pPr>
      <w:r>
        <w:rPr>
          <w:rFonts w:ascii="Times New Roman"/>
          <w:b w:val="false"/>
          <w:i w:val="false"/>
          <w:color w:val="000000"/>
          <w:sz w:val="28"/>
        </w:rPr>
        <w:t xml:space="preserve">
      15. Уполномоченный орган в течение 5 (пяти) рабочих дней со дня получения представленной позиции государственного органа вправе запросить у государственного органа дополнительно доработанную позицию, в целях формирования итоговой позиции по повестке дня заседания Коллегии Комиссии и направление ее с согласия Представителя Республики Казахстан в Совете Комиссии в Министерство иностранных дел Республики Казахстан для последующего перенаправления в Комиссию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w:t>
      </w:r>
    </w:p>
    <w:bookmarkEnd w:id="20"/>
    <w:bookmarkStart w:name="z23" w:id="21"/>
    <w:p>
      <w:pPr>
        <w:spacing w:after="0"/>
        <w:ind w:left="0"/>
        <w:jc w:val="both"/>
      </w:pPr>
      <w:r>
        <w:rPr>
          <w:rFonts w:ascii="Times New Roman"/>
          <w:b w:val="false"/>
          <w:i w:val="false"/>
          <w:color w:val="000000"/>
          <w:sz w:val="28"/>
        </w:rPr>
        <w:t xml:space="preserve">
      16. Замечания и предложения к материалам заседаний Коллегии Комиссии, консультативных органов, рабочих (экспертных) групп при Комиссии, направленные в адрес уполномоченного органа, подписанные ответственным должностным лицом государственного органа являются официальной позицией соответствующего государственного органа. </w:t>
      </w:r>
    </w:p>
    <w:bookmarkEnd w:id="21"/>
    <w:bookmarkStart w:name="z24" w:id="22"/>
    <w:p>
      <w:pPr>
        <w:spacing w:after="0"/>
        <w:ind w:left="0"/>
        <w:jc w:val="both"/>
      </w:pPr>
      <w:r>
        <w:rPr>
          <w:rFonts w:ascii="Times New Roman"/>
          <w:b w:val="false"/>
          <w:i w:val="false"/>
          <w:color w:val="000000"/>
          <w:sz w:val="28"/>
        </w:rPr>
        <w:t xml:space="preserve">
      17. В целях оценки эффекта и влияния принятых решений Комиссии на социально-экономические показатели Республики Казахстан в разрезе отраслей экономики, с указанием перспектив и возможных рисков реализации данных актов Комиссии, заинтересованными государственными органами в пределах компетенции на постоянной основе обеспечивается проведение мониторинга и анализа принятых решений Комиссии. </w:t>
      </w:r>
    </w:p>
    <w:bookmarkEnd w:id="22"/>
    <w:bookmarkStart w:name="z25" w:id="23"/>
    <w:p>
      <w:pPr>
        <w:spacing w:after="0"/>
        <w:ind w:left="0"/>
        <w:jc w:val="both"/>
      </w:pPr>
      <w:r>
        <w:rPr>
          <w:rFonts w:ascii="Times New Roman"/>
          <w:b w:val="false"/>
          <w:i w:val="false"/>
          <w:color w:val="000000"/>
          <w:sz w:val="28"/>
        </w:rPr>
        <w:t xml:space="preserve">
      18. Результаты анализа и мониторинга решений Комиссии направляются в разрезе отраслей экономики государственными органами в уполномоченный орган на полугодовой основе, в срок до 10 числа месяца, следующего за отчетным периодом. </w:t>
      </w:r>
    </w:p>
    <w:bookmarkEnd w:id="23"/>
    <w:p>
      <w:pPr>
        <w:spacing w:after="0"/>
        <w:ind w:left="0"/>
        <w:jc w:val="both"/>
      </w:pPr>
      <w:r>
        <w:rPr>
          <w:rFonts w:ascii="Times New Roman"/>
          <w:b w:val="false"/>
          <w:i w:val="false"/>
          <w:color w:val="000000"/>
          <w:sz w:val="28"/>
        </w:rPr>
        <w:t>
      В результатах анализа и мониторинга решений Комиссии государственных органов отражается:</w:t>
      </w:r>
    </w:p>
    <w:p>
      <w:pPr>
        <w:spacing w:after="0"/>
        <w:ind w:left="0"/>
        <w:jc w:val="both"/>
      </w:pPr>
      <w:r>
        <w:rPr>
          <w:rFonts w:ascii="Times New Roman"/>
          <w:b w:val="false"/>
          <w:i w:val="false"/>
          <w:color w:val="000000"/>
          <w:sz w:val="28"/>
        </w:rPr>
        <w:t xml:space="preserve">
      1) ход реализации данных актов (влияние на социально-экономические показатели Республики Казахстан в разрезе отраслей экономики с указанием перспектив и возможных рисков реализации данных актов Комиссии); </w:t>
      </w:r>
    </w:p>
    <w:p>
      <w:pPr>
        <w:spacing w:after="0"/>
        <w:ind w:left="0"/>
        <w:jc w:val="both"/>
      </w:pPr>
      <w:r>
        <w:rPr>
          <w:rFonts w:ascii="Times New Roman"/>
          <w:b w:val="false"/>
          <w:i w:val="false"/>
          <w:color w:val="000000"/>
          <w:sz w:val="28"/>
        </w:rPr>
        <w:t xml:space="preserve">
      2) проведение работ по приведению в соответствие национального законодательства; </w:t>
      </w:r>
    </w:p>
    <w:p>
      <w:pPr>
        <w:spacing w:after="0"/>
        <w:ind w:left="0"/>
        <w:jc w:val="both"/>
      </w:pPr>
      <w:r>
        <w:rPr>
          <w:rFonts w:ascii="Times New Roman"/>
          <w:b w:val="false"/>
          <w:i w:val="false"/>
          <w:color w:val="000000"/>
          <w:sz w:val="28"/>
        </w:rPr>
        <w:t xml:space="preserve">
      3) при необходимости предложения по дальнейшему совершенствованию данных решений Комиссии и (или) законодательства Республики Казахстан. </w:t>
      </w:r>
    </w:p>
    <w:bookmarkStart w:name="z26" w:id="24"/>
    <w:p>
      <w:pPr>
        <w:spacing w:after="0"/>
        <w:ind w:left="0"/>
        <w:jc w:val="both"/>
      </w:pPr>
      <w:r>
        <w:rPr>
          <w:rFonts w:ascii="Times New Roman"/>
          <w:b w:val="false"/>
          <w:i w:val="false"/>
          <w:color w:val="000000"/>
          <w:sz w:val="28"/>
        </w:rPr>
        <w:t xml:space="preserve">
      19. В случае если в ходе анализа и мониторинга выявлено, что принятое решение Комиссии оказывает или может в перспективе оказать негативное влияние на экономическую ситуацию в разрезе отдельных отраслей экономики, заинтересованный государственный орган готовит предложение об отмене или изменении такого акта в порядке, предусмотренном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24"/>
    <w:bookmarkStart w:name="z27" w:id="25"/>
    <w:p>
      <w:pPr>
        <w:spacing w:after="0"/>
        <w:ind w:left="0"/>
        <w:jc w:val="left"/>
      </w:pPr>
      <w:r>
        <w:rPr>
          <w:rFonts w:ascii="Times New Roman"/>
          <w:b/>
          <w:i w:val="false"/>
          <w:color w:val="000000"/>
        </w:rPr>
        <w:t xml:space="preserve"> 4. Порядок подготовки и внесения предложений</w:t>
      </w:r>
      <w:r>
        <w:br/>
      </w:r>
      <w:r>
        <w:rPr>
          <w:rFonts w:ascii="Times New Roman"/>
          <w:b/>
          <w:i w:val="false"/>
          <w:color w:val="000000"/>
        </w:rPr>
        <w:t>об отмене или изменении решений Коллегии Комиссии</w:t>
      </w:r>
    </w:p>
    <w:bookmarkEnd w:id="25"/>
    <w:bookmarkStart w:name="z28" w:id="26"/>
    <w:p>
      <w:pPr>
        <w:spacing w:after="0"/>
        <w:ind w:left="0"/>
        <w:jc w:val="both"/>
      </w:pPr>
      <w:r>
        <w:rPr>
          <w:rFonts w:ascii="Times New Roman"/>
          <w:b w:val="false"/>
          <w:i w:val="false"/>
          <w:color w:val="000000"/>
          <w:sz w:val="28"/>
        </w:rPr>
        <w:t xml:space="preserve">
      20. В случае если, по мнению государственного органа, необходимо принять решение об отмене или изменении не вступившего в силу решения Коллегией Комиссии, заинтересованный государственный орган готовит предложение об отмене или изменении такого решения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приложения 1 к Договору о ЕАЭС (далее – предложение об отмене или изменении решения Коллегии Комиссии). </w:t>
      </w:r>
    </w:p>
    <w:bookmarkEnd w:id="26"/>
    <w:p>
      <w:pPr>
        <w:spacing w:after="0"/>
        <w:ind w:left="0"/>
        <w:jc w:val="both"/>
      </w:pPr>
      <w:r>
        <w:rPr>
          <w:rFonts w:ascii="Times New Roman"/>
          <w:b w:val="false"/>
          <w:i w:val="false"/>
          <w:color w:val="000000"/>
          <w:sz w:val="28"/>
        </w:rPr>
        <w:t>
      Предложение об отмене или изменении решения Коллегии Комиссии содержит обоснование такой позиции, включая оценку степени возможного ущерба в результате реализации этого решения, а также проект изменений, либо проект решения об отмене принятого решения Коллегии Комиссии.</w:t>
      </w:r>
    </w:p>
    <w:bookmarkStart w:name="z29" w:id="27"/>
    <w:p>
      <w:pPr>
        <w:spacing w:after="0"/>
        <w:ind w:left="0"/>
        <w:jc w:val="both"/>
      </w:pPr>
      <w:r>
        <w:rPr>
          <w:rFonts w:ascii="Times New Roman"/>
          <w:b w:val="false"/>
          <w:i w:val="false"/>
          <w:color w:val="000000"/>
          <w:sz w:val="28"/>
        </w:rPr>
        <w:t xml:space="preserve">
      21. Предложение об отмене или изменении решения Коллегии Комиссии направляется подготовившим его государственным органом в течение 2 (двух) рабочих дней со дня опубликования соответствующего решения Коллегии Комиссии, а в отношении решения Комиссии, принятого Коллегией, относящегося к документам ограниченного распространения, - с даты его принятия, но не позднее 7 (семи) рабочих дней до даты вступления его в силу, для рассмотрения в уполномоченный орган, Министерство иностранных дел Республики Казахстан, Министерство юстиции Республики Казахстан и при необходимости в другие заинтересованные государственные органы. </w:t>
      </w:r>
    </w:p>
    <w:bookmarkEnd w:id="27"/>
    <w:bookmarkStart w:name="z30" w:id="28"/>
    <w:p>
      <w:pPr>
        <w:spacing w:after="0"/>
        <w:ind w:left="0"/>
        <w:jc w:val="both"/>
      </w:pPr>
      <w:r>
        <w:rPr>
          <w:rFonts w:ascii="Times New Roman"/>
          <w:b w:val="false"/>
          <w:i w:val="false"/>
          <w:color w:val="000000"/>
          <w:sz w:val="28"/>
        </w:rPr>
        <w:t xml:space="preserve">
      22. Государственные органы, указанные в пункте 21 настоящих Правил, в течение 2 (двух) рабочих дней со дня получения предложения об отмене или изменении решения Коллегии Комиссии направляют в подготовивший это предложение государственный орган свою позицию. </w:t>
      </w:r>
    </w:p>
    <w:bookmarkEnd w:id="28"/>
    <w:bookmarkStart w:name="z31" w:id="29"/>
    <w:p>
      <w:pPr>
        <w:spacing w:after="0"/>
        <w:ind w:left="0"/>
        <w:jc w:val="both"/>
      </w:pPr>
      <w:r>
        <w:rPr>
          <w:rFonts w:ascii="Times New Roman"/>
          <w:b w:val="false"/>
          <w:i w:val="false"/>
          <w:color w:val="000000"/>
          <w:sz w:val="28"/>
        </w:rPr>
        <w:t xml:space="preserve">
      23. В случае, если по истечении 1 (одного) рабочего дня со дня окончания срока, указанного в пункте 22 настоящих Правил, в государственный орган, подготовивший предложение об отмене или изменении решения Коллегии Комиссии, не поступила позиция уполномоченного органа, Министерства иностранных дел Республики Казахстан, Министерства юстиции Республики Казахстан или иных заинтересованных государственных органов, то данное предложение считается согласованным. </w:t>
      </w:r>
    </w:p>
    <w:bookmarkEnd w:id="29"/>
    <w:bookmarkStart w:name="z32" w:id="30"/>
    <w:p>
      <w:pPr>
        <w:spacing w:after="0"/>
        <w:ind w:left="0"/>
        <w:jc w:val="both"/>
      </w:pPr>
      <w:r>
        <w:rPr>
          <w:rFonts w:ascii="Times New Roman"/>
          <w:b w:val="false"/>
          <w:i w:val="false"/>
          <w:color w:val="000000"/>
          <w:sz w:val="28"/>
        </w:rPr>
        <w:t xml:space="preserve">
      24. В случае согласования всеми заинтересованными государственными органами предложения об отмене или изменении решения Комиссии, государственный орган, подготовивший данное предложение, направляет в течение 2 (двух) рабочих дней в уполномоченный орган комплект материалов по данному вопросу (проект решения Комиссии, справочные материалы с обоснованиями), а также проект соответствующего обращения Представителя Республики Казахстан в Совете Комиссии в Коллегию Комиссии. </w:t>
      </w:r>
    </w:p>
    <w:bookmarkEnd w:id="30"/>
    <w:p>
      <w:pPr>
        <w:spacing w:after="0"/>
        <w:ind w:left="0"/>
        <w:jc w:val="both"/>
      </w:pPr>
      <w:r>
        <w:rPr>
          <w:rFonts w:ascii="Times New Roman"/>
          <w:b w:val="false"/>
          <w:i w:val="false"/>
          <w:color w:val="000000"/>
          <w:sz w:val="28"/>
        </w:rPr>
        <w:t>
      Уполномоченный орган при получении соответствующих материалов, указанных в настоящем пункте, вносит Представителю Республики Казахстан в Совете Комиссии предложение о принятии решения о начале процедуры отмены или изменения решения Коллегии Комиссии.</w:t>
      </w:r>
    </w:p>
    <w:p>
      <w:pPr>
        <w:spacing w:after="0"/>
        <w:ind w:left="0"/>
        <w:jc w:val="both"/>
      </w:pPr>
      <w:r>
        <w:rPr>
          <w:rFonts w:ascii="Times New Roman"/>
          <w:b w:val="false"/>
          <w:i w:val="false"/>
          <w:color w:val="000000"/>
          <w:sz w:val="28"/>
        </w:rPr>
        <w:t xml:space="preserve">
      В случае, если срок вступления в силу решения Коллегии Комиссии меньше срока, установленного абзацем первым </w:t>
      </w:r>
      <w:r>
        <w:rPr>
          <w:rFonts w:ascii="Times New Roman"/>
          <w:b w:val="false"/>
          <w:i w:val="false"/>
          <w:color w:val="000000"/>
          <w:sz w:val="28"/>
        </w:rPr>
        <w:t>пункта 16</w:t>
      </w:r>
      <w:r>
        <w:rPr>
          <w:rFonts w:ascii="Times New Roman"/>
          <w:b w:val="false"/>
          <w:i w:val="false"/>
          <w:color w:val="000000"/>
          <w:sz w:val="28"/>
        </w:rPr>
        <w:t xml:space="preserve"> приложения 1 к Договору о ЕАЭС, все действия, предусмотренные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настоящих Правил, выполняются в максимально короткие сроки.</w:t>
      </w:r>
    </w:p>
    <w:p>
      <w:pPr>
        <w:spacing w:after="0"/>
        <w:ind w:left="0"/>
        <w:jc w:val="both"/>
      </w:pPr>
      <w:r>
        <w:rPr>
          <w:rFonts w:ascii="Times New Roman"/>
          <w:b w:val="false"/>
          <w:i w:val="false"/>
          <w:color w:val="000000"/>
          <w:sz w:val="28"/>
        </w:rPr>
        <w:t xml:space="preserve">
      При наличии у согласующего государственного органа возражений по предложению об отмене или изменении решения Коллегии Комиссии отношения регулируются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Start w:name="z33" w:id="31"/>
    <w:p>
      <w:pPr>
        <w:spacing w:after="0"/>
        <w:ind w:left="0"/>
        <w:jc w:val="both"/>
      </w:pPr>
      <w:r>
        <w:rPr>
          <w:rFonts w:ascii="Times New Roman"/>
          <w:b w:val="false"/>
          <w:i w:val="false"/>
          <w:color w:val="000000"/>
          <w:sz w:val="28"/>
        </w:rPr>
        <w:t xml:space="preserve">
      25. В случае принятия Представителем Республики Казахстан в Совете Комиссии решения о начале процедуры отмены или изменения решения Коллегии Комиссии им вносится в Коллегию Комиссии соответствующее предложение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Договору о ЕАЭС.</w:t>
      </w:r>
    </w:p>
    <w:bookmarkEnd w:id="31"/>
    <w:bookmarkStart w:name="z34" w:id="32"/>
    <w:p>
      <w:pPr>
        <w:spacing w:after="0"/>
        <w:ind w:left="0"/>
        <w:jc w:val="left"/>
      </w:pPr>
      <w:r>
        <w:rPr>
          <w:rFonts w:ascii="Times New Roman"/>
          <w:b/>
          <w:i w:val="false"/>
          <w:color w:val="000000"/>
        </w:rPr>
        <w:t xml:space="preserve"> 5. Порядок подготовки инициативных предложений</w:t>
      </w:r>
      <w:r>
        <w:br/>
      </w:r>
      <w:r>
        <w:rPr>
          <w:rFonts w:ascii="Times New Roman"/>
          <w:b/>
          <w:i w:val="false"/>
          <w:color w:val="000000"/>
        </w:rPr>
        <w:t>казахстанской стороны для рассмотрения на заседаниях Комиссии</w:t>
      </w:r>
    </w:p>
    <w:bookmarkEnd w:id="32"/>
    <w:bookmarkStart w:name="z35" w:id="33"/>
    <w:p>
      <w:pPr>
        <w:spacing w:after="0"/>
        <w:ind w:left="0"/>
        <w:jc w:val="both"/>
      </w:pPr>
      <w:r>
        <w:rPr>
          <w:rFonts w:ascii="Times New Roman"/>
          <w:b w:val="false"/>
          <w:i w:val="false"/>
          <w:color w:val="000000"/>
          <w:sz w:val="28"/>
        </w:rPr>
        <w:t xml:space="preserve">
      26. Государственные органы в пределах своей компетенции по собственной инициативе и (или) в соответствии с поручениями Президента Республики Казахстан, Правительства Республики Казахстан, Представителя Республики Казахстан в Совете Комиссии осуществляют подготовку инициативного предложения для рассмотрения на заседании Комиссии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Комиссии. </w:t>
      </w:r>
    </w:p>
    <w:bookmarkEnd w:id="33"/>
    <w:bookmarkStart w:name="z36" w:id="34"/>
    <w:p>
      <w:pPr>
        <w:spacing w:after="0"/>
        <w:ind w:left="0"/>
        <w:jc w:val="both"/>
      </w:pPr>
      <w:r>
        <w:rPr>
          <w:rFonts w:ascii="Times New Roman"/>
          <w:b w:val="false"/>
          <w:i w:val="false"/>
          <w:color w:val="000000"/>
          <w:sz w:val="28"/>
        </w:rPr>
        <w:t xml:space="preserve">
      27. Государственный орган, подготовивший предложение, обеспечивает его согласование с заинтересованными государственными органами путем направления официальной позиции с включением комплекта документов в соответствии с регламентом работы Комиссии. </w:t>
      </w:r>
    </w:p>
    <w:bookmarkEnd w:id="34"/>
    <w:p>
      <w:pPr>
        <w:spacing w:after="0"/>
        <w:ind w:left="0"/>
        <w:jc w:val="both"/>
      </w:pPr>
      <w:r>
        <w:rPr>
          <w:rFonts w:ascii="Times New Roman"/>
          <w:b w:val="false"/>
          <w:i w:val="false"/>
          <w:color w:val="000000"/>
          <w:sz w:val="28"/>
        </w:rPr>
        <w:t>
      Срок согласования предложения составляет не более 7 (семи) рабочих дней со дня поступления соответствующего предложения в заинтересованные государственные органы.</w:t>
      </w:r>
    </w:p>
    <w:p>
      <w:pPr>
        <w:spacing w:after="0"/>
        <w:ind w:left="0"/>
        <w:jc w:val="both"/>
      </w:pPr>
      <w:r>
        <w:rPr>
          <w:rFonts w:ascii="Times New Roman"/>
          <w:b w:val="false"/>
          <w:i w:val="false"/>
          <w:color w:val="000000"/>
          <w:sz w:val="28"/>
        </w:rPr>
        <w:t>
      Обязательными согласующими государственными органами являются уполномоченный орган, Министерство иностранных дел Республики Казахстан, Министерство юстиции Республики Казахстан.</w:t>
      </w:r>
    </w:p>
    <w:p>
      <w:pPr>
        <w:spacing w:after="0"/>
        <w:ind w:left="0"/>
        <w:jc w:val="both"/>
      </w:pPr>
      <w:r>
        <w:rPr>
          <w:rFonts w:ascii="Times New Roman"/>
          <w:b w:val="false"/>
          <w:i w:val="false"/>
          <w:color w:val="000000"/>
          <w:sz w:val="28"/>
        </w:rPr>
        <w:t>
      Министерство иностранных дел Республики Казахстан согласовывает вопросы, затрагивающие институциональную основу и международную деятельность ЕАЭС.</w:t>
      </w:r>
    </w:p>
    <w:p>
      <w:pPr>
        <w:spacing w:after="0"/>
        <w:ind w:left="0"/>
        <w:jc w:val="both"/>
      </w:pPr>
      <w:r>
        <w:rPr>
          <w:rFonts w:ascii="Times New Roman"/>
          <w:b w:val="false"/>
          <w:i w:val="false"/>
          <w:color w:val="000000"/>
          <w:sz w:val="28"/>
        </w:rPr>
        <w:t xml:space="preserve">
      В случае согласования со всеми заинтересованными государственными органами, государственный орган подготовивший предложение обеспечивает направление его в уполномоченный орган для дальнейшего вынесения на заседание консультативно-совещательного органа при Правительстве Республики Казахстан по вопросам экономической интеграции (далее – Консультативно-совещательный орган). </w:t>
      </w:r>
    </w:p>
    <w:p>
      <w:pPr>
        <w:spacing w:after="0"/>
        <w:ind w:left="0"/>
        <w:jc w:val="both"/>
      </w:pPr>
      <w:r>
        <w:rPr>
          <w:rFonts w:ascii="Times New Roman"/>
          <w:b w:val="false"/>
          <w:i w:val="false"/>
          <w:color w:val="000000"/>
          <w:sz w:val="28"/>
        </w:rPr>
        <w:t>
      Вносимый государственным органом подготовивший предложение, комплект документов и иных материалов в уполномоченный орган должен быть полистно парафирован ответственным должностным лицом государственного органа-разработчика предложения и лицом согласующего государственного органа, в ведении которого входит взаимодействие с уполномоченным органом по вопросам функционирования ЕАЭС.</w:t>
      </w:r>
    </w:p>
    <w:bookmarkStart w:name="z37" w:id="35"/>
    <w:p>
      <w:pPr>
        <w:spacing w:after="0"/>
        <w:ind w:left="0"/>
        <w:jc w:val="both"/>
      </w:pPr>
      <w:r>
        <w:rPr>
          <w:rFonts w:ascii="Times New Roman"/>
          <w:b w:val="false"/>
          <w:i w:val="false"/>
          <w:color w:val="000000"/>
          <w:sz w:val="28"/>
        </w:rPr>
        <w:t xml:space="preserve">
      28. При наличии возражений предложения визируются с замечаниями, которые оформляются на бланке согласующего государственного органа, подписываются его ответственным должностным лицом и прилагаются к согласуемым предложениям (их копиям). </w:t>
      </w:r>
    </w:p>
    <w:bookmarkEnd w:id="35"/>
    <w:p>
      <w:pPr>
        <w:spacing w:after="0"/>
        <w:ind w:left="0"/>
        <w:jc w:val="both"/>
      </w:pPr>
      <w:r>
        <w:rPr>
          <w:rFonts w:ascii="Times New Roman"/>
          <w:b w:val="false"/>
          <w:i w:val="false"/>
          <w:color w:val="000000"/>
          <w:sz w:val="28"/>
        </w:rPr>
        <w:t>
      При наличии разногласий по предложениям ответственное должностное лицо государственного органа подготовившего предложение, либо лицо его заменяющее в установленном законодательном порядке, обеспечивает обсуждение его с ответственными должностными лицами согласующих государственных органов, с целью поиска взаимоприемлемого решения, оформляемого протоколом.</w:t>
      </w:r>
    </w:p>
    <w:p>
      <w:pPr>
        <w:spacing w:after="0"/>
        <w:ind w:left="0"/>
        <w:jc w:val="both"/>
      </w:pPr>
      <w:r>
        <w:rPr>
          <w:rFonts w:ascii="Times New Roman"/>
          <w:b w:val="false"/>
          <w:i w:val="false"/>
          <w:color w:val="000000"/>
          <w:sz w:val="28"/>
        </w:rPr>
        <w:t>
      По итогам обсуждения в случае невозможности выработки взаимоприемлемого решения по имеющимся разногласиям государственный орган-разработчик направляет предложение с разногласиями вместе с протоколом согласительного совещания в уполномоченный орган для дальнейшего вынесения на заседание Консультативно-совещательного органа.</w:t>
      </w:r>
    </w:p>
    <w:p>
      <w:pPr>
        <w:spacing w:after="0"/>
        <w:ind w:left="0"/>
        <w:jc w:val="both"/>
      </w:pPr>
      <w:r>
        <w:rPr>
          <w:rFonts w:ascii="Times New Roman"/>
          <w:b w:val="false"/>
          <w:i w:val="false"/>
          <w:color w:val="000000"/>
          <w:sz w:val="28"/>
        </w:rPr>
        <w:t>
      Уполномоченный орган выносит на рассмотрение подготовленное предложение государственного органа на заседании Консультативно-совещательного органа.</w:t>
      </w:r>
    </w:p>
    <w:bookmarkStart w:name="z38" w:id="36"/>
    <w:p>
      <w:pPr>
        <w:spacing w:after="0"/>
        <w:ind w:left="0"/>
        <w:jc w:val="both"/>
      </w:pPr>
      <w:r>
        <w:rPr>
          <w:rFonts w:ascii="Times New Roman"/>
          <w:b w:val="false"/>
          <w:i w:val="false"/>
          <w:color w:val="000000"/>
          <w:sz w:val="28"/>
        </w:rPr>
        <w:t xml:space="preserve">
      29. Согласованное с заинтересованными государственными органами и одобренное на заседании Консультативно-совещательного органа предложение направляется государственным органом, подготовившим это предложение, в уполномоченный орган для последующего перенаправления в Комиссию через Министерство иностранных дел Республики Казахстан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w:t>
      </w:r>
    </w:p>
    <w:bookmarkEnd w:id="36"/>
    <w:bookmarkStart w:name="z39" w:id="37"/>
    <w:p>
      <w:pPr>
        <w:spacing w:after="0"/>
        <w:ind w:left="0"/>
        <w:jc w:val="both"/>
      </w:pPr>
      <w:r>
        <w:rPr>
          <w:rFonts w:ascii="Times New Roman"/>
          <w:b w:val="false"/>
          <w:i w:val="false"/>
          <w:color w:val="000000"/>
          <w:sz w:val="28"/>
        </w:rPr>
        <w:t>
      30. Уполномоченный орган информирует государственный орган, подготовивший предложение и Представителя Республики Казахстан в Совете Комиссии об итогах его рассмотрения в Комиссии.</w:t>
      </w:r>
    </w:p>
    <w:bookmarkEnd w:id="37"/>
    <w:bookmarkStart w:name="z40" w:id="38"/>
    <w:p>
      <w:pPr>
        <w:spacing w:after="0"/>
        <w:ind w:left="0"/>
        <w:jc w:val="left"/>
      </w:pPr>
      <w:r>
        <w:rPr>
          <w:rFonts w:ascii="Times New Roman"/>
          <w:b/>
          <w:i w:val="false"/>
          <w:color w:val="000000"/>
        </w:rPr>
        <w:t xml:space="preserve"> 6. Порядок обеспечения деятельности представителя</w:t>
      </w:r>
      <w:r>
        <w:br/>
      </w:r>
      <w:r>
        <w:rPr>
          <w:rFonts w:ascii="Times New Roman"/>
          <w:b/>
          <w:i w:val="false"/>
          <w:color w:val="000000"/>
        </w:rPr>
        <w:t>Республики Казахстан в Совете Комиссии</w:t>
      </w:r>
    </w:p>
    <w:bookmarkEnd w:id="38"/>
    <w:bookmarkStart w:name="z41" w:id="39"/>
    <w:p>
      <w:pPr>
        <w:spacing w:after="0"/>
        <w:ind w:left="0"/>
        <w:jc w:val="both"/>
      </w:pPr>
      <w:r>
        <w:rPr>
          <w:rFonts w:ascii="Times New Roman"/>
          <w:b w:val="false"/>
          <w:i w:val="false"/>
          <w:color w:val="000000"/>
          <w:sz w:val="28"/>
        </w:rPr>
        <w:t xml:space="preserve">
      31. Проект повестки дня заседания Совета Комиссии и прилагаемые к нему материалы, поступившие Представителю Республики Казахстан в Совете Комиссии на согласование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Регламента Комиссии, направляются Канцелярией Премьер-Министра Республики Казахстан для рассмотрения и подготовки предложений в уполномоченный орган, Министерство юстиции Республики Казахстан, Министерство иностранных дел Республики Казахстан, Министерство финансов Республики Казахстан, Министерство по инвестициям и развитию Республики Казахстан, а также другие государственные органы в соответствии со сферами их ведения и НПП в течение 5 (пяти) рабочих дней со дня их поступления. </w:t>
      </w:r>
    </w:p>
    <w:bookmarkEnd w:id="39"/>
    <w:bookmarkStart w:name="z42" w:id="40"/>
    <w:p>
      <w:pPr>
        <w:spacing w:after="0"/>
        <w:ind w:left="0"/>
        <w:jc w:val="both"/>
      </w:pPr>
      <w:r>
        <w:rPr>
          <w:rFonts w:ascii="Times New Roman"/>
          <w:b w:val="false"/>
          <w:i w:val="false"/>
          <w:color w:val="000000"/>
          <w:sz w:val="28"/>
        </w:rPr>
        <w:t xml:space="preserve">
      32. Государственный орган в течение 10 (десяти) рабочих дней со дня поступления проекта повестки дня заседания Совета Комиссии и прилагаемых к нему материалов осуществляет подготовку официальной позиции государственного органа для формирования общей позиции казахстанской стороны по соответствующему вопросу, а также рассмотрение при необходимости на заседании Консультативно-совещательного органа. </w:t>
      </w:r>
    </w:p>
    <w:bookmarkEnd w:id="40"/>
    <w:bookmarkStart w:name="z43" w:id="41"/>
    <w:p>
      <w:pPr>
        <w:spacing w:after="0"/>
        <w:ind w:left="0"/>
        <w:jc w:val="both"/>
      </w:pPr>
      <w:r>
        <w:rPr>
          <w:rFonts w:ascii="Times New Roman"/>
          <w:b w:val="false"/>
          <w:i w:val="false"/>
          <w:color w:val="000000"/>
          <w:sz w:val="28"/>
        </w:rPr>
        <w:t xml:space="preserve">
      33. Утвержденная повестка дня заседания Совета Комиссии и прилагаемые к ней материалы, поступившие Представителю Республики Казахстан в Совете Комиссии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Регламента Комиссии, направляются на рассмотрение, подготовку и согласование предложений для формирования позиции казахстанской стороны в порядке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 </w:t>
      </w:r>
    </w:p>
    <w:bookmarkEnd w:id="41"/>
    <w:p>
      <w:pPr>
        <w:spacing w:after="0"/>
        <w:ind w:left="0"/>
        <w:jc w:val="both"/>
      </w:pPr>
      <w:r>
        <w:rPr>
          <w:rFonts w:ascii="Times New Roman"/>
          <w:b w:val="false"/>
          <w:i w:val="false"/>
          <w:color w:val="000000"/>
          <w:sz w:val="28"/>
        </w:rPr>
        <w:t>
      Государственный орган обеспечивает подготовку, согласование, а также направление официальной позиции для формирования общей позиции казахстанской стороны в уполномоченный орган в соответствии с настоящими Правилами не позднее 5 (пяти) рабочих дней до даты заседания Совета Комиссии.</w:t>
      </w:r>
    </w:p>
    <w:p>
      <w:pPr>
        <w:spacing w:after="0"/>
        <w:ind w:left="0"/>
        <w:jc w:val="both"/>
      </w:pPr>
      <w:r>
        <w:rPr>
          <w:rFonts w:ascii="Times New Roman"/>
          <w:b w:val="false"/>
          <w:i w:val="false"/>
          <w:color w:val="000000"/>
          <w:sz w:val="28"/>
        </w:rPr>
        <w:t>
      Указанные сроки могут быть сокращены Представителем Республики Казахстан в Совете Комиссии по итогам рассмотрения на заседании Консультативно-совещательного органа.</w:t>
      </w:r>
    </w:p>
    <w:bookmarkStart w:name="z44" w:id="42"/>
    <w:p>
      <w:pPr>
        <w:spacing w:after="0"/>
        <w:ind w:left="0"/>
        <w:jc w:val="both"/>
      </w:pPr>
      <w:r>
        <w:rPr>
          <w:rFonts w:ascii="Times New Roman"/>
          <w:b w:val="false"/>
          <w:i w:val="false"/>
          <w:color w:val="000000"/>
          <w:sz w:val="28"/>
        </w:rPr>
        <w:t xml:space="preserve">
      34. Уполномоченный орган обобщает официальные позиции государственных органов и обеспечивает их рассмотрение на заседании Консультативно-совещательного органа под председательством Представителя Республики Казахстан в Совете Комиссии для формирования итоговой позиции казахстанской стороны по материалам заседания Совета Комиссии. </w:t>
      </w:r>
    </w:p>
    <w:bookmarkEnd w:id="42"/>
    <w:bookmarkStart w:name="z45" w:id="43"/>
    <w:p>
      <w:pPr>
        <w:spacing w:after="0"/>
        <w:ind w:left="0"/>
        <w:jc w:val="both"/>
      </w:pPr>
      <w:r>
        <w:rPr>
          <w:rFonts w:ascii="Times New Roman"/>
          <w:b w:val="false"/>
          <w:i w:val="false"/>
          <w:color w:val="000000"/>
          <w:sz w:val="28"/>
        </w:rPr>
        <w:t xml:space="preserve">
      35. Подготовка предложения Представителя Республики Казахстан в Совете Комиссии о включении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приложения 1 к Договору о ЕАЭС вопроса в повестку дня заседания Совета Комиссии, в том числе необходимых материалов, осуществляется в порядке, установленном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настоящих Правил.</w:t>
      </w:r>
    </w:p>
    <w:bookmarkEnd w:id="43"/>
    <w:bookmarkStart w:name="z46" w:id="44"/>
    <w:p>
      <w:pPr>
        <w:spacing w:after="0"/>
        <w:ind w:left="0"/>
        <w:jc w:val="both"/>
      </w:pPr>
      <w:r>
        <w:rPr>
          <w:rFonts w:ascii="Times New Roman"/>
          <w:b w:val="false"/>
          <w:i w:val="false"/>
          <w:color w:val="000000"/>
          <w:sz w:val="28"/>
        </w:rPr>
        <w:t xml:space="preserve">
      36. Заинтересованные государственные органы обеспечивают участие своих представителей на заседании Совета Комиссии на уровне не ниже заместителя руководителя государственного органа. </w:t>
      </w:r>
    </w:p>
    <w:bookmarkEnd w:id="44"/>
    <w:p>
      <w:pPr>
        <w:spacing w:after="0"/>
        <w:ind w:left="0"/>
        <w:jc w:val="both"/>
      </w:pPr>
      <w:r>
        <w:rPr>
          <w:rFonts w:ascii="Times New Roman"/>
          <w:b w:val="false"/>
          <w:i w:val="false"/>
          <w:color w:val="000000"/>
          <w:sz w:val="28"/>
        </w:rPr>
        <w:t>
      По согласованию с Представителем Республики Казахстан в Совете Комиссии кандидатура может быть представлена на нижестоящем уровне.</w:t>
      </w:r>
    </w:p>
    <w:bookmarkStart w:name="z47" w:id="45"/>
    <w:p>
      <w:pPr>
        <w:spacing w:after="0"/>
        <w:ind w:left="0"/>
        <w:jc w:val="left"/>
      </w:pPr>
      <w:r>
        <w:rPr>
          <w:rFonts w:ascii="Times New Roman"/>
          <w:b/>
          <w:i w:val="false"/>
          <w:color w:val="000000"/>
        </w:rPr>
        <w:t xml:space="preserve"> 7. Порядок определения уполномоченных представителей</w:t>
      </w:r>
      <w:r>
        <w:br/>
      </w:r>
      <w:r>
        <w:rPr>
          <w:rFonts w:ascii="Times New Roman"/>
          <w:b/>
          <w:i w:val="false"/>
          <w:color w:val="000000"/>
        </w:rPr>
        <w:t>для включения в состав консультативных органов при Коллегии Комиссии</w:t>
      </w:r>
    </w:p>
    <w:bookmarkEnd w:id="45"/>
    <w:bookmarkStart w:name="z48" w:id="46"/>
    <w:p>
      <w:pPr>
        <w:spacing w:after="0"/>
        <w:ind w:left="0"/>
        <w:jc w:val="both"/>
      </w:pPr>
      <w:r>
        <w:rPr>
          <w:rFonts w:ascii="Times New Roman"/>
          <w:b w:val="false"/>
          <w:i w:val="false"/>
          <w:color w:val="000000"/>
          <w:sz w:val="28"/>
        </w:rPr>
        <w:t xml:space="preserve">
      37. Обращения Коллегии Комиссии о представлении кандидатур уполномоченных представителей для формирования консультативного органа при Коллегии Комиссии, поступившие в Правительство Республики Казахстан, направляются Канцелярией Премьер-Министра Республики Казахстан в государственные органы в соответствии со сферами их ведения, а также в уполномоченный орган. </w:t>
      </w:r>
    </w:p>
    <w:bookmarkEnd w:id="46"/>
    <w:p>
      <w:pPr>
        <w:spacing w:after="0"/>
        <w:ind w:left="0"/>
        <w:jc w:val="both"/>
      </w:pPr>
      <w:r>
        <w:rPr>
          <w:rFonts w:ascii="Times New Roman"/>
          <w:b w:val="false"/>
          <w:i w:val="false"/>
          <w:color w:val="000000"/>
          <w:sz w:val="28"/>
        </w:rPr>
        <w:t>
      Государственные органы, к сфере ведения которых относятся вопросы, входящие в компетенцию консультативного органа при Коллегии Комиссии, в течение 10 (десяти) рабочих дней со дня получения указанных обращений направляют в уполномоченный орган предложения о включении своих уполномоченных представителей в состав консультативного органа при Коллегии Комиссии.</w:t>
      </w:r>
    </w:p>
    <w:bookmarkStart w:name="z49" w:id="47"/>
    <w:p>
      <w:pPr>
        <w:spacing w:after="0"/>
        <w:ind w:left="0"/>
        <w:jc w:val="both"/>
      </w:pPr>
      <w:r>
        <w:rPr>
          <w:rFonts w:ascii="Times New Roman"/>
          <w:b w:val="false"/>
          <w:i w:val="false"/>
          <w:color w:val="000000"/>
          <w:sz w:val="28"/>
        </w:rPr>
        <w:t xml:space="preserve">
      38. Уполномоченными представителями в консультативном органе могут быть лица, занимающие должности в государственном органе Республики Казахстан не ниже руководителя структурного подразделения либо его заместителя. </w:t>
      </w:r>
    </w:p>
    <w:bookmarkEnd w:id="47"/>
    <w:p>
      <w:pPr>
        <w:spacing w:after="0"/>
        <w:ind w:left="0"/>
        <w:jc w:val="both"/>
      </w:pPr>
      <w:r>
        <w:rPr>
          <w:rFonts w:ascii="Times New Roman"/>
          <w:b w:val="false"/>
          <w:i w:val="false"/>
          <w:color w:val="000000"/>
          <w:sz w:val="28"/>
        </w:rPr>
        <w:t>
      Государственный орган может также направить предложения о включении в состав консультативного органа при Коллегии Комиссии представителей бизнес-сообщества, научных и общественных организации, иных независимых экспертов, обладающих необходимой квалификацией по вопросам, входящим в компетенцию консультативного органа при Коллегии Комиссии.</w:t>
      </w:r>
    </w:p>
    <w:bookmarkStart w:name="z50" w:id="48"/>
    <w:p>
      <w:pPr>
        <w:spacing w:after="0"/>
        <w:ind w:left="0"/>
        <w:jc w:val="both"/>
      </w:pPr>
      <w:r>
        <w:rPr>
          <w:rFonts w:ascii="Times New Roman"/>
          <w:b w:val="false"/>
          <w:i w:val="false"/>
          <w:color w:val="000000"/>
          <w:sz w:val="28"/>
        </w:rPr>
        <w:t xml:space="preserve">
      39. На основании представленных предложений о включении в состав консультативного органа представителей Республики Казахстан уполномоченный орган в течение 5 (пяти) рабочих дней со дня представления в уполномоченный орган последнего предложения формирует состав уполномоченных представителей заинтересованных государственных органов в консультативном органе и направляет в Министерство иностранных дел Республики Казахстан для последующего перенаправления в Комиссию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w:t>
      </w:r>
    </w:p>
    <w:bookmarkEnd w:id="48"/>
    <w:bookmarkStart w:name="z51" w:id="49"/>
    <w:p>
      <w:pPr>
        <w:spacing w:after="0"/>
        <w:ind w:left="0"/>
        <w:jc w:val="left"/>
      </w:pPr>
      <w:r>
        <w:rPr>
          <w:rFonts w:ascii="Times New Roman"/>
          <w:b/>
          <w:i w:val="false"/>
          <w:color w:val="000000"/>
        </w:rPr>
        <w:t xml:space="preserve"> 8. Порядок взаимодействия государственных органов в целях</w:t>
      </w:r>
      <w:r>
        <w:br/>
      </w:r>
      <w:r>
        <w:rPr>
          <w:rFonts w:ascii="Times New Roman"/>
          <w:b/>
          <w:i w:val="false"/>
          <w:color w:val="000000"/>
        </w:rPr>
        <w:t>информирования Комиссии по формам уведомлений</w:t>
      </w:r>
      <w:r>
        <w:br/>
      </w:r>
      <w:r>
        <w:rPr>
          <w:rFonts w:ascii="Times New Roman"/>
          <w:b/>
          <w:i w:val="false"/>
          <w:color w:val="000000"/>
        </w:rPr>
        <w:t>о промышленных субсидиях</w:t>
      </w:r>
    </w:p>
    <w:bookmarkEnd w:id="49"/>
    <w:bookmarkStart w:name="z52" w:id="50"/>
    <w:p>
      <w:pPr>
        <w:spacing w:after="0"/>
        <w:ind w:left="0"/>
        <w:jc w:val="both"/>
      </w:pPr>
      <w:r>
        <w:rPr>
          <w:rFonts w:ascii="Times New Roman"/>
          <w:b w:val="false"/>
          <w:i w:val="false"/>
          <w:color w:val="000000"/>
          <w:sz w:val="28"/>
        </w:rPr>
        <w:t xml:space="preserve">
      40.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Протокола о единых правилах предоставления промышленных субсидий </w:t>
      </w:r>
      <w:r>
        <w:rPr>
          <w:rFonts w:ascii="Times New Roman"/>
          <w:b w:val="false"/>
          <w:i w:val="false"/>
          <w:color w:val="000000"/>
          <w:sz w:val="28"/>
        </w:rPr>
        <w:t>приложения 28</w:t>
      </w:r>
      <w:r>
        <w:rPr>
          <w:rFonts w:ascii="Times New Roman"/>
          <w:b w:val="false"/>
          <w:i w:val="false"/>
          <w:color w:val="000000"/>
          <w:sz w:val="28"/>
        </w:rPr>
        <w:t xml:space="preserve"> к Договору о ЕАЭС уполномоченный орган уведомляет государства-члены ЕАЭС (далее – государства-члены) и Комиссию: </w:t>
      </w:r>
    </w:p>
    <w:bookmarkEnd w:id="50"/>
    <w:p>
      <w:pPr>
        <w:spacing w:after="0"/>
        <w:ind w:left="0"/>
        <w:jc w:val="both"/>
      </w:pPr>
      <w:r>
        <w:rPr>
          <w:rFonts w:ascii="Times New Roman"/>
          <w:b w:val="false"/>
          <w:i w:val="false"/>
          <w:color w:val="000000"/>
          <w:sz w:val="28"/>
        </w:rPr>
        <w:t xml:space="preserve">
      1) ежегодно, не позднее 1 декабря, обо всех субсидиях, планируемых к предоставлению в очередном году на республиканском и местном уровнях; </w:t>
      </w:r>
    </w:p>
    <w:p>
      <w:pPr>
        <w:spacing w:after="0"/>
        <w:ind w:left="0"/>
        <w:jc w:val="both"/>
      </w:pPr>
      <w:r>
        <w:rPr>
          <w:rFonts w:ascii="Times New Roman"/>
          <w:b w:val="false"/>
          <w:i w:val="false"/>
          <w:color w:val="000000"/>
          <w:sz w:val="28"/>
        </w:rPr>
        <w:t xml:space="preserve">
      2) ежеквартально, не позднее 30 числа месяца, следующего за отчетным кварталом, о предоставленных на республиканском и местном уровнях субсидиях за отчетный квартал; </w:t>
      </w:r>
    </w:p>
    <w:p>
      <w:pPr>
        <w:spacing w:after="0"/>
        <w:ind w:left="0"/>
        <w:jc w:val="both"/>
      </w:pPr>
      <w:r>
        <w:rPr>
          <w:rFonts w:ascii="Times New Roman"/>
          <w:b w:val="false"/>
          <w:i w:val="false"/>
          <w:color w:val="000000"/>
          <w:sz w:val="28"/>
        </w:rPr>
        <w:t xml:space="preserve">
      3) ежегодно, не позднее 1 июля года, следующего за отчетным, о предоставленных субсидиях на республиканском и местном уровнях за отчетный год. </w:t>
      </w:r>
    </w:p>
    <w:bookmarkStart w:name="z53" w:id="51"/>
    <w:p>
      <w:pPr>
        <w:spacing w:after="0"/>
        <w:ind w:left="0"/>
        <w:jc w:val="both"/>
      </w:pPr>
      <w:r>
        <w:rPr>
          <w:rFonts w:ascii="Times New Roman"/>
          <w:b w:val="false"/>
          <w:i w:val="false"/>
          <w:color w:val="000000"/>
          <w:sz w:val="28"/>
        </w:rPr>
        <w:t xml:space="preserve">
      41. Государственные органы и организации,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заполняют формы уведомлений о промышленных субсидиях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 и обеспечивают их своевременное представление в уполномоченный орган: </w:t>
      </w:r>
    </w:p>
    <w:bookmarkEnd w:id="51"/>
    <w:p>
      <w:pPr>
        <w:spacing w:after="0"/>
        <w:ind w:left="0"/>
        <w:jc w:val="both"/>
      </w:pPr>
      <w:r>
        <w:rPr>
          <w:rFonts w:ascii="Times New Roman"/>
          <w:b w:val="false"/>
          <w:i w:val="false"/>
          <w:color w:val="000000"/>
          <w:sz w:val="28"/>
        </w:rPr>
        <w:t xml:space="preserve">
      1) ежегодно, не позднее 1 октября, уведомления обо всех субсидиях, планируемых к предоставлению в очередном году на республиканском и местном уровнях; </w:t>
      </w:r>
    </w:p>
    <w:p>
      <w:pPr>
        <w:spacing w:after="0"/>
        <w:ind w:left="0"/>
        <w:jc w:val="both"/>
      </w:pPr>
      <w:r>
        <w:rPr>
          <w:rFonts w:ascii="Times New Roman"/>
          <w:b w:val="false"/>
          <w:i w:val="false"/>
          <w:color w:val="000000"/>
          <w:sz w:val="28"/>
        </w:rPr>
        <w:t xml:space="preserve">
      2) ежеквартально, не позднее 15 числа месяца, следующего за отчетным кварталом уведомления о предоставленных субсидиях на республиканском и местном уровнях за отчетный квартал; </w:t>
      </w:r>
    </w:p>
    <w:p>
      <w:pPr>
        <w:spacing w:after="0"/>
        <w:ind w:left="0"/>
        <w:jc w:val="both"/>
      </w:pPr>
      <w:r>
        <w:rPr>
          <w:rFonts w:ascii="Times New Roman"/>
          <w:b w:val="false"/>
          <w:i w:val="false"/>
          <w:color w:val="000000"/>
          <w:sz w:val="28"/>
        </w:rPr>
        <w:t xml:space="preserve">
      3) ежегодно, не позднее 1 мая, следующего за отчетным, уведомления о предоставленных субсидиях на республиканском и местном уровнях за отчетный год. </w:t>
      </w:r>
    </w:p>
    <w:bookmarkStart w:name="z54" w:id="52"/>
    <w:p>
      <w:pPr>
        <w:spacing w:after="0"/>
        <w:ind w:left="0"/>
        <w:jc w:val="both"/>
      </w:pPr>
      <w:r>
        <w:rPr>
          <w:rFonts w:ascii="Times New Roman"/>
          <w:b w:val="false"/>
          <w:i w:val="false"/>
          <w:color w:val="000000"/>
          <w:sz w:val="28"/>
        </w:rPr>
        <w:t xml:space="preserve">
      42. Уполномоченный орган направляет в Министерство финансов Республики Казахстан запрос об объемах денежных средств, планируемых к предоставлению в очередном году на республиканском и местном уровнях. </w:t>
      </w:r>
    </w:p>
    <w:bookmarkEnd w:id="52"/>
    <w:bookmarkStart w:name="z55" w:id="53"/>
    <w:p>
      <w:pPr>
        <w:spacing w:after="0"/>
        <w:ind w:left="0"/>
        <w:jc w:val="both"/>
      </w:pPr>
      <w:r>
        <w:rPr>
          <w:rFonts w:ascii="Times New Roman"/>
          <w:b w:val="false"/>
          <w:i w:val="false"/>
          <w:color w:val="000000"/>
          <w:sz w:val="28"/>
        </w:rPr>
        <w:t xml:space="preserve">
      43. Министерство финансов Республики Казахстан направляет в уполномоченный орган информацию о денежных средствах, планируемых к предоставлению в очередном году на республиканском и местном уровнях, в сроки, предусмотренные подпунктом 1) </w:t>
      </w:r>
      <w:r>
        <w:rPr>
          <w:rFonts w:ascii="Times New Roman"/>
          <w:b w:val="false"/>
          <w:i w:val="false"/>
          <w:color w:val="000000"/>
          <w:sz w:val="28"/>
        </w:rPr>
        <w:t>пункта 41</w:t>
      </w:r>
      <w:r>
        <w:rPr>
          <w:rFonts w:ascii="Times New Roman"/>
          <w:b w:val="false"/>
          <w:i w:val="false"/>
          <w:color w:val="000000"/>
          <w:sz w:val="28"/>
        </w:rPr>
        <w:t xml:space="preserve"> настоящих Правил. </w:t>
      </w:r>
    </w:p>
    <w:bookmarkEnd w:id="53"/>
    <w:bookmarkStart w:name="z56" w:id="54"/>
    <w:p>
      <w:pPr>
        <w:spacing w:after="0"/>
        <w:ind w:left="0"/>
        <w:jc w:val="both"/>
      </w:pPr>
      <w:r>
        <w:rPr>
          <w:rFonts w:ascii="Times New Roman"/>
          <w:b w:val="false"/>
          <w:i w:val="false"/>
          <w:color w:val="000000"/>
          <w:sz w:val="28"/>
        </w:rPr>
        <w:t xml:space="preserve">
      44. Уполномоченный орган выносит для рассмотрения на заседание Консультативно-совещательного органа уведомления о промышленных субсидиях за отчетный и планируемый периоды и направляет согласованные уведомления государствам-членам и Комиссию в сроки,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58" w:id="55"/>
    <w:p>
      <w:pPr>
        <w:spacing w:after="0"/>
        <w:ind w:left="0"/>
        <w:jc w:val="left"/>
      </w:pPr>
      <w:r>
        <w:rPr>
          <w:rFonts w:ascii="Times New Roman"/>
          <w:b/>
          <w:i w:val="false"/>
          <w:color w:val="000000"/>
        </w:rPr>
        <w:t xml:space="preserve"> Перечень государственных органов и организаций, предоставляющих</w:t>
      </w:r>
      <w:r>
        <w:br/>
      </w:r>
      <w:r>
        <w:rPr>
          <w:rFonts w:ascii="Times New Roman"/>
          <w:b/>
          <w:i w:val="false"/>
          <w:color w:val="000000"/>
        </w:rPr>
        <w:t>уведомления о промышленных субсидиях в уполномоченный орган</w:t>
      </w:r>
    </w:p>
    <w:bookmarkEnd w:id="55"/>
    <w:p>
      <w:pPr>
        <w:spacing w:after="0"/>
        <w:ind w:left="0"/>
        <w:jc w:val="both"/>
      </w:pPr>
      <w:r>
        <w:rPr>
          <w:rFonts w:ascii="Times New Roman"/>
          <w:b w:val="false"/>
          <w:i w:val="false"/>
          <w:color w:val="000000"/>
          <w:sz w:val="28"/>
        </w:rPr>
        <w:t xml:space="preserve">
      1. Министерство по инвестициям и развитию Республики Казахстан; </w:t>
      </w:r>
    </w:p>
    <w:p>
      <w:pPr>
        <w:spacing w:after="0"/>
        <w:ind w:left="0"/>
        <w:jc w:val="both"/>
      </w:pPr>
      <w:r>
        <w:rPr>
          <w:rFonts w:ascii="Times New Roman"/>
          <w:b w:val="false"/>
          <w:i w:val="false"/>
          <w:color w:val="000000"/>
          <w:sz w:val="28"/>
        </w:rPr>
        <w:t xml:space="preserve">
      2. Министерство финансов Республики Казахстан; </w:t>
      </w:r>
    </w:p>
    <w:p>
      <w:pPr>
        <w:spacing w:after="0"/>
        <w:ind w:left="0"/>
        <w:jc w:val="both"/>
      </w:pPr>
      <w:r>
        <w:rPr>
          <w:rFonts w:ascii="Times New Roman"/>
          <w:b w:val="false"/>
          <w:i w:val="false"/>
          <w:color w:val="000000"/>
          <w:sz w:val="28"/>
        </w:rPr>
        <w:t xml:space="preserve">
      3. Местные исполнительные органы области, города республиканского значения и столицы Республики Казахстан (далее – МИО); </w:t>
      </w:r>
    </w:p>
    <w:p>
      <w:pPr>
        <w:spacing w:after="0"/>
        <w:ind w:left="0"/>
        <w:jc w:val="both"/>
      </w:pPr>
      <w:r>
        <w:rPr>
          <w:rFonts w:ascii="Times New Roman"/>
          <w:b w:val="false"/>
          <w:i w:val="false"/>
          <w:color w:val="000000"/>
          <w:sz w:val="28"/>
        </w:rPr>
        <w:t xml:space="preserve">
      4. Акционерное общество "Национальный управляющий холдинг "Байтерек" (далее – АО "НУХ "Байтерек"); </w:t>
      </w:r>
    </w:p>
    <w:p>
      <w:pPr>
        <w:spacing w:after="0"/>
        <w:ind w:left="0"/>
        <w:jc w:val="both"/>
      </w:pPr>
      <w:r>
        <w:rPr>
          <w:rFonts w:ascii="Times New Roman"/>
          <w:b w:val="false"/>
          <w:i w:val="false"/>
          <w:color w:val="000000"/>
          <w:sz w:val="28"/>
        </w:rPr>
        <w:t xml:space="preserve">
      5. Акционерное общество "Фонд развития предпринимательства "Даму" (далее – АО "ФРП "Даму").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60" w:id="56"/>
    <w:p>
      <w:pPr>
        <w:spacing w:after="0"/>
        <w:ind w:left="0"/>
        <w:jc w:val="left"/>
      </w:pPr>
      <w:r>
        <w:rPr>
          <w:rFonts w:ascii="Times New Roman"/>
          <w:b/>
          <w:i w:val="false"/>
          <w:color w:val="000000"/>
        </w:rPr>
        <w:t xml:space="preserve">  Таблица 1* – Единая программа поддержки и развития бизнеса</w:t>
      </w:r>
      <w:r>
        <w:br/>
      </w:r>
      <w:r>
        <w:rPr>
          <w:rFonts w:ascii="Times New Roman"/>
          <w:b/>
          <w:i w:val="false"/>
          <w:color w:val="000000"/>
        </w:rPr>
        <w:t>"Дорожная карта бизнеса 2020": первое направление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8513"/>
      </w:tblGrid>
      <w:tr>
        <w:trPr>
          <w:trHeight w:val="30" w:hRule="atLeast"/>
        </w:trPr>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проекта/заемщик**</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по 31 декабря 20__ г.</w:t>
            </w:r>
          </w:p>
        </w:tc>
      </w:tr>
      <w:tr>
        <w:trPr>
          <w:trHeight w:val="30" w:hRule="atLeast"/>
        </w:trPr>
        <w:tc>
          <w:tcPr>
            <w:tcW w:w="0" w:type="auto"/>
            <w:vMerge/>
            <w:tcBorders>
              <w:top w:val="nil"/>
              <w:left w:val="single" w:color="cfcfcf" w:sz="5"/>
              <w:bottom w:val="single" w:color="cfcfcf" w:sz="5"/>
              <w:right w:val="single" w:color="cfcfcf" w:sz="5"/>
            </w:tcBorders>
          </w:tcP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(тыс. тенге)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государственных грантов по проектам предпринимателей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61" w:id="57"/>
    <w:p>
      <w:pPr>
        <w:spacing w:after="0"/>
        <w:ind w:left="0"/>
        <w:jc w:val="both"/>
      </w:pPr>
      <w:r>
        <w:rPr>
          <w:rFonts w:ascii="Times New Roman"/>
          <w:b w:val="false"/>
          <w:i w:val="false"/>
          <w:color w:val="000000"/>
          <w:sz w:val="28"/>
        </w:rPr>
        <w:t>
      Примечание:</w:t>
      </w:r>
    </w:p>
    <w:bookmarkEnd w:id="57"/>
    <w:p>
      <w:pPr>
        <w:spacing w:after="0"/>
        <w:ind w:left="0"/>
        <w:jc w:val="both"/>
      </w:pPr>
      <w:r>
        <w:rPr>
          <w:rFonts w:ascii="Times New Roman"/>
          <w:b w:val="false"/>
          <w:i w:val="false"/>
          <w:color w:val="000000"/>
          <w:sz w:val="28"/>
        </w:rPr>
        <w:t>
      * - МИО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63" w:id="58"/>
    <w:p>
      <w:pPr>
        <w:spacing w:after="0"/>
        <w:ind w:left="0"/>
        <w:jc w:val="left"/>
      </w:pPr>
      <w:r>
        <w:rPr>
          <w:rFonts w:ascii="Times New Roman"/>
          <w:b/>
          <w:i w:val="false"/>
          <w:color w:val="000000"/>
        </w:rPr>
        <w:t xml:space="preserve">  Таблица 2* – Единая программа поддержки и развития бизнеса</w:t>
      </w:r>
      <w:r>
        <w:br/>
      </w:r>
      <w:r>
        <w:rPr>
          <w:rFonts w:ascii="Times New Roman"/>
          <w:b/>
          <w:i w:val="false"/>
          <w:color w:val="000000"/>
        </w:rPr>
        <w:t>"Дорожная карта бизнеса 2020": второе направление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8513"/>
      </w:tblGrid>
      <w:tr>
        <w:trPr>
          <w:trHeight w:val="30" w:hRule="atLeast"/>
        </w:trPr>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проекта/заемщик**</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по 31 декабря 20__ г.</w:t>
            </w:r>
          </w:p>
        </w:tc>
      </w:tr>
      <w:tr>
        <w:trPr>
          <w:trHeight w:val="30" w:hRule="atLeast"/>
        </w:trPr>
        <w:tc>
          <w:tcPr>
            <w:tcW w:w="0" w:type="auto"/>
            <w:vMerge/>
            <w:tcBorders>
              <w:top w:val="nil"/>
              <w:left w:val="single" w:color="cfcfcf" w:sz="5"/>
              <w:bottom w:val="single" w:color="cfcfcf" w:sz="5"/>
              <w:right w:val="single" w:color="cfcfcf" w:sz="5"/>
            </w:tcBorders>
          </w:tcP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(тыс. тенге)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гарантии АО "ФРП "Даму"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грантов по проектам предпринимателей</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64" w:id="59"/>
    <w:p>
      <w:pPr>
        <w:spacing w:after="0"/>
        <w:ind w:left="0"/>
        <w:jc w:val="both"/>
      </w:pPr>
      <w:r>
        <w:rPr>
          <w:rFonts w:ascii="Times New Roman"/>
          <w:b w:val="false"/>
          <w:i w:val="false"/>
          <w:color w:val="000000"/>
          <w:sz w:val="28"/>
        </w:rPr>
        <w:t>
      Примечание:</w:t>
      </w:r>
    </w:p>
    <w:bookmarkEnd w:id="59"/>
    <w:p>
      <w:pPr>
        <w:spacing w:after="0"/>
        <w:ind w:left="0"/>
        <w:jc w:val="both"/>
      </w:pPr>
      <w:r>
        <w:rPr>
          <w:rFonts w:ascii="Times New Roman"/>
          <w:b w:val="false"/>
          <w:i w:val="false"/>
          <w:color w:val="000000"/>
          <w:sz w:val="28"/>
        </w:rPr>
        <w:t>
      * - МИО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66" w:id="60"/>
    <w:p>
      <w:pPr>
        <w:spacing w:after="0"/>
        <w:ind w:left="0"/>
        <w:jc w:val="left"/>
      </w:pPr>
      <w:r>
        <w:rPr>
          <w:rFonts w:ascii="Times New Roman"/>
          <w:b/>
          <w:i w:val="false"/>
          <w:color w:val="000000"/>
        </w:rPr>
        <w:t xml:space="preserve">  Таблица 3* – Единая программа поддержки и развития бизнеса</w:t>
      </w:r>
      <w:r>
        <w:br/>
      </w:r>
      <w:r>
        <w:rPr>
          <w:rFonts w:ascii="Times New Roman"/>
          <w:b/>
          <w:i w:val="false"/>
          <w:color w:val="000000"/>
        </w:rPr>
        <w:t>"Дорожная карта бизнеса 2020"</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9"/>
        <w:gridCol w:w="5831"/>
      </w:tblGrid>
      <w:tr>
        <w:trPr>
          <w:trHeight w:val="30" w:hRule="atLeast"/>
        </w:trPr>
        <w:tc>
          <w:tcPr>
            <w:tcW w:w="6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проекта/заемщик**</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по 31 декабря 20__ г.</w:t>
            </w:r>
          </w:p>
        </w:tc>
      </w:tr>
      <w:tr>
        <w:trPr>
          <w:trHeight w:val="30" w:hRule="atLeast"/>
        </w:trPr>
        <w:tc>
          <w:tcPr>
            <w:tcW w:w="0" w:type="auto"/>
            <w:vMerge/>
            <w:tcBorders>
              <w:top w:val="nil"/>
              <w:left w:val="single" w:color="cfcfcf" w:sz="5"/>
              <w:bottom w:val="single" w:color="cfcfcf" w:sz="5"/>
              <w:right w:val="single" w:color="cfcfcf" w:sz="5"/>
            </w:tcBorders>
          </w:tcP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объем (тыс. тенге) </w:t>
            </w:r>
          </w:p>
        </w:tc>
      </w:tr>
      <w:tr>
        <w:trPr>
          <w:trHeight w:val="3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(первое направление)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в рамках второго направления Программы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снижение валютных рисков предпринимателей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оздоровления и усиления предпринимательского потенциала (четвертое направление)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67" w:id="61"/>
    <w:p>
      <w:pPr>
        <w:spacing w:after="0"/>
        <w:ind w:left="0"/>
        <w:jc w:val="both"/>
      </w:pPr>
      <w:r>
        <w:rPr>
          <w:rFonts w:ascii="Times New Roman"/>
          <w:b w:val="false"/>
          <w:i w:val="false"/>
          <w:color w:val="000000"/>
          <w:sz w:val="28"/>
        </w:rPr>
        <w:t>
      Примечание:</w:t>
      </w:r>
    </w:p>
    <w:bookmarkEnd w:id="61"/>
    <w:p>
      <w:pPr>
        <w:spacing w:after="0"/>
        <w:ind w:left="0"/>
        <w:jc w:val="both"/>
      </w:pPr>
      <w:r>
        <w:rPr>
          <w:rFonts w:ascii="Times New Roman"/>
          <w:b w:val="false"/>
          <w:i w:val="false"/>
          <w:color w:val="000000"/>
          <w:sz w:val="28"/>
        </w:rPr>
        <w:t>
      * - АО "ФРП "Даму"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69" w:id="62"/>
    <w:p>
      <w:pPr>
        <w:spacing w:after="0"/>
        <w:ind w:left="0"/>
        <w:jc w:val="left"/>
      </w:pPr>
      <w:r>
        <w:rPr>
          <w:rFonts w:ascii="Times New Roman"/>
          <w:b/>
          <w:i w:val="false"/>
          <w:color w:val="000000"/>
        </w:rPr>
        <w:t xml:space="preserve">  Таблица 4* – Программы "Фонда "Даму"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0"/>
        <w:gridCol w:w="2003"/>
        <w:gridCol w:w="2950"/>
        <w:gridCol w:w="1437"/>
      </w:tblGrid>
      <w:tr>
        <w:trPr>
          <w:trHeight w:val="30" w:hRule="atLeast"/>
        </w:trPr>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по 31 декабря 20__ г.</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средства, размещенные в финансовых организациях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средства, направленные финансовыми организациями, заемщику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средства, направленные финансовыми организациями, субъектам малого и среднего предпринимательства тыс. тенге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средства фонда тыс. тенге</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обусловленного размещения средств в банках второго уровня для последующего кредитования субъектов малого и среднего предпринимательства (1, 2, 3 транши)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"Даму-Регионы" (Программа софинансирования с МИО)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"Даму-Өндіріс" для поддержки субъектов частного предпринимательства, занятых в сфере обрабатывающей промышленности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финансирования лизинговых сделок субъектов малого и среднего предпринимательства, занятых в сфере обрабатывающей промышленности через банки второго уровня и Лизинговые компании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обусловленного размещения средств в банках второго уровня для последующего микрокредитования женского предпринимательства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регионального финансирования субъектов малого и среднего предпринимательства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финансирования субъектов малого и среднего предпринимательства за счет займа Азиатского Банка Развития (1-2 транш)</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финансирования лизинговых сделок субъектов малого и среднего предпринимательства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обусловленного размещения средств в банках второго уровня и иных финансовых организациях для последующего кредитования субъектов частного предпринимательства г. Жанаозен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финансирования региональных приоритетных проектов субъектов малого и среднего предпринимательства "Даму регионы III"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поддержки субъектов малого и среднего предпринимательства, занятых в сфере обрабатывающей промышленности (1, 2, 3 транши Национального Фонда)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70" w:id="63"/>
    <w:p>
      <w:pPr>
        <w:spacing w:after="0"/>
        <w:ind w:left="0"/>
        <w:jc w:val="both"/>
      </w:pPr>
      <w:r>
        <w:rPr>
          <w:rFonts w:ascii="Times New Roman"/>
          <w:b w:val="false"/>
          <w:i w:val="false"/>
          <w:color w:val="000000"/>
          <w:sz w:val="28"/>
        </w:rPr>
        <w:t>
      Примечание:</w:t>
      </w:r>
    </w:p>
    <w:bookmarkEnd w:id="63"/>
    <w:p>
      <w:pPr>
        <w:spacing w:after="0"/>
        <w:ind w:left="0"/>
        <w:jc w:val="both"/>
      </w:pPr>
      <w:r>
        <w:rPr>
          <w:rFonts w:ascii="Times New Roman"/>
          <w:b w:val="false"/>
          <w:i w:val="false"/>
          <w:color w:val="000000"/>
          <w:sz w:val="28"/>
        </w:rPr>
        <w:t>
      * - АО "ФРП "Даму"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10 и заканчиваются разделом 33 (разделы 10-33 ОКЭД);</w:t>
      </w:r>
    </w:p>
    <w:p>
      <w:pPr>
        <w:spacing w:after="0"/>
        <w:ind w:left="0"/>
        <w:jc w:val="both"/>
      </w:pPr>
      <w:r>
        <w:rPr>
          <w:rFonts w:ascii="Times New Roman"/>
          <w:b w:val="false"/>
          <w:i w:val="false"/>
          <w:color w:val="000000"/>
          <w:sz w:val="28"/>
        </w:rPr>
        <w:t>
      Суть таблицы 4 - отразить объем денежных средств, имевших бюджетное происхождение (например, Национальный фонд, республиканский бюджет, средства акционерного общества "Фонд национального благосостояния "Самрук-Казына" и другие.) и направленных на финансирование отраслей промышленности в отчетном периоде.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72" w:id="64"/>
    <w:p>
      <w:pPr>
        <w:spacing w:after="0"/>
        <w:ind w:left="0"/>
        <w:jc w:val="left"/>
      </w:pPr>
      <w:r>
        <w:rPr>
          <w:rFonts w:ascii="Times New Roman"/>
          <w:b/>
          <w:i w:val="false"/>
          <w:color w:val="000000"/>
        </w:rPr>
        <w:t xml:space="preserve">  Таблица 5* – Налоговые льготы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8"/>
        <w:gridCol w:w="3732"/>
      </w:tblGrid>
      <w:tr>
        <w:trPr>
          <w:trHeight w:val="30" w:hRule="atLeast"/>
        </w:trPr>
        <w:tc>
          <w:tcPr>
            <w:tcW w:w="8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льгот, тыс. тенге</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обложения НДС на импорт в рамках инвестиционных проектов (</w:t>
            </w:r>
            <w:r>
              <w:rPr>
                <w:rFonts w:ascii="Times New Roman"/>
                <w:b w:val="false"/>
                <w:i w:val="false"/>
                <w:color w:val="000000"/>
                <w:sz w:val="20"/>
              </w:rPr>
              <w:t>ст. 283</w:t>
            </w:r>
            <w:r>
              <w:rPr>
                <w:rFonts w:ascii="Times New Roman"/>
                <w:b w:val="false"/>
                <w:i w:val="false"/>
                <w:color w:val="000000"/>
                <w:sz w:val="20"/>
              </w:rPr>
              <w:t> Предпринимательского кодекса Республики Казахстан от 29 октября 2015 года № 375-V ЗРК)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Преференции по налогам в рамках инвестиционных приоритетных проектов (</w:t>
            </w:r>
            <w:r>
              <w:rPr>
                <w:rFonts w:ascii="Times New Roman"/>
                <w:b w:val="false"/>
                <w:i w:val="false"/>
                <w:color w:val="000000"/>
                <w:sz w:val="20"/>
              </w:rPr>
              <w:t>ст. 290</w:t>
            </w:r>
            <w:r>
              <w:rPr>
                <w:rFonts w:ascii="Times New Roman"/>
                <w:b w:val="false"/>
                <w:i w:val="false"/>
                <w:color w:val="000000"/>
                <w:sz w:val="20"/>
              </w:rPr>
              <w:t xml:space="preserve"> Предпринимательского кодекса Республики Казахстан от 29 октября 2015 года № 375-V ЗРК)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Преференции по налогам в рамках инвестиционных стратегических проектов (</w:t>
            </w:r>
            <w:r>
              <w:rPr>
                <w:rFonts w:ascii="Times New Roman"/>
                <w:b w:val="false"/>
                <w:i w:val="false"/>
                <w:color w:val="000000"/>
                <w:sz w:val="20"/>
              </w:rPr>
              <w:t>ст. 290</w:t>
            </w:r>
            <w:r>
              <w:rPr>
                <w:rFonts w:ascii="Times New Roman"/>
                <w:b w:val="false"/>
                <w:i w:val="false"/>
                <w:color w:val="000000"/>
                <w:sz w:val="20"/>
              </w:rPr>
              <w:t xml:space="preserve"> Предпринимательского кодекса Республики Казахстан от 29 октября 2015 года № 375-V ЗРК)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на НДС на импортируемые товары в рамках режима "Свободный склад"</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на НДС на импортируемые товары в рамках Специальной экономической зоны (СЭЗ)</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корпоративному налогу в рамках Специальной экономической зоны (СЭЗ)</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налогу на имущество в рамках Специальной экономической зоны (СЭЗ)</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земельному налогу в рамках Специальной экономической зоны (СЭЗ)</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73" w:id="65"/>
    <w:p>
      <w:pPr>
        <w:spacing w:after="0"/>
        <w:ind w:left="0"/>
        <w:jc w:val="both"/>
      </w:pPr>
      <w:r>
        <w:rPr>
          <w:rFonts w:ascii="Times New Roman"/>
          <w:b w:val="false"/>
          <w:i w:val="false"/>
          <w:color w:val="000000"/>
          <w:sz w:val="28"/>
        </w:rPr>
        <w:t>
      Примечание:</w:t>
      </w:r>
    </w:p>
    <w:bookmarkEnd w:id="65"/>
    <w:p>
      <w:pPr>
        <w:spacing w:after="0"/>
        <w:ind w:left="0"/>
        <w:jc w:val="both"/>
      </w:pPr>
      <w:r>
        <w:rPr>
          <w:rFonts w:ascii="Times New Roman"/>
          <w:b w:val="false"/>
          <w:i w:val="false"/>
          <w:color w:val="000000"/>
          <w:sz w:val="28"/>
        </w:rPr>
        <w:t>
      * - Министерство финансов Республики Казахстан заполняют форму уведомлений в соответствии с настоящей таблицей.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75" w:id="66"/>
    <w:p>
      <w:pPr>
        <w:spacing w:after="0"/>
        <w:ind w:left="0"/>
        <w:jc w:val="left"/>
      </w:pPr>
      <w:r>
        <w:rPr>
          <w:rFonts w:ascii="Times New Roman"/>
          <w:b/>
          <w:i w:val="false"/>
          <w:color w:val="000000"/>
        </w:rPr>
        <w:t xml:space="preserve">  Таблица 6* – Таможенные льготы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2"/>
        <w:gridCol w:w="3778"/>
      </w:tblGrid>
      <w:tr>
        <w:trPr>
          <w:trHeight w:val="30" w:hRule="atLeast"/>
        </w:trPr>
        <w:tc>
          <w:tcPr>
            <w:tcW w:w="8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льгот, тыс. тенге</w:t>
            </w:r>
          </w:p>
        </w:tc>
      </w:tr>
      <w:tr>
        <w:trPr>
          <w:trHeight w:val="30" w:hRule="atLeast"/>
        </w:trPr>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обложения таможенными пошлинами в рамках инвестиционных контрактов (</w:t>
            </w:r>
            <w:r>
              <w:rPr>
                <w:rFonts w:ascii="Times New Roman"/>
                <w:b w:val="false"/>
                <w:i w:val="false"/>
                <w:color w:val="000000"/>
                <w:sz w:val="20"/>
              </w:rPr>
              <w:t>ст. 287</w:t>
            </w:r>
            <w:r>
              <w:rPr>
                <w:rFonts w:ascii="Times New Roman"/>
                <w:b w:val="false"/>
                <w:i w:val="false"/>
                <w:color w:val="000000"/>
                <w:sz w:val="20"/>
              </w:rPr>
              <w:t> </w:t>
            </w:r>
            <w:r>
              <w:rPr>
                <w:rFonts w:ascii="Times New Roman"/>
                <w:b w:val="false"/>
                <w:i w:val="false"/>
                <w:color w:val="000000"/>
                <w:sz w:val="20"/>
              </w:rPr>
              <w:t>Предпринимательского кодекса</w:t>
            </w:r>
            <w:r>
              <w:rPr>
                <w:rFonts w:ascii="Times New Roman"/>
                <w:b w:val="false"/>
                <w:i w:val="false"/>
                <w:color w:val="000000"/>
                <w:sz w:val="20"/>
              </w:rPr>
              <w:t xml:space="preserve"> Республики Казахстан от 29 октября 2015 года № 375-V ЗРК)</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рамках режима "Свободный склад"</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рамках Специальной экономической зоны (СЭЗ)</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76" w:id="67"/>
    <w:p>
      <w:pPr>
        <w:spacing w:after="0"/>
        <w:ind w:left="0"/>
        <w:jc w:val="both"/>
      </w:pPr>
      <w:r>
        <w:rPr>
          <w:rFonts w:ascii="Times New Roman"/>
          <w:b w:val="false"/>
          <w:i w:val="false"/>
          <w:color w:val="000000"/>
          <w:sz w:val="28"/>
        </w:rPr>
        <w:t>
      Примечание:</w:t>
      </w:r>
    </w:p>
    <w:bookmarkEnd w:id="67"/>
    <w:p>
      <w:pPr>
        <w:spacing w:after="0"/>
        <w:ind w:left="0"/>
        <w:jc w:val="both"/>
      </w:pPr>
      <w:r>
        <w:rPr>
          <w:rFonts w:ascii="Times New Roman"/>
          <w:b w:val="false"/>
          <w:i w:val="false"/>
          <w:color w:val="000000"/>
          <w:sz w:val="28"/>
        </w:rPr>
        <w:t>
      * - Министерство финансов Республики Казахстан заполняют форму уведомлений в соответствии с настоящей таблицей.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78" w:id="68"/>
    <w:p>
      <w:pPr>
        <w:spacing w:after="0"/>
        <w:ind w:left="0"/>
        <w:jc w:val="left"/>
      </w:pPr>
      <w:r>
        <w:rPr>
          <w:rFonts w:ascii="Times New Roman"/>
          <w:b/>
          <w:i w:val="false"/>
          <w:color w:val="000000"/>
        </w:rPr>
        <w:t xml:space="preserve">  Таблица 7* – Программа посткризисного восстановления</w:t>
      </w:r>
      <w:r>
        <w:br/>
      </w:r>
      <w:r>
        <w:rPr>
          <w:rFonts w:ascii="Times New Roman"/>
          <w:b/>
          <w:i w:val="false"/>
          <w:color w:val="000000"/>
        </w:rPr>
        <w:t>(оздоровление конкурентоспособных предприятий)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6784"/>
        <w:gridCol w:w="2327"/>
      </w:tblGrid>
      <w:tr>
        <w:trPr>
          <w:trHeight w:val="30" w:hRule="atLeast"/>
        </w:trPr>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направленных средств, тыс. тенге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в рамках программы посткризисного восстановления</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79" w:id="69"/>
    <w:p>
      <w:pPr>
        <w:spacing w:after="0"/>
        <w:ind w:left="0"/>
        <w:jc w:val="both"/>
      </w:pPr>
      <w:r>
        <w:rPr>
          <w:rFonts w:ascii="Times New Roman"/>
          <w:b w:val="false"/>
          <w:i w:val="false"/>
          <w:color w:val="000000"/>
          <w:sz w:val="28"/>
        </w:rPr>
        <w:t>
      Примечание:</w:t>
      </w:r>
    </w:p>
    <w:bookmarkEnd w:id="69"/>
    <w:p>
      <w:pPr>
        <w:spacing w:after="0"/>
        <w:ind w:left="0"/>
        <w:jc w:val="both"/>
      </w:pPr>
      <w:r>
        <w:rPr>
          <w:rFonts w:ascii="Times New Roman"/>
          <w:b w:val="false"/>
          <w:i w:val="false"/>
          <w:color w:val="000000"/>
          <w:sz w:val="28"/>
        </w:rPr>
        <w:t>
      * - Министерство финансов Республики Казахстан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81" w:id="70"/>
    <w:p>
      <w:pPr>
        <w:spacing w:after="0"/>
        <w:ind w:left="0"/>
        <w:jc w:val="left"/>
      </w:pPr>
      <w:r>
        <w:rPr>
          <w:rFonts w:ascii="Times New Roman"/>
          <w:b/>
          <w:i w:val="false"/>
          <w:color w:val="000000"/>
        </w:rPr>
        <w:t xml:space="preserve">  Таблица 8* – Кредитование реального сектора экономики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финансирования, тыс. тенге </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инвестиционных проектов с участием Акционерного общества "Банк Развития Казахстана"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экспортных операций с участием Акционерного общества "Банк Развития Казахстана"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в рамках </w:t>
            </w:r>
            <w:r>
              <w:rPr>
                <w:rFonts w:ascii="Times New Roman"/>
                <w:b w:val="false"/>
                <w:i w:val="false"/>
                <w:color w:val="000000"/>
                <w:sz w:val="20"/>
              </w:rPr>
              <w:t>программы</w:t>
            </w:r>
            <w:r>
              <w:rPr>
                <w:rFonts w:ascii="Times New Roman"/>
                <w:b w:val="false"/>
                <w:i w:val="false"/>
                <w:color w:val="000000"/>
                <w:sz w:val="20"/>
              </w:rPr>
              <w:t xml:space="preserve"> "Производительность 2020"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82" w:id="71"/>
    <w:p>
      <w:pPr>
        <w:spacing w:after="0"/>
        <w:ind w:left="0"/>
        <w:jc w:val="both"/>
      </w:pPr>
      <w:r>
        <w:rPr>
          <w:rFonts w:ascii="Times New Roman"/>
          <w:b w:val="false"/>
          <w:i w:val="false"/>
          <w:color w:val="000000"/>
          <w:sz w:val="28"/>
        </w:rPr>
        <w:t>
      Примечание:</w:t>
      </w:r>
    </w:p>
    <w:bookmarkEnd w:id="71"/>
    <w:p>
      <w:pPr>
        <w:spacing w:after="0"/>
        <w:ind w:left="0"/>
        <w:jc w:val="both"/>
      </w:pPr>
      <w:r>
        <w:rPr>
          <w:rFonts w:ascii="Times New Roman"/>
          <w:b w:val="false"/>
          <w:i w:val="false"/>
          <w:color w:val="000000"/>
          <w:sz w:val="28"/>
        </w:rPr>
        <w:t>
      * - АО "НУХ "Байтерек"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84" w:id="72"/>
    <w:p>
      <w:pPr>
        <w:spacing w:after="0"/>
        <w:ind w:left="0"/>
        <w:jc w:val="left"/>
      </w:pPr>
      <w:r>
        <w:rPr>
          <w:rFonts w:ascii="Times New Roman"/>
          <w:b/>
          <w:i w:val="false"/>
          <w:color w:val="000000"/>
        </w:rPr>
        <w:t xml:space="preserve">  Таблица 9* – Предоставление инновационных грантов</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451"/>
        <w:gridCol w:w="5249"/>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грантополучателей, ед.</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объем, тыс. тенге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Коммерциализация технологии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развитие отраслей</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развитие предприятий</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85" w:id="73"/>
    <w:p>
      <w:pPr>
        <w:spacing w:after="0"/>
        <w:ind w:left="0"/>
        <w:jc w:val="both"/>
      </w:pPr>
      <w:r>
        <w:rPr>
          <w:rFonts w:ascii="Times New Roman"/>
          <w:b w:val="false"/>
          <w:i w:val="false"/>
          <w:color w:val="000000"/>
          <w:sz w:val="28"/>
        </w:rPr>
        <w:t>
      Примечание:</w:t>
      </w:r>
    </w:p>
    <w:bookmarkEnd w:id="73"/>
    <w:p>
      <w:pPr>
        <w:spacing w:after="0"/>
        <w:ind w:left="0"/>
        <w:jc w:val="both"/>
      </w:pPr>
      <w:r>
        <w:rPr>
          <w:rFonts w:ascii="Times New Roman"/>
          <w:b w:val="false"/>
          <w:i w:val="false"/>
          <w:color w:val="000000"/>
          <w:sz w:val="28"/>
        </w:rPr>
        <w:t>
      * - Министерство по инвестициям и развитию Республики Казахстан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87" w:id="74"/>
    <w:p>
      <w:pPr>
        <w:spacing w:after="0"/>
        <w:ind w:left="0"/>
        <w:jc w:val="left"/>
      </w:pPr>
      <w:r>
        <w:rPr>
          <w:rFonts w:ascii="Times New Roman"/>
          <w:b/>
          <w:i w:val="false"/>
          <w:color w:val="000000"/>
        </w:rPr>
        <w:t xml:space="preserve">  Таблица 10* – Поддержка на внутреннем рынке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9"/>
        <w:gridCol w:w="3424"/>
        <w:gridCol w:w="4037"/>
      </w:tblGrid>
      <w:tr>
        <w:trPr>
          <w:trHeight w:val="30" w:hRule="atLeast"/>
        </w:trPr>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ед.</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консалтинговых организаций, привлеченных для разработки или экспертизы комплексного плана индустриально-инновационного проекта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отечественных обработанных товаров, работ и услуг на внутреннем рынке</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88" w:id="75"/>
    <w:p>
      <w:pPr>
        <w:spacing w:after="0"/>
        <w:ind w:left="0"/>
        <w:jc w:val="both"/>
      </w:pPr>
      <w:r>
        <w:rPr>
          <w:rFonts w:ascii="Times New Roman"/>
          <w:b w:val="false"/>
          <w:i w:val="false"/>
          <w:color w:val="000000"/>
          <w:sz w:val="28"/>
        </w:rPr>
        <w:t>
      Примечание:</w:t>
      </w:r>
    </w:p>
    <w:bookmarkEnd w:id="75"/>
    <w:p>
      <w:pPr>
        <w:spacing w:after="0"/>
        <w:ind w:left="0"/>
        <w:jc w:val="both"/>
      </w:pPr>
      <w:r>
        <w:rPr>
          <w:rFonts w:ascii="Times New Roman"/>
          <w:b w:val="false"/>
          <w:i w:val="false"/>
          <w:color w:val="000000"/>
          <w:sz w:val="28"/>
        </w:rPr>
        <w:t>
      * - Министерство по инвестициям и развитию Республики Казахстан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90" w:id="76"/>
    <w:p>
      <w:pPr>
        <w:spacing w:after="0"/>
        <w:ind w:left="0"/>
        <w:jc w:val="left"/>
      </w:pPr>
      <w:r>
        <w:rPr>
          <w:rFonts w:ascii="Times New Roman"/>
          <w:b/>
          <w:i w:val="false"/>
          <w:color w:val="000000"/>
        </w:rPr>
        <w:t xml:space="preserve">  Таблица 11* – Развитие и продвижение экспорта отечественных</w:t>
      </w:r>
      <w:r>
        <w:br/>
      </w:r>
      <w:r>
        <w:rPr>
          <w:rFonts w:ascii="Times New Roman"/>
          <w:b/>
          <w:i w:val="false"/>
          <w:color w:val="000000"/>
        </w:rPr>
        <w:t>обработанных товаров, услуг</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2"/>
        <w:gridCol w:w="5478"/>
      </w:tblGrid>
      <w:tr>
        <w:trPr>
          <w:trHeight w:val="30" w:hRule="atLeast"/>
        </w:trPr>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части затрат субъектов индустриально-инновационной деятельности**: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финансирования, тыс. тенге </w:t>
            </w:r>
          </w:p>
        </w:tc>
      </w:tr>
      <w:tr>
        <w:trPr>
          <w:trHeight w:val="30" w:hRule="atLeast"/>
        </w:trPr>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продвижением (брендинг) и раскруткой конкретной продукции, услуг на внешнем рынке</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товарных знаков и сертификацией продукции в целях экспорта за рубеж</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услуг по обучению сотрудников, занятых в сфере управления экспортом за рубежом, а также с приглашением иностранных экспертов-консультантов на предприятия-субъекты индустриально-инновационной деятельности</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франшизы</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оплате услуг на создание и запуск интернет-ресурса субъекта индустриально-инновационной деятельности</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услуг по маркетинговым исследованиям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91" w:id="77"/>
    <w:p>
      <w:pPr>
        <w:spacing w:after="0"/>
        <w:ind w:left="0"/>
        <w:jc w:val="both"/>
      </w:pPr>
      <w:r>
        <w:rPr>
          <w:rFonts w:ascii="Times New Roman"/>
          <w:b w:val="false"/>
          <w:i w:val="false"/>
          <w:color w:val="000000"/>
          <w:sz w:val="28"/>
        </w:rPr>
        <w:t>
      Примечание:</w:t>
      </w:r>
    </w:p>
    <w:bookmarkEnd w:id="77"/>
    <w:p>
      <w:pPr>
        <w:spacing w:after="0"/>
        <w:ind w:left="0"/>
        <w:jc w:val="both"/>
      </w:pPr>
      <w:r>
        <w:rPr>
          <w:rFonts w:ascii="Times New Roman"/>
          <w:b w:val="false"/>
          <w:i w:val="false"/>
          <w:color w:val="000000"/>
          <w:sz w:val="28"/>
        </w:rPr>
        <w:t>
      * - Министерство по инвестициям и развитию Республики Казахстан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взаимодействия центральных</w:t>
            </w:r>
            <w:r>
              <w:br/>
            </w:r>
            <w:r>
              <w:rPr>
                <w:rFonts w:ascii="Times New Roman"/>
                <w:b w:val="false"/>
                <w:i w:val="false"/>
                <w:color w:val="000000"/>
                <w:sz w:val="20"/>
              </w:rPr>
              <w:t>исполнительных государственных органов</w:t>
            </w:r>
            <w:r>
              <w:br/>
            </w:r>
            <w:r>
              <w:rPr>
                <w:rFonts w:ascii="Times New Roman"/>
                <w:b w:val="false"/>
                <w:i w:val="false"/>
                <w:color w:val="000000"/>
                <w:sz w:val="20"/>
              </w:rPr>
              <w:t>Республики Казахстан, государственных</w:t>
            </w:r>
            <w:r>
              <w:br/>
            </w:r>
            <w:r>
              <w:rPr>
                <w:rFonts w:ascii="Times New Roman"/>
                <w:b w:val="false"/>
                <w:i w:val="false"/>
                <w:color w:val="000000"/>
                <w:sz w:val="20"/>
              </w:rPr>
              <w:t>органов Республики Казахстан,</w:t>
            </w:r>
            <w:r>
              <w:br/>
            </w:r>
            <w:r>
              <w:rPr>
                <w:rFonts w:ascii="Times New Roman"/>
                <w:b w:val="false"/>
                <w:i w:val="false"/>
                <w:color w:val="000000"/>
                <w:sz w:val="20"/>
              </w:rPr>
              <w:t>непосредственно подчиненных и</w:t>
            </w:r>
            <w:r>
              <w:br/>
            </w:r>
            <w:r>
              <w:rPr>
                <w:rFonts w:ascii="Times New Roman"/>
                <w:b w:val="false"/>
                <w:i w:val="false"/>
                <w:color w:val="000000"/>
                <w:sz w:val="20"/>
              </w:rPr>
              <w:t>подотчетных Президенту Республики</w:t>
            </w:r>
            <w:r>
              <w:br/>
            </w:r>
            <w:r>
              <w:rPr>
                <w:rFonts w:ascii="Times New Roman"/>
                <w:b w:val="false"/>
                <w:i w:val="false"/>
                <w:color w:val="000000"/>
                <w:sz w:val="20"/>
              </w:rPr>
              <w:t>Казахстан, с Евразийской</w:t>
            </w:r>
            <w:r>
              <w:br/>
            </w:r>
            <w:r>
              <w:rPr>
                <w:rFonts w:ascii="Times New Roman"/>
                <w:b w:val="false"/>
                <w:i w:val="false"/>
                <w:color w:val="000000"/>
                <w:sz w:val="20"/>
              </w:rPr>
              <w:t>экономической комиссией</w:t>
            </w:r>
          </w:p>
        </w:tc>
      </w:tr>
    </w:tbl>
    <w:bookmarkStart w:name="z93" w:id="78"/>
    <w:p>
      <w:pPr>
        <w:spacing w:after="0"/>
        <w:ind w:left="0"/>
        <w:jc w:val="left"/>
      </w:pPr>
      <w:r>
        <w:rPr>
          <w:rFonts w:ascii="Times New Roman"/>
          <w:b/>
          <w:i w:val="false"/>
          <w:color w:val="000000"/>
        </w:rPr>
        <w:t xml:space="preserve">  Таблица 12* – Государственная поддержка инвестиций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7917"/>
      </w:tblGrid>
      <w:tr>
        <w:trPr>
          <w:trHeight w:val="3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1 января по 31 декабря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финансирования, тыс. тенге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обложения таможенными пошлинами и НДС на импорт в рамках инвестиционных проектов</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натурные гранты в рамках инвестиционных проектов</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Преференции по налогам в рамках инвестиционных приоритетных проектов</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субсидии в рамках инвестиционных приоритетных проектов</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преференции для инвестиционного стратегического проекта</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Примечание:</w:t>
      </w:r>
    </w:p>
    <w:bookmarkEnd w:id="79"/>
    <w:p>
      <w:pPr>
        <w:spacing w:after="0"/>
        <w:ind w:left="0"/>
        <w:jc w:val="both"/>
      </w:pPr>
      <w:r>
        <w:rPr>
          <w:rFonts w:ascii="Times New Roman"/>
          <w:b w:val="false"/>
          <w:i w:val="false"/>
          <w:color w:val="000000"/>
          <w:sz w:val="28"/>
        </w:rPr>
        <w:t>
      * - Министерство по инвестициям и развитию Республики Казахстан заполняют форму уведомлений в соответствии с настоящей таблицей;</w:t>
      </w:r>
    </w:p>
    <w:p>
      <w:pPr>
        <w:spacing w:after="0"/>
        <w:ind w:left="0"/>
        <w:jc w:val="both"/>
      </w:pPr>
      <w:r>
        <w:rPr>
          <w:rFonts w:ascii="Times New Roman"/>
          <w:b w:val="false"/>
          <w:i w:val="false"/>
          <w:color w:val="000000"/>
          <w:sz w:val="28"/>
        </w:rPr>
        <w:t>
      ** - информацию о мерах промышленной поддержки необходимо представить с указанием объема финансирования только тех отраслей, коды ОКЭД которых начинаются с раздела 05 и заканчиваются разделом 33 (разделы 05-33 ОКЭД).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