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3da4" w14:textId="bf83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ядерной безопасности и (или) радиационной безопасности, и (или) ядерной физической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2016 года № 284. Утратило силу постановлением Правительства Республики Казахстан от 22 сентября 2023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 "Об использовании атомной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ядерной безопасности и (или) радиационной безопасности, и (или) ядерной физической безопасности.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14.05.2021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284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ядерной безопасности и (или) радиационной безопасности, и (или) ядерной физической безопасности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14.05.2021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ядерной безопасности и (или) радиационной безопасности, и (или) ядерной физической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12 января 2016 года "Об использовании атомной энергии" (далее – Закон) и устанавливают порядок проведения экспертизы ядерной безопасности и (или) радиационной безопасности, и (или) ядерной физической безопасности (далее – экспертиза).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экспертизы осуществляется за счет средств эксплуатирующей организации или других источников, не запрещенных законодательством Республики Казахстан.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ядерной безопасности и (или) радиационной безопасности, и (или) ядерной физической безопасности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проводится организациями (далее – аккредитованная организация), аккредитованными в уполномоченном органе в области использования атомной энергии (далее – уполномоченный орган) на осуществление данного вида деятельности в порядке, установленном законодательством Республики Казахстан в области использования атомной энергии.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Экспертизе подлежат: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по выбору площадок размещения и строительству ядерных установок, радиационных установок 1 и 2 категорий радиационной опасности;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и эксплуатационная документация ядерных установок, радиационных установок 1 и 2 категорий радиационной опасности;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проектная документация на техническую модернизацию ядерных установок, радиационных установок 1 и 2 категорий радиационной опасности;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проектная и эксплуатационная документация по выводу из эксплуатации ядерных установок, радиационных установок 1 и 2 категорий радиационной опасности.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проводится повторно при изменениях в системах, оборудовании, проектной и эксплуатационной документации ядерных и радиационных установок, касающихся обеспечения ядерной безопасности и (или) радиационной безопасности, и (или) ядерной физической безопасности.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Эксплуатирующая организация одновременно письменно уведомляет уполномоченный орган и экспертную организацию, проводившую ранее экспертизу ядерной безопасности и (или) радиационной безопасности, и (или) ядерной физической безопасности, о планируемых изменениях с представлением проектной и эксплуатационной документации ядерной и радиационной установки.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Эксплуатирующая организация, осуществляющая эксплуатацию объектов использования атомной энергии (далее – заявитель), направляет аккредитованной организации заявку на проведение экспертизы.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Проектная и эксплуатационная документация представляется на бумажном и электронном носителях.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Руководители аккредитованных организаций, осуществляющих экспертизу: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состав экспертов для проведения экспертизы, при необходимости привлекают отечественных и зарубежных специалистов, при этом лица, указанные в пункте 3 статьи 24 Закона, не выступают в качестве экспертов;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подписывают заключение экспертизы.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экспертизы не превышает трех месяцев со дня получения аккредитованной организацией заявки.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Аккредитованные организации при проведении экспертизы применяют методики расчетов, относящиеся к обеспечению ядерной безопасности и (или) радиационной безопасности, и (или) ядерной физической безопасности.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проведения экспертизы аккредитованной организацией выдается заключение, содержащее информацию о предмете и объекте проведенной экспертизы, рекомендации по обеспечению безопасности намечаемой или проводимой заявителем деятельности, выводы о допустимости и возможности принятия решения по реализации объекта экспертизы.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проведения экспертизы ядерной безопасности и (или) радиационной безопасности, и (или) ядерной физической безопасности выдается заключение о допустимости и возможности принятия решения по реализации объекта экспертизы.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выдачи отрицательного заключения экспертизы заявитель устраняет замечания и повторно направляет проектную и эксплуатационную документацию для проведения экспертизы. Повторная экспертиза проводится аккредитованной организацией в первоначальном (ранее осуществлявшем экспертизу проектной документации) составе. Срок проведения повторной экспертизы не превышает одного месяца со дня получения аккредитованной организацией заявки.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