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cda4" w14:textId="660c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привлечения независимого консультанта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июня 2016 года № 382. Утратило силу постановлением Правительства Республики Казахстан от 11 июля 2023 года № 550.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11.07.2023 </w:t>
      </w:r>
      <w:r>
        <w:rPr>
          <w:rFonts w:ascii="Times New Roman"/>
          <w:b w:val="false"/>
          <w:i w:val="false"/>
          <w:color w:val="ff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100-1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15.02.2023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привлечения независимого консультанта.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2016 года № 382</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привлечения независимого консультанта</w:t>
      </w:r>
    </w:p>
    <w:bookmarkEnd w:id="3"/>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1. Настоящие Правила привлечения независимого консультанта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100-1 Закона Республики Казахстан "О государственном имуществе" (далее – Закон) и определяют порядок привлечения независимого консультанта в целях:</w:t>
      </w:r>
    </w:p>
    <w:bookmarkEnd w:id="5"/>
    <w:p>
      <w:pPr>
        <w:spacing w:after="0"/>
        <w:ind w:left="0"/>
        <w:jc w:val="both"/>
      </w:pPr>
      <w:r>
        <w:rPr>
          <w:rFonts w:ascii="Times New Roman"/>
          <w:b w:val="false"/>
          <w:i w:val="false"/>
          <w:color w:val="000000"/>
          <w:sz w:val="28"/>
        </w:rPr>
        <w:t xml:space="preserve">
      оценки </w:t>
      </w:r>
      <w:r>
        <w:rPr>
          <w:rFonts w:ascii="Times New Roman"/>
          <w:b w:val="false"/>
          <w:i w:val="false"/>
          <w:color w:val="000000"/>
          <w:sz w:val="28"/>
        </w:rPr>
        <w:t>рыночной стоимости</w:t>
      </w:r>
      <w:r>
        <w:rPr>
          <w:rFonts w:ascii="Times New Roman"/>
          <w:b w:val="false"/>
          <w:i w:val="false"/>
          <w:color w:val="000000"/>
          <w:sz w:val="28"/>
        </w:rPr>
        <w:t xml:space="preserve"> объекта приватизации, балансовая стоимость которого составляет более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(далее – объект приватизации);</w:t>
      </w:r>
    </w:p>
    <w:p>
      <w:pPr>
        <w:spacing w:after="0"/>
        <w:ind w:left="0"/>
        <w:jc w:val="both"/>
      </w:pPr>
      <w:r>
        <w:rPr>
          <w:rFonts w:ascii="Times New Roman"/>
          <w:b w:val="false"/>
          <w:i w:val="false"/>
          <w:color w:val="000000"/>
          <w:sz w:val="28"/>
        </w:rPr>
        <w:t>
      сопровождения сделки по продаже объекта приватизации путем конкурса в виде двухэтапных процедур.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54" w:id="7"/>
    <w:p>
      <w:pPr>
        <w:spacing w:after="0"/>
        <w:ind w:left="0"/>
        <w:jc w:val="both"/>
      </w:pPr>
      <w:r>
        <w:rPr>
          <w:rFonts w:ascii="Times New Roman"/>
          <w:b w:val="false"/>
          <w:i w:val="false"/>
          <w:color w:val="000000"/>
          <w:sz w:val="28"/>
        </w:rPr>
        <w:t>
      1) приватизация – продажа государством государственного имущества физическим лицам, негосударственным юридическим лицам в рамках специальных процедур, установленных Законом, за исключением продажи государственного имущества государственной исламской специальной финансовой компании;</w:t>
      </w:r>
    </w:p>
    <w:bookmarkEnd w:id="7"/>
    <w:bookmarkStart w:name="z55" w:id="8"/>
    <w:p>
      <w:pPr>
        <w:spacing w:after="0"/>
        <w:ind w:left="0"/>
        <w:jc w:val="both"/>
      </w:pPr>
      <w:r>
        <w:rPr>
          <w:rFonts w:ascii="Times New Roman"/>
          <w:b w:val="false"/>
          <w:i w:val="false"/>
          <w:color w:val="000000"/>
          <w:sz w:val="28"/>
        </w:rPr>
        <w:t>
      2) методика комплексной оценки – методика, разработанная комиссией для оценки предложений независимых консультантов с учетом качественных и количественных характеристик, цены услуг и (или) работ и иных условий, указанных в предложениях независимых консультантов, утверждаемая уполномоченным органом по управлению государственным имуществом либо местным исполнительным органом;</w:t>
      </w:r>
    </w:p>
    <w:bookmarkEnd w:id="8"/>
    <w:bookmarkStart w:name="z56" w:id="9"/>
    <w:p>
      <w:pPr>
        <w:spacing w:after="0"/>
        <w:ind w:left="0"/>
        <w:jc w:val="both"/>
      </w:pPr>
      <w:r>
        <w:rPr>
          <w:rFonts w:ascii="Times New Roman"/>
          <w:b w:val="false"/>
          <w:i w:val="false"/>
          <w:color w:val="000000"/>
          <w:sz w:val="28"/>
        </w:rPr>
        <w:t>
      3) комиссия по вопросам приватизации объектов государственной собственности (далее – комиссия) – коллегиальный орган,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 предусмотренных Законом;</w:t>
      </w:r>
    </w:p>
    <w:bookmarkEnd w:id="9"/>
    <w:bookmarkStart w:name="z57" w:id="10"/>
    <w:p>
      <w:pPr>
        <w:spacing w:after="0"/>
        <w:ind w:left="0"/>
        <w:jc w:val="both"/>
      </w:pPr>
      <w:r>
        <w:rPr>
          <w:rFonts w:ascii="Times New Roman"/>
          <w:b w:val="false"/>
          <w:i w:val="false"/>
          <w:color w:val="000000"/>
          <w:sz w:val="28"/>
        </w:rPr>
        <w:t>
      4) веб-портал реестра государственного имущества – интернет-ресурс, размещенный в сети Интернет по адресу: www.gosreestr.kz, предоставляющий единую точку доступа к электронной базе данных реестра государственного имущества;</w:t>
      </w:r>
    </w:p>
    <w:bookmarkEnd w:id="10"/>
    <w:bookmarkStart w:name="z58" w:id="11"/>
    <w:p>
      <w:pPr>
        <w:spacing w:after="0"/>
        <w:ind w:left="0"/>
        <w:jc w:val="both"/>
      </w:pPr>
      <w:r>
        <w:rPr>
          <w:rFonts w:ascii="Times New Roman"/>
          <w:b w:val="false"/>
          <w:i w:val="false"/>
          <w:color w:val="000000"/>
          <w:sz w:val="28"/>
        </w:rPr>
        <w:t>
      5) продавец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w:t>
      </w:r>
    </w:p>
    <w:bookmarkEnd w:id="11"/>
    <w:bookmarkStart w:name="z59" w:id="12"/>
    <w:p>
      <w:pPr>
        <w:spacing w:after="0"/>
        <w:ind w:left="0"/>
        <w:jc w:val="both"/>
      </w:pPr>
      <w:r>
        <w:rPr>
          <w:rFonts w:ascii="Times New Roman"/>
          <w:b w:val="false"/>
          <w:i w:val="false"/>
          <w:color w:val="000000"/>
          <w:sz w:val="28"/>
        </w:rPr>
        <w:t>
      6) независимые консультанты –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продавцом в целях проведения оценки рыночной стоимости объекта приватизации и (или) сопровождения сделки по объектам приватизации.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15.02.2023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3"/>
    <w:p>
      <w:pPr>
        <w:spacing w:after="0"/>
        <w:ind w:left="0"/>
        <w:jc w:val="left"/>
      </w:pPr>
      <w:r>
        <w:rPr>
          <w:rFonts w:ascii="Times New Roman"/>
          <w:b/>
          <w:i w:val="false"/>
          <w:color w:val="000000"/>
        </w:rPr>
        <w:t xml:space="preserve"> </w:t>
      </w:r>
      <w:r>
        <w:rPr>
          <w:rFonts w:ascii="Times New Roman"/>
          <w:b/>
          <w:i w:val="false"/>
          <w:color w:val="000000"/>
        </w:rPr>
        <w:t>Глава 2. Порядок привлечения независимого консультанта</w:t>
      </w:r>
    </w:p>
    <w:bookmarkEnd w:id="13"/>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4"/>
    <w:p>
      <w:pPr>
        <w:spacing w:after="0"/>
        <w:ind w:left="0"/>
        <w:jc w:val="both"/>
      </w:pPr>
      <w:r>
        <w:rPr>
          <w:rFonts w:ascii="Times New Roman"/>
          <w:b w:val="false"/>
          <w:i w:val="false"/>
          <w:color w:val="000000"/>
          <w:sz w:val="28"/>
        </w:rPr>
        <w:t>
      3. Процедура привлечения независимого консультанта включает следующие мероприятия:</w:t>
      </w:r>
    </w:p>
    <w:bookmarkEnd w:id="14"/>
    <w:p>
      <w:pPr>
        <w:spacing w:after="0"/>
        <w:ind w:left="0"/>
        <w:jc w:val="both"/>
      </w:pPr>
      <w:r>
        <w:rPr>
          <w:rFonts w:ascii="Times New Roman"/>
          <w:b w:val="false"/>
          <w:i w:val="false"/>
          <w:color w:val="000000"/>
          <w:sz w:val="28"/>
        </w:rPr>
        <w:t>
      1) сбор продавцом необходимой информации по объекту приватизации;</w:t>
      </w:r>
    </w:p>
    <w:p>
      <w:pPr>
        <w:spacing w:after="0"/>
        <w:ind w:left="0"/>
        <w:jc w:val="both"/>
      </w:pPr>
      <w:r>
        <w:rPr>
          <w:rFonts w:ascii="Times New Roman"/>
          <w:b w:val="false"/>
          <w:i w:val="false"/>
          <w:color w:val="000000"/>
          <w:sz w:val="28"/>
        </w:rPr>
        <w:t>
      2) составление комиссией запроса предложений и подготовка проекта договора;</w:t>
      </w:r>
    </w:p>
    <w:p>
      <w:pPr>
        <w:spacing w:after="0"/>
        <w:ind w:left="0"/>
        <w:jc w:val="both"/>
      </w:pPr>
      <w:r>
        <w:rPr>
          <w:rFonts w:ascii="Times New Roman"/>
          <w:b w:val="false"/>
          <w:i w:val="false"/>
          <w:color w:val="000000"/>
          <w:sz w:val="28"/>
        </w:rPr>
        <w:t>
      3) опубликование продавцом запроса предложений и, при необходимости, рассылку запроса предложений потенциальным независимым консультантам;</w:t>
      </w:r>
    </w:p>
    <w:p>
      <w:pPr>
        <w:spacing w:after="0"/>
        <w:ind w:left="0"/>
        <w:jc w:val="both"/>
      </w:pPr>
      <w:r>
        <w:rPr>
          <w:rFonts w:ascii="Times New Roman"/>
          <w:b w:val="false"/>
          <w:i w:val="false"/>
          <w:color w:val="000000"/>
          <w:sz w:val="28"/>
        </w:rPr>
        <w:t>
      4) обеспечение продавцом доступа к объекту приватизации потенциальным независимым консультантам для ознакомления и получения дополнительной информации;</w:t>
      </w:r>
    </w:p>
    <w:p>
      <w:pPr>
        <w:spacing w:after="0"/>
        <w:ind w:left="0"/>
        <w:jc w:val="both"/>
      </w:pPr>
      <w:r>
        <w:rPr>
          <w:rFonts w:ascii="Times New Roman"/>
          <w:b w:val="false"/>
          <w:i w:val="false"/>
          <w:color w:val="000000"/>
          <w:sz w:val="28"/>
        </w:rPr>
        <w:t>
      5) выбор комиссией независимого консультанта и заключение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15.02.2023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4.  Привлечение потенциального независимого консультанта осуществляется одним из следующих способов:</w:t>
      </w:r>
    </w:p>
    <w:bookmarkEnd w:id="15"/>
    <w:p>
      <w:pPr>
        <w:spacing w:after="0"/>
        <w:ind w:left="0"/>
        <w:jc w:val="both"/>
      </w:pPr>
      <w:r>
        <w:rPr>
          <w:rFonts w:ascii="Times New Roman"/>
          <w:b w:val="false"/>
          <w:i w:val="false"/>
          <w:color w:val="000000"/>
          <w:sz w:val="28"/>
        </w:rPr>
        <w:t>
      1) из одного источника;</w:t>
      </w:r>
    </w:p>
    <w:p>
      <w:pPr>
        <w:spacing w:after="0"/>
        <w:ind w:left="0"/>
        <w:jc w:val="both"/>
      </w:pPr>
      <w:r>
        <w:rPr>
          <w:rFonts w:ascii="Times New Roman"/>
          <w:b w:val="false"/>
          <w:i w:val="false"/>
          <w:color w:val="000000"/>
          <w:sz w:val="28"/>
        </w:rPr>
        <w:t>
      2) путем запроса и рассмотрения предложений потенциальных независимых консультантов.</w:t>
      </w:r>
    </w:p>
    <w:bookmarkStart w:name="z20" w:id="16"/>
    <w:p>
      <w:pPr>
        <w:spacing w:after="0"/>
        <w:ind w:left="0"/>
        <w:jc w:val="both"/>
      </w:pPr>
      <w:r>
        <w:rPr>
          <w:rFonts w:ascii="Times New Roman"/>
          <w:b w:val="false"/>
          <w:i w:val="false"/>
          <w:color w:val="000000"/>
          <w:sz w:val="28"/>
        </w:rPr>
        <w:t xml:space="preserve">
      5. Привлечение потенциального независимого консультанта способом из одного источника осуществляется путем прямого заключения </w:t>
      </w:r>
      <w:r>
        <w:rPr>
          <w:rFonts w:ascii="Times New Roman"/>
          <w:b w:val="false"/>
          <w:i w:val="false"/>
          <w:color w:val="000000"/>
          <w:sz w:val="28"/>
        </w:rPr>
        <w:t>договора</w:t>
      </w:r>
      <w:r>
        <w:rPr>
          <w:rFonts w:ascii="Times New Roman"/>
          <w:b w:val="false"/>
          <w:i w:val="false"/>
          <w:color w:val="000000"/>
          <w:sz w:val="28"/>
        </w:rPr>
        <w:t xml:space="preserve"> оказания услуг по проведению оценки рыночной стоимости и (или) сопровождению сделки по объекту приватизации (далее – договор) в случаях если:</w:t>
      </w:r>
    </w:p>
    <w:bookmarkEnd w:id="16"/>
    <w:p>
      <w:pPr>
        <w:spacing w:after="0"/>
        <w:ind w:left="0"/>
        <w:jc w:val="both"/>
      </w:pPr>
      <w:r>
        <w:rPr>
          <w:rFonts w:ascii="Times New Roman"/>
          <w:b w:val="false"/>
          <w:i w:val="false"/>
          <w:color w:val="000000"/>
          <w:sz w:val="28"/>
        </w:rPr>
        <w:t>
      1) независимый консультант был привлечен ранее для оказания соответствующих услуг в отношении объекта приватизации, и комиссией было рекомендовано о целесообразности продолжения отношений с таким независимым консультантом в отношении данного объекта приватизации при условии удовлетворительного исполнения им услуг на первоначальном этапе;</w:t>
      </w:r>
    </w:p>
    <w:p>
      <w:pPr>
        <w:spacing w:after="0"/>
        <w:ind w:left="0"/>
        <w:jc w:val="both"/>
      </w:pPr>
      <w:r>
        <w:rPr>
          <w:rFonts w:ascii="Times New Roman"/>
          <w:b w:val="false"/>
          <w:i w:val="false"/>
          <w:color w:val="000000"/>
          <w:sz w:val="28"/>
        </w:rPr>
        <w:t>
      2) требуются дополнительные услуги и (или) работы, которые не предусмотрены договором и не были предвидены продавцом на момент заключения договора, но являются необходимыми для завершения исполнения услуг и (или) выполнения работ по договору.</w:t>
      </w:r>
    </w:p>
    <w:bookmarkStart w:name="z21" w:id="17"/>
    <w:p>
      <w:pPr>
        <w:spacing w:after="0"/>
        <w:ind w:left="0"/>
        <w:jc w:val="both"/>
      </w:pPr>
      <w:r>
        <w:rPr>
          <w:rFonts w:ascii="Times New Roman"/>
          <w:b w:val="false"/>
          <w:i w:val="false"/>
          <w:color w:val="000000"/>
          <w:sz w:val="28"/>
        </w:rPr>
        <w:t xml:space="preserve">
      6. Привлечение потенциального независимого консультанта способом из одного источника в случаях, предусмотренных в подпунктах 1) и 2) </w:t>
      </w:r>
      <w:r>
        <w:rPr>
          <w:rFonts w:ascii="Times New Roman"/>
          <w:b w:val="false"/>
          <w:i w:val="false"/>
          <w:color w:val="000000"/>
          <w:sz w:val="28"/>
        </w:rPr>
        <w:t>пункта 5</w:t>
      </w:r>
      <w:r>
        <w:rPr>
          <w:rFonts w:ascii="Times New Roman"/>
          <w:b w:val="false"/>
          <w:i w:val="false"/>
          <w:color w:val="000000"/>
          <w:sz w:val="28"/>
        </w:rPr>
        <w:t xml:space="preserve"> настоящих Правил, осуществляется продавцом на основании рекомендации комиссии. При этом условия договора либо дополнительного соглашения к договору определяются путем переговоров, проводимых согласно положениям настоящих Правил.</w:t>
      </w:r>
    </w:p>
    <w:bookmarkEnd w:id="17"/>
    <w:bookmarkStart w:name="z22" w:id="18"/>
    <w:p>
      <w:pPr>
        <w:spacing w:after="0"/>
        <w:ind w:left="0"/>
        <w:jc w:val="both"/>
      </w:pPr>
      <w:r>
        <w:rPr>
          <w:rFonts w:ascii="Times New Roman"/>
          <w:b w:val="false"/>
          <w:i w:val="false"/>
          <w:color w:val="000000"/>
          <w:sz w:val="28"/>
        </w:rPr>
        <w:t>
      7. Комиссия разрабатывает предложения:</w:t>
      </w:r>
    </w:p>
    <w:bookmarkEnd w:id="18"/>
    <w:p>
      <w:pPr>
        <w:spacing w:after="0"/>
        <w:ind w:left="0"/>
        <w:jc w:val="both"/>
      </w:pPr>
      <w:r>
        <w:rPr>
          <w:rFonts w:ascii="Times New Roman"/>
          <w:b w:val="false"/>
          <w:i w:val="false"/>
          <w:color w:val="000000"/>
          <w:sz w:val="28"/>
        </w:rPr>
        <w:t>
      1) о виде приватизации, условиях продажи объекта приватизации и требованиях к покупателю объекта приватизации;</w:t>
      </w:r>
    </w:p>
    <w:p>
      <w:pPr>
        <w:spacing w:after="0"/>
        <w:ind w:left="0"/>
        <w:jc w:val="both"/>
      </w:pPr>
      <w:r>
        <w:rPr>
          <w:rFonts w:ascii="Times New Roman"/>
          <w:b w:val="false"/>
          <w:i w:val="false"/>
          <w:color w:val="000000"/>
          <w:sz w:val="28"/>
        </w:rPr>
        <w:t>
      2) по запросам предложения к потенциальным независимым консультантам для оценки рыночной стоимости объекта приватизации и (или) сопровождения сделки по продаже объекта приватизации, в том числе мотивированные предложения об объединению или разъединению данных видов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Правительства РК от 15.02.2023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8. Комиссия вносит продавцу рекомендации о виде приватизации, условиях продажи объекта приватизации, требованиях к покупателю объекта приватизации и независимым консультантам.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15.02.2023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9. Запрос предложений к потенциальному независимому консультанту утверждается продавцом по рекомендации комиссии в зависимости от вида услуг для:</w:t>
      </w:r>
    </w:p>
    <w:bookmarkEnd w:id="20"/>
    <w:p>
      <w:pPr>
        <w:spacing w:after="0"/>
        <w:ind w:left="0"/>
        <w:jc w:val="both"/>
      </w:pPr>
      <w:r>
        <w:rPr>
          <w:rFonts w:ascii="Times New Roman"/>
          <w:b w:val="false"/>
          <w:i w:val="false"/>
          <w:color w:val="000000"/>
          <w:sz w:val="28"/>
        </w:rPr>
        <w:t xml:space="preserve">
      1) оценки рыночной стоимости объекта приватизации по всем объектам приватизации, стоимость которых соответствует </w:t>
      </w:r>
      <w:r>
        <w:rPr>
          <w:rFonts w:ascii="Times New Roman"/>
          <w:b w:val="false"/>
          <w:i w:val="false"/>
          <w:color w:val="000000"/>
          <w:sz w:val="28"/>
        </w:rPr>
        <w:t>пункту 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сопровождения сделки по продаже объекта приватизации путем конкурса в виде двухэтапных процедур.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10. Запрос предложений должен содержать:</w:t>
      </w:r>
    </w:p>
    <w:bookmarkEnd w:id="21"/>
    <w:p>
      <w:pPr>
        <w:spacing w:after="0"/>
        <w:ind w:left="0"/>
        <w:jc w:val="both"/>
      </w:pPr>
      <w:r>
        <w:rPr>
          <w:rFonts w:ascii="Times New Roman"/>
          <w:b w:val="false"/>
          <w:i w:val="false"/>
          <w:color w:val="000000"/>
          <w:sz w:val="28"/>
        </w:rPr>
        <w:t>
      1) техническую спецификацию с указанием видов и характеристик требуемых услуг, включая услуги по проведению оценки рыночной стоимости объекта приватизации и (или) сопровождению сделки по объекту приватизации;</w:t>
      </w:r>
    </w:p>
    <w:p>
      <w:pPr>
        <w:spacing w:after="0"/>
        <w:ind w:left="0"/>
        <w:jc w:val="both"/>
      </w:pPr>
      <w:r>
        <w:rPr>
          <w:rFonts w:ascii="Times New Roman"/>
          <w:b w:val="false"/>
          <w:i w:val="false"/>
          <w:color w:val="000000"/>
          <w:sz w:val="28"/>
        </w:rPr>
        <w:t>
      2) требования к потенциальному независимому консультанту и, при необходимости, объединению юридических лиц (консорциуму) и (или) субподрядчикам потенциального независимого консультанта, которые включают требования к опыту работы, наличию соответствующих лицензий и (или) сертификатов, образованию, опыту работы и квалификации сотрудников потенциального независимого консультанта;</w:t>
      </w:r>
    </w:p>
    <w:p>
      <w:pPr>
        <w:spacing w:after="0"/>
        <w:ind w:left="0"/>
        <w:jc w:val="both"/>
      </w:pPr>
      <w:r>
        <w:rPr>
          <w:rFonts w:ascii="Times New Roman"/>
          <w:b w:val="false"/>
          <w:i w:val="false"/>
          <w:color w:val="000000"/>
          <w:sz w:val="28"/>
        </w:rPr>
        <w:t>
      3) размер пакета акций (долей участия) акционерного общества (товарищества с ограниченной ответственностью), являющегося объектом приватизации;</w:t>
      </w:r>
    </w:p>
    <w:p>
      <w:pPr>
        <w:spacing w:after="0"/>
        <w:ind w:left="0"/>
        <w:jc w:val="both"/>
      </w:pPr>
      <w:r>
        <w:rPr>
          <w:rFonts w:ascii="Times New Roman"/>
          <w:b w:val="false"/>
          <w:i w:val="false"/>
          <w:color w:val="000000"/>
          <w:sz w:val="28"/>
        </w:rPr>
        <w:t>
      4) сроки оказания услуг;</w:t>
      </w:r>
    </w:p>
    <w:p>
      <w:pPr>
        <w:spacing w:after="0"/>
        <w:ind w:left="0"/>
        <w:jc w:val="both"/>
      </w:pPr>
      <w:r>
        <w:rPr>
          <w:rFonts w:ascii="Times New Roman"/>
          <w:b w:val="false"/>
          <w:i w:val="false"/>
          <w:color w:val="000000"/>
          <w:sz w:val="28"/>
        </w:rPr>
        <w:t>
      5) предельную сумму, выделенную для приобретения услуг по оценке рыночной стоимости объекта приватизации, и, при необходимости, максимальный процент вознаграждения за продажу объекта приватизации при сопровождении сделки по продаже объекта приватизации;</w:t>
      </w:r>
    </w:p>
    <w:p>
      <w:pPr>
        <w:spacing w:after="0"/>
        <w:ind w:left="0"/>
        <w:jc w:val="both"/>
      </w:pPr>
      <w:r>
        <w:rPr>
          <w:rFonts w:ascii="Times New Roman"/>
          <w:b w:val="false"/>
          <w:i w:val="false"/>
          <w:color w:val="000000"/>
          <w:sz w:val="28"/>
        </w:rPr>
        <w:t xml:space="preserve">
      6) перечень прилагаемых к предложению документов, определяемых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7) порядок, способ и окончательный срок представления заявки и требуемый срок действия заявки;</w:t>
      </w:r>
    </w:p>
    <w:p>
      <w:pPr>
        <w:spacing w:after="0"/>
        <w:ind w:left="0"/>
        <w:jc w:val="both"/>
      </w:pPr>
      <w:r>
        <w:rPr>
          <w:rFonts w:ascii="Times New Roman"/>
          <w:b w:val="false"/>
          <w:i w:val="false"/>
          <w:color w:val="000000"/>
          <w:sz w:val="28"/>
        </w:rPr>
        <w:t>
      8) требования к языку составления и представления предложения и прилагаемых к нему документов;</w:t>
      </w:r>
    </w:p>
    <w:p>
      <w:pPr>
        <w:spacing w:after="0"/>
        <w:ind w:left="0"/>
        <w:jc w:val="both"/>
      </w:pPr>
      <w:r>
        <w:rPr>
          <w:rFonts w:ascii="Times New Roman"/>
          <w:b w:val="false"/>
          <w:i w:val="false"/>
          <w:color w:val="000000"/>
          <w:sz w:val="28"/>
        </w:rPr>
        <w:t>
      9) указание на право потенциального независимого консультанта изменять или отзывать свою заявку до истечения окончательного срока представления заявки;</w:t>
      </w:r>
    </w:p>
    <w:p>
      <w:pPr>
        <w:spacing w:after="0"/>
        <w:ind w:left="0"/>
        <w:jc w:val="both"/>
      </w:pPr>
      <w:r>
        <w:rPr>
          <w:rFonts w:ascii="Times New Roman"/>
          <w:b w:val="false"/>
          <w:i w:val="false"/>
          <w:color w:val="000000"/>
          <w:sz w:val="28"/>
        </w:rPr>
        <w:t>
      10) дату, время и место вскрытия заявок потенциальных независимых консультантов;</w:t>
      </w:r>
    </w:p>
    <w:p>
      <w:pPr>
        <w:spacing w:after="0"/>
        <w:ind w:left="0"/>
        <w:jc w:val="both"/>
      </w:pPr>
      <w:r>
        <w:rPr>
          <w:rFonts w:ascii="Times New Roman"/>
          <w:b w:val="false"/>
          <w:i w:val="false"/>
          <w:color w:val="000000"/>
          <w:sz w:val="28"/>
        </w:rPr>
        <w:t xml:space="preserve">
      11) проект договора с указанием существенных условий договора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12) вид приватизации, условия продажи объекта приватизации и требования к покупателю объекта приватизации, сроки реализации и (или) предпродажной подготовки объекта приватизации;</w:t>
      </w:r>
    </w:p>
    <w:p>
      <w:pPr>
        <w:spacing w:after="0"/>
        <w:ind w:left="0"/>
        <w:jc w:val="both"/>
      </w:pPr>
      <w:r>
        <w:rPr>
          <w:rFonts w:ascii="Times New Roman"/>
          <w:b w:val="false"/>
          <w:i w:val="false"/>
          <w:color w:val="000000"/>
          <w:sz w:val="28"/>
        </w:rPr>
        <w:t>
      13) условия, виды, сумму, объем и способ внесения обеспечения исполнения договора, если обеспечение исполнения договора предусмотрено проектом договора;</w:t>
      </w:r>
    </w:p>
    <w:p>
      <w:pPr>
        <w:spacing w:after="0"/>
        <w:ind w:left="0"/>
        <w:jc w:val="both"/>
      </w:pPr>
      <w:r>
        <w:rPr>
          <w:rFonts w:ascii="Times New Roman"/>
          <w:b w:val="false"/>
          <w:i w:val="false"/>
          <w:color w:val="000000"/>
          <w:sz w:val="28"/>
        </w:rPr>
        <w:t>
      14) информацию по объекту приватизации и (или) ссылку на общедоступные источники информации по объекту приватизации;</w:t>
      </w:r>
    </w:p>
    <w:p>
      <w:pPr>
        <w:spacing w:after="0"/>
        <w:ind w:left="0"/>
        <w:jc w:val="both"/>
      </w:pPr>
      <w:r>
        <w:rPr>
          <w:rFonts w:ascii="Times New Roman"/>
          <w:b w:val="false"/>
          <w:i w:val="false"/>
          <w:color w:val="000000"/>
          <w:sz w:val="28"/>
        </w:rPr>
        <w:t>
      15) способы, с помощью которых потенциальные независимые консультанты могут запрашивать разъяснения по содержанию запроса предложений и (или) получать дополнительную информацию по объекту приватизации.</w:t>
      </w:r>
    </w:p>
    <w:bookmarkStart w:name="z26" w:id="22"/>
    <w:p>
      <w:pPr>
        <w:spacing w:after="0"/>
        <w:ind w:left="0"/>
        <w:jc w:val="both"/>
      </w:pPr>
      <w:r>
        <w:rPr>
          <w:rFonts w:ascii="Times New Roman"/>
          <w:b w:val="false"/>
          <w:i w:val="false"/>
          <w:color w:val="000000"/>
          <w:sz w:val="28"/>
        </w:rPr>
        <w:t>
      11. В случае участия объединения юридических лиц (консорциума) в качестве потенциального независимого консультанта запрос предложений предусматривает требование о представлении следующих документов в составе заявки:</w:t>
      </w:r>
    </w:p>
    <w:bookmarkEnd w:id="22"/>
    <w:p>
      <w:pPr>
        <w:spacing w:after="0"/>
        <w:ind w:left="0"/>
        <w:jc w:val="both"/>
      </w:pPr>
      <w:r>
        <w:rPr>
          <w:rFonts w:ascii="Times New Roman"/>
          <w:b w:val="false"/>
          <w:i w:val="false"/>
          <w:color w:val="000000"/>
          <w:sz w:val="28"/>
        </w:rPr>
        <w:t>
      1) копии доверенности, выданной лицу (лицам), представляющему интересы потенциального независимого консультанта, на право подписания заявки, и (или) лицу (лицам), представляющему интересы объединения юридических лиц (консорциума), на право подписания заявки;</w:t>
      </w:r>
    </w:p>
    <w:p>
      <w:pPr>
        <w:spacing w:after="0"/>
        <w:ind w:left="0"/>
        <w:jc w:val="both"/>
      </w:pPr>
      <w:r>
        <w:rPr>
          <w:rFonts w:ascii="Times New Roman"/>
          <w:b w:val="false"/>
          <w:i w:val="false"/>
          <w:color w:val="000000"/>
          <w:sz w:val="28"/>
        </w:rPr>
        <w:t>
      2) копии документов, подтверждающих соответствие потенциального независимого консультанта, объединения юридических лиц (консорциума) и (или) субподрядчиков потенциального независимого консультанта требованиям запроса предложений;</w:t>
      </w:r>
    </w:p>
    <w:p>
      <w:pPr>
        <w:spacing w:after="0"/>
        <w:ind w:left="0"/>
        <w:jc w:val="both"/>
      </w:pPr>
      <w:r>
        <w:rPr>
          <w:rFonts w:ascii="Times New Roman"/>
          <w:b w:val="false"/>
          <w:i w:val="false"/>
          <w:color w:val="000000"/>
          <w:sz w:val="28"/>
        </w:rPr>
        <w:t>
      3) копии договора о совместной хозяйственной деятельности (консорциального соглашения), в случае подачи заявки объединением юридических лиц (консорциумома);</w:t>
      </w:r>
    </w:p>
    <w:p>
      <w:pPr>
        <w:spacing w:after="0"/>
        <w:ind w:left="0"/>
        <w:jc w:val="both"/>
      </w:pPr>
      <w:r>
        <w:rPr>
          <w:rFonts w:ascii="Times New Roman"/>
          <w:b w:val="false"/>
          <w:i w:val="false"/>
          <w:color w:val="000000"/>
          <w:sz w:val="28"/>
        </w:rPr>
        <w:t>
      4) иных документов, имеющих значение для выбора независимого консультанта.</w:t>
      </w:r>
    </w:p>
    <w:bookmarkStart w:name="z27" w:id="23"/>
    <w:p>
      <w:pPr>
        <w:spacing w:after="0"/>
        <w:ind w:left="0"/>
        <w:jc w:val="both"/>
      </w:pPr>
      <w:r>
        <w:rPr>
          <w:rFonts w:ascii="Times New Roman"/>
          <w:b w:val="false"/>
          <w:i w:val="false"/>
          <w:color w:val="000000"/>
          <w:sz w:val="28"/>
        </w:rPr>
        <w:t>
      12. Запрос предложений публикуется продавцом на веб-портале реестра государственного имущества на государственном и русском языках не менее чем за пятнадцать календарных дней до даты завершения срока представления заявок. Помимо опубликования запроса предложений продавец вправе осуществить рассылку запроса предложений в адрес потенциальных независимых консультантов в срок, предусмотренный настоящим пунктом.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13. Регистрация потенциальных независимых консультантов производится со дня публикации запроса предложений на веб-портале реестра государственного имущества и заканчивается за двадцать четыре часа до начала вскрытия поступивших заявок.</w:t>
      </w:r>
    </w:p>
    <w:bookmarkEnd w:id="24"/>
    <w:bookmarkStart w:name="z29" w:id="25"/>
    <w:p>
      <w:pPr>
        <w:spacing w:after="0"/>
        <w:ind w:left="0"/>
        <w:jc w:val="both"/>
      </w:pPr>
      <w:r>
        <w:rPr>
          <w:rFonts w:ascii="Times New Roman"/>
          <w:b w:val="false"/>
          <w:i w:val="false"/>
          <w:color w:val="000000"/>
          <w:sz w:val="28"/>
        </w:rPr>
        <w:t xml:space="preserve">
      14. Для регистрации в качестве потенциального независимого консультанта необходимо представить заявку потенциального независимого консультанта, означающую письменное обязательство потенциального независимого консультанта, в случае объявления его победителем, заключить договор на условиях, указанных в запросе предложений,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5"/>
    <w:bookmarkStart w:name="z30" w:id="26"/>
    <w:p>
      <w:pPr>
        <w:spacing w:after="0"/>
        <w:ind w:left="0"/>
        <w:jc w:val="both"/>
      </w:pPr>
      <w:r>
        <w:rPr>
          <w:rFonts w:ascii="Times New Roman"/>
          <w:b w:val="false"/>
          <w:i w:val="false"/>
          <w:color w:val="000000"/>
          <w:sz w:val="28"/>
        </w:rPr>
        <w:t>
      15. Заявка потенциального независимого консультанта должна содержать:</w:t>
      </w:r>
    </w:p>
    <w:bookmarkEnd w:id="26"/>
    <w:p>
      <w:pPr>
        <w:spacing w:after="0"/>
        <w:ind w:left="0"/>
        <w:jc w:val="both"/>
      </w:pPr>
      <w:r>
        <w:rPr>
          <w:rFonts w:ascii="Times New Roman"/>
          <w:b w:val="false"/>
          <w:i w:val="false"/>
          <w:color w:val="000000"/>
          <w:sz w:val="28"/>
        </w:rPr>
        <w:t>
      1) копию свидетельства или справку о государственной регистрации (перерегистрации) юридического лица с обязательным предъявлением оригинала для сверки или нотариально засвидетельствованную копию указанного документа либо справку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2) нотариально засвидетельствованную копию устава либо копию устава с предъявлением оригинала для сверки (иностранные юридические лица представляют учредительные документы с нотариально заверенным переводом на государственный и русский языки);</w:t>
      </w:r>
    </w:p>
    <w:p>
      <w:pPr>
        <w:spacing w:after="0"/>
        <w:ind w:left="0"/>
        <w:jc w:val="both"/>
      </w:pPr>
      <w:r>
        <w:rPr>
          <w:rFonts w:ascii="Times New Roman"/>
          <w:b w:val="false"/>
          <w:i w:val="false"/>
          <w:color w:val="000000"/>
          <w:sz w:val="28"/>
        </w:rPr>
        <w:t>
      3) документы, подтверждающие соответствие потенциального независимого консультанта требованиям, указанным в запросе предложений;</w:t>
      </w:r>
    </w:p>
    <w:p>
      <w:pPr>
        <w:spacing w:after="0"/>
        <w:ind w:left="0"/>
        <w:jc w:val="both"/>
      </w:pPr>
      <w:r>
        <w:rPr>
          <w:rFonts w:ascii="Times New Roman"/>
          <w:b w:val="false"/>
          <w:i w:val="false"/>
          <w:color w:val="000000"/>
          <w:sz w:val="28"/>
        </w:rPr>
        <w:t xml:space="preserve">
      4) предложения по оценке рыночной стоимости объекта приватизации и (или) сопровождению сделки по продаже в соответствии с запросом предложений,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Start w:name="z31" w:id="27"/>
    <w:p>
      <w:pPr>
        <w:spacing w:after="0"/>
        <w:ind w:left="0"/>
        <w:jc w:val="both"/>
      </w:pPr>
      <w:r>
        <w:rPr>
          <w:rFonts w:ascii="Times New Roman"/>
          <w:b w:val="false"/>
          <w:i w:val="false"/>
          <w:color w:val="000000"/>
          <w:sz w:val="28"/>
        </w:rPr>
        <w:t>
      16. Не допускаются представление одним потенциальным независимым консультантом более одной заявки на один запрос предложений, а также участие одного потенциального независимого консультанта в нескольких объединениях юридических лиц (консорциумах), представивших заявки по одному запросу предложений.</w:t>
      </w:r>
    </w:p>
    <w:bookmarkEnd w:id="27"/>
    <w:p>
      <w:pPr>
        <w:spacing w:after="0"/>
        <w:ind w:left="0"/>
        <w:jc w:val="both"/>
      </w:pPr>
      <w:r>
        <w:rPr>
          <w:rFonts w:ascii="Times New Roman"/>
          <w:b w:val="false"/>
          <w:i w:val="false"/>
          <w:color w:val="000000"/>
          <w:sz w:val="28"/>
        </w:rPr>
        <w:t>
      В случае, предусмотренном частью первой настоящего пункта, все заявки, представленные одним и тем же потенциальным независимым консультантом и (или) объединениями юридических лиц (консорциумами), участником которых является один и тот же потенциальный независимый консультант, подлежат отклонению продавцом на основании рекомендации комиссии.</w:t>
      </w:r>
    </w:p>
    <w:bookmarkStart w:name="z32" w:id="28"/>
    <w:p>
      <w:pPr>
        <w:spacing w:after="0"/>
        <w:ind w:left="0"/>
        <w:jc w:val="both"/>
      </w:pPr>
      <w:r>
        <w:rPr>
          <w:rFonts w:ascii="Times New Roman"/>
          <w:b w:val="false"/>
          <w:i w:val="false"/>
          <w:color w:val="000000"/>
          <w:sz w:val="28"/>
        </w:rPr>
        <w:t>
      17. Заявка потенциального независимого консультанта должна содержать подтверждение отсутствия у него, в случае подачи заявки объединением юридических лиц (консорциумом), – у любого юридического лица, входящего в состав такого объединения, в случае указания субподрядчиков в заявке потенциального независимого консультанта, – у любого из таких субподрядчиков, фактического и (или) потенциального конфликта интересов в предоставлении требуемых услуг, либо информацию о наличии фактического и (или) потенциального конфликта интересов с указанием мер по его устранению, минимизации и (или) недопущению.</w:t>
      </w:r>
    </w:p>
    <w:bookmarkEnd w:id="28"/>
    <w:bookmarkStart w:name="z33" w:id="29"/>
    <w:p>
      <w:pPr>
        <w:spacing w:after="0"/>
        <w:ind w:left="0"/>
        <w:jc w:val="both"/>
      </w:pPr>
      <w:r>
        <w:rPr>
          <w:rFonts w:ascii="Times New Roman"/>
          <w:b w:val="false"/>
          <w:i w:val="false"/>
          <w:color w:val="000000"/>
          <w:sz w:val="28"/>
        </w:rPr>
        <w:t>
      18. Заявка представляется потенциальным независимым консультантом в запечатанном конверте до истечения окончательного срока представления заявки, указанного в запросе предложений. Заявка должна быть прошита, страницы либо листы пронумерованы, последняя страница либо лист заверяются печатью потенциального независимого консультанта (при наличии) и подписью уполномоченного лица потенциального независимого консультанта.</w:t>
      </w:r>
    </w:p>
    <w:bookmarkEnd w:id="29"/>
    <w:bookmarkStart w:name="z34" w:id="30"/>
    <w:p>
      <w:pPr>
        <w:spacing w:after="0"/>
        <w:ind w:left="0"/>
        <w:jc w:val="both"/>
      </w:pPr>
      <w:r>
        <w:rPr>
          <w:rFonts w:ascii="Times New Roman"/>
          <w:b w:val="false"/>
          <w:i w:val="false"/>
          <w:color w:val="000000"/>
          <w:sz w:val="28"/>
        </w:rPr>
        <w:t xml:space="preserve">
      19. Заявки потенциальных независимых консультантов после регистрации в журнале регистрации хранятся в сейфе до дня вскрытия. </w:t>
      </w:r>
    </w:p>
    <w:bookmarkEnd w:id="30"/>
    <w:bookmarkStart w:name="z35" w:id="31"/>
    <w:p>
      <w:pPr>
        <w:spacing w:after="0"/>
        <w:ind w:left="0"/>
        <w:jc w:val="both"/>
      </w:pPr>
      <w:r>
        <w:rPr>
          <w:rFonts w:ascii="Times New Roman"/>
          <w:b w:val="false"/>
          <w:i w:val="false"/>
          <w:color w:val="000000"/>
          <w:sz w:val="28"/>
        </w:rPr>
        <w:t>
      20. Потенциальный независимый консультант, при необходимости, изменяет или отзывает свою заявку в любое время до истечения окончательного срока представления заявок. Внесение изменений и (или) дополнений в представленную заявку осуществляется потенциальным независимым консультантом путем замены ранее внесенной заявки.</w:t>
      </w:r>
    </w:p>
    <w:bookmarkEnd w:id="31"/>
    <w:p>
      <w:pPr>
        <w:spacing w:after="0"/>
        <w:ind w:left="0"/>
        <w:jc w:val="both"/>
      </w:pPr>
      <w:r>
        <w:rPr>
          <w:rFonts w:ascii="Times New Roman"/>
          <w:b w:val="false"/>
          <w:i w:val="false"/>
          <w:color w:val="000000"/>
          <w:sz w:val="28"/>
        </w:rPr>
        <w:t>
      Не допускаются изменение и (или) дополнение либо отзыв предложения после истечения срока представления предложений, предусмотренного в запросе предложений.</w:t>
      </w:r>
    </w:p>
    <w:bookmarkStart w:name="z36" w:id="32"/>
    <w:p>
      <w:pPr>
        <w:spacing w:after="0"/>
        <w:ind w:left="0"/>
        <w:jc w:val="both"/>
      </w:pPr>
      <w:r>
        <w:rPr>
          <w:rFonts w:ascii="Times New Roman"/>
          <w:b w:val="false"/>
          <w:i w:val="false"/>
          <w:color w:val="000000"/>
          <w:sz w:val="28"/>
        </w:rPr>
        <w:t>
      21. Вскрытие поступивших заявок потенциальных независимых консультантов осуществляется комиссией в день, время и месте, которые указаны в запросе предложений. Вскрытию подлежат заявки, представленные в срок, указанный в запросе предложений. Заявки, представленные после истечения установленного срока, не вскрываются и возвращаются потенциальному независимому консультанту.</w:t>
      </w:r>
    </w:p>
    <w:bookmarkEnd w:id="32"/>
    <w:p>
      <w:pPr>
        <w:spacing w:after="0"/>
        <w:ind w:left="0"/>
        <w:jc w:val="both"/>
      </w:pPr>
      <w:r>
        <w:rPr>
          <w:rFonts w:ascii="Times New Roman"/>
          <w:b w:val="false"/>
          <w:i w:val="false"/>
          <w:color w:val="000000"/>
          <w:sz w:val="28"/>
        </w:rPr>
        <w:t>
      Представители потенциальных независимых консультантов вправе присутствовать при вскрытии предложений при условии представления документов, подтверждающих их полномочия.</w:t>
      </w:r>
    </w:p>
    <w:bookmarkStart w:name="z37" w:id="33"/>
    <w:p>
      <w:pPr>
        <w:spacing w:after="0"/>
        <w:ind w:left="0"/>
        <w:jc w:val="both"/>
      </w:pPr>
      <w:r>
        <w:rPr>
          <w:rFonts w:ascii="Times New Roman"/>
          <w:b w:val="false"/>
          <w:i w:val="false"/>
          <w:color w:val="000000"/>
          <w:sz w:val="28"/>
        </w:rPr>
        <w:t>
      22. Протокол вскрытия заявок подписывается и полистно парафируется всеми присутствующими членами комиссии в день заседания комиссии.</w:t>
      </w:r>
    </w:p>
    <w:bookmarkEnd w:id="33"/>
    <w:bookmarkStart w:name="z38" w:id="34"/>
    <w:p>
      <w:pPr>
        <w:spacing w:after="0"/>
        <w:ind w:left="0"/>
        <w:jc w:val="both"/>
      </w:pPr>
      <w:r>
        <w:rPr>
          <w:rFonts w:ascii="Times New Roman"/>
          <w:b w:val="false"/>
          <w:i w:val="false"/>
          <w:color w:val="000000"/>
          <w:sz w:val="28"/>
        </w:rPr>
        <w:t>
      23. Комиссия в течение десяти рабочих дней со дня подписания протокола вскрытия заявок рассматривает документы на предмет их соответствия условиям и требованиям запроса предложений.</w:t>
      </w:r>
    </w:p>
    <w:bookmarkEnd w:id="34"/>
    <w:bookmarkStart w:name="z39" w:id="35"/>
    <w:p>
      <w:pPr>
        <w:spacing w:after="0"/>
        <w:ind w:left="0"/>
        <w:jc w:val="both"/>
      </w:pPr>
      <w:r>
        <w:rPr>
          <w:rFonts w:ascii="Times New Roman"/>
          <w:b w:val="false"/>
          <w:i w:val="false"/>
          <w:color w:val="000000"/>
          <w:sz w:val="28"/>
        </w:rPr>
        <w:t>
      24. Комиссия отклоняет предложение в случаях:</w:t>
      </w:r>
    </w:p>
    <w:bookmarkEnd w:id="35"/>
    <w:p>
      <w:pPr>
        <w:spacing w:after="0"/>
        <w:ind w:left="0"/>
        <w:jc w:val="both"/>
      </w:pPr>
      <w:r>
        <w:rPr>
          <w:rFonts w:ascii="Times New Roman"/>
          <w:b w:val="false"/>
          <w:i w:val="false"/>
          <w:color w:val="000000"/>
          <w:sz w:val="28"/>
        </w:rPr>
        <w:t>
      1) признания документов, прилагаемых к заявке, не соответствующими условиям запроса предложений;</w:t>
      </w:r>
    </w:p>
    <w:p>
      <w:pPr>
        <w:spacing w:after="0"/>
        <w:ind w:left="0"/>
        <w:jc w:val="both"/>
      </w:pPr>
      <w:r>
        <w:rPr>
          <w:rFonts w:ascii="Times New Roman"/>
          <w:b w:val="false"/>
          <w:i w:val="false"/>
          <w:color w:val="000000"/>
          <w:sz w:val="28"/>
        </w:rPr>
        <w:t>
      2) несоответствия потенциального независимого консультанта либо объединения юридических лиц (консорциума), либо субподрядчика потенциального независимого консультанта требованиям запроса предложений;</w:t>
      </w:r>
    </w:p>
    <w:p>
      <w:pPr>
        <w:spacing w:after="0"/>
        <w:ind w:left="0"/>
        <w:jc w:val="both"/>
      </w:pPr>
      <w:r>
        <w:rPr>
          <w:rFonts w:ascii="Times New Roman"/>
          <w:b w:val="false"/>
          <w:i w:val="false"/>
          <w:color w:val="000000"/>
          <w:sz w:val="28"/>
        </w:rPr>
        <w:t>
      3) выявления наличия недостоверных и (или) ложных сведений в заявке потенциального независимого консультанта;</w:t>
      </w:r>
    </w:p>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пунктом 16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5) наличия у лиц,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фактического и (или) потенциального конфликта интересов в предоставлении требуемых услуг, и (или) недостаточности, по мнению комиссии, предлагаемых мер по устранению, минимизации и (или) недопущению конфликта интересов, либо отсутствия в предложении сведений, предусмотренных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Отклонение предложений по иным основаниям не допускается.</w:t>
      </w:r>
    </w:p>
    <w:bookmarkStart w:name="z40" w:id="36"/>
    <w:p>
      <w:pPr>
        <w:spacing w:after="0"/>
        <w:ind w:left="0"/>
        <w:jc w:val="both"/>
      </w:pPr>
      <w:r>
        <w:rPr>
          <w:rFonts w:ascii="Times New Roman"/>
          <w:b w:val="false"/>
          <w:i w:val="false"/>
          <w:color w:val="000000"/>
          <w:sz w:val="28"/>
        </w:rPr>
        <w:t xml:space="preserve">
      25. В случаях, если на запрос предложений не поступило ни одного предложения либо все поступившие предложения по результатам их рассмотрения были отклонены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настоящих Правил, процедуры по привлечению независимого консультанта признаются комиссией несостоявшимися. Продавец на основании рекомендации комиссии принимает решение о внесении изменений и (или) дополнений в запрос предложений и (или) повторном проведении процедур по привлечению независимого консультанта согласно настоящим Правилам.</w:t>
      </w:r>
    </w:p>
    <w:bookmarkEnd w:id="36"/>
    <w:bookmarkStart w:name="z41" w:id="37"/>
    <w:p>
      <w:pPr>
        <w:spacing w:after="0"/>
        <w:ind w:left="0"/>
        <w:jc w:val="both"/>
      </w:pPr>
      <w:r>
        <w:rPr>
          <w:rFonts w:ascii="Times New Roman"/>
          <w:b w:val="false"/>
          <w:i w:val="false"/>
          <w:color w:val="000000"/>
          <w:sz w:val="28"/>
        </w:rPr>
        <w:t>
      26. Выбор независимого консультанта осуществляется комиссией в соответствии с методикой комплексной оценки на основе бальной системы.</w:t>
      </w:r>
    </w:p>
    <w:bookmarkEnd w:id="37"/>
    <w:p>
      <w:pPr>
        <w:spacing w:after="0"/>
        <w:ind w:left="0"/>
        <w:jc w:val="both"/>
      </w:pPr>
      <w:r>
        <w:rPr>
          <w:rFonts w:ascii="Times New Roman"/>
          <w:b w:val="false"/>
          <w:i w:val="false"/>
          <w:color w:val="000000"/>
          <w:sz w:val="28"/>
        </w:rPr>
        <w:t xml:space="preserve">
      Равнозначными критериями отбора являются соответствие предложения потенциального независимого консультанта требованиям отбора, установленным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 и предполагаемая стоимость услуг.</w:t>
      </w:r>
    </w:p>
    <w:p>
      <w:pPr>
        <w:spacing w:after="0"/>
        <w:ind w:left="0"/>
        <w:jc w:val="both"/>
      </w:pPr>
      <w:r>
        <w:rPr>
          <w:rFonts w:ascii="Times New Roman"/>
          <w:b w:val="false"/>
          <w:i w:val="false"/>
          <w:color w:val="000000"/>
          <w:sz w:val="28"/>
        </w:rPr>
        <w:t>
      По каждому критерию определяются баллы. Каждый член комиссии по результатам обсуждения предложения независимого консультанта присуждает бал по каждому критерию в соответствии с методикой комплексной оценки.</w:t>
      </w:r>
    </w:p>
    <w:p>
      <w:pPr>
        <w:spacing w:after="0"/>
        <w:ind w:left="0"/>
        <w:jc w:val="both"/>
      </w:pPr>
      <w:r>
        <w:rPr>
          <w:rFonts w:ascii="Times New Roman"/>
          <w:b w:val="false"/>
          <w:i w:val="false"/>
          <w:color w:val="000000"/>
          <w:sz w:val="28"/>
        </w:rPr>
        <w:t>
      По результатам оценки предложений потенциальных независимых консультантов определяется первое и второе место.</w:t>
      </w:r>
    </w:p>
    <w:p>
      <w:pPr>
        <w:spacing w:after="0"/>
        <w:ind w:left="0"/>
        <w:jc w:val="both"/>
      </w:pPr>
      <w:r>
        <w:rPr>
          <w:rFonts w:ascii="Times New Roman"/>
          <w:b w:val="false"/>
          <w:i w:val="false"/>
          <w:color w:val="000000"/>
          <w:sz w:val="28"/>
        </w:rPr>
        <w:t>
      Потенциальный независимый консультант, предложение которого получило наибольшее количество баллов, занимает первое место и признается победителем.</w:t>
      </w:r>
    </w:p>
    <w:p>
      <w:pPr>
        <w:spacing w:after="0"/>
        <w:ind w:left="0"/>
        <w:jc w:val="both"/>
      </w:pPr>
      <w:r>
        <w:rPr>
          <w:rFonts w:ascii="Times New Roman"/>
          <w:b w:val="false"/>
          <w:i w:val="false"/>
          <w:color w:val="000000"/>
          <w:sz w:val="28"/>
        </w:rPr>
        <w:t>
      При равенстве баллов, победителем признается потенциальный независимый консультант, зарегистрировавший заявку первым.</w:t>
      </w:r>
    </w:p>
    <w:bookmarkStart w:name="z42" w:id="38"/>
    <w:p>
      <w:pPr>
        <w:spacing w:after="0"/>
        <w:ind w:left="0"/>
        <w:jc w:val="both"/>
      </w:pPr>
      <w:r>
        <w:rPr>
          <w:rFonts w:ascii="Times New Roman"/>
          <w:b w:val="false"/>
          <w:i w:val="false"/>
          <w:color w:val="000000"/>
          <w:sz w:val="28"/>
        </w:rPr>
        <w:t xml:space="preserve">
      27. В случаях, если на запрос предложений поступила одна заявка, не отклоненная по основаниям, указанным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или по результатам рассмотрения поступивших предложений остался один потенциальный независимый консультант, комиссия в соответствии с методикой комплексной оценки признает его победителем или принимает решение о повторном проведении процедур по привлечению независимого консультанта согласно настоящим Правилам.</w:t>
      </w:r>
    </w:p>
    <w:bookmarkEnd w:id="38"/>
    <w:bookmarkStart w:name="z43" w:id="39"/>
    <w:p>
      <w:pPr>
        <w:spacing w:after="0"/>
        <w:ind w:left="0"/>
        <w:jc w:val="both"/>
      </w:pPr>
      <w:r>
        <w:rPr>
          <w:rFonts w:ascii="Times New Roman"/>
          <w:b w:val="false"/>
          <w:i w:val="false"/>
          <w:color w:val="000000"/>
          <w:sz w:val="28"/>
        </w:rPr>
        <w:t>
      28. По итогам рассмотрения предложений комиссия составляет протокол с указанием:</w:t>
      </w:r>
    </w:p>
    <w:bookmarkEnd w:id="39"/>
    <w:p>
      <w:pPr>
        <w:spacing w:after="0"/>
        <w:ind w:left="0"/>
        <w:jc w:val="both"/>
      </w:pPr>
      <w:r>
        <w:rPr>
          <w:rFonts w:ascii="Times New Roman"/>
          <w:b w:val="false"/>
          <w:i w:val="false"/>
          <w:color w:val="000000"/>
          <w:sz w:val="28"/>
        </w:rPr>
        <w:t>
      1) победителя, предложение которого заняло первое место на основании методики комплексной оценки и не отклонено комиссией, с указанием предлагаемой стоимости услуг и, при наличии, процента вознаграждения за продажу объекта приватизации при сопровождении сделки по продаже объекта приватизации;</w:t>
      </w:r>
    </w:p>
    <w:p>
      <w:pPr>
        <w:spacing w:after="0"/>
        <w:ind w:left="0"/>
        <w:jc w:val="both"/>
      </w:pPr>
      <w:r>
        <w:rPr>
          <w:rFonts w:ascii="Times New Roman"/>
          <w:b w:val="false"/>
          <w:i w:val="false"/>
          <w:color w:val="000000"/>
          <w:sz w:val="28"/>
        </w:rPr>
        <w:t>
      2) потенциального независимого консультанта, предложение которого не отклонено комиссией, занявшего второе место на основании методики комплексной оценки с указанием предлагаемых стоимости услуг и, при наличии, процента вознаграждения за продажу объекта приватизации при сопровождении сделки по продаже объекта приватизации;</w:t>
      </w:r>
    </w:p>
    <w:p>
      <w:pPr>
        <w:spacing w:after="0"/>
        <w:ind w:left="0"/>
        <w:jc w:val="both"/>
      </w:pPr>
      <w:r>
        <w:rPr>
          <w:rFonts w:ascii="Times New Roman"/>
          <w:b w:val="false"/>
          <w:i w:val="false"/>
          <w:color w:val="000000"/>
          <w:sz w:val="28"/>
        </w:rPr>
        <w:t>
      3) перечня потенциальных независимых консультантов, предложения которых отклонены комиссией;</w:t>
      </w:r>
    </w:p>
    <w:p>
      <w:pPr>
        <w:spacing w:after="0"/>
        <w:ind w:left="0"/>
        <w:jc w:val="both"/>
      </w:pPr>
      <w:r>
        <w:rPr>
          <w:rFonts w:ascii="Times New Roman"/>
          <w:b w:val="false"/>
          <w:i w:val="false"/>
          <w:color w:val="000000"/>
          <w:sz w:val="28"/>
        </w:rPr>
        <w:t>
      4) решения комиссии;</w:t>
      </w:r>
    </w:p>
    <w:p>
      <w:pPr>
        <w:spacing w:after="0"/>
        <w:ind w:left="0"/>
        <w:jc w:val="both"/>
      </w:pPr>
      <w:r>
        <w:rPr>
          <w:rFonts w:ascii="Times New Roman"/>
          <w:b w:val="false"/>
          <w:i w:val="false"/>
          <w:color w:val="000000"/>
          <w:sz w:val="28"/>
        </w:rPr>
        <w:t>
      5) при необходимости иных сведений.</w:t>
      </w:r>
    </w:p>
    <w:bookmarkStart w:name="z44" w:id="40"/>
    <w:p>
      <w:pPr>
        <w:spacing w:after="0"/>
        <w:ind w:left="0"/>
        <w:jc w:val="both"/>
      </w:pPr>
      <w:r>
        <w:rPr>
          <w:rFonts w:ascii="Times New Roman"/>
          <w:b w:val="false"/>
          <w:i w:val="false"/>
          <w:color w:val="000000"/>
          <w:sz w:val="28"/>
        </w:rPr>
        <w:t>
      29. На основании решения комиссии продавец подписывает с победителем договор, указанный в запросе предложений.</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с победителем заключается продавцом или местным исполнительным органом либо лицом, исполняющим его обязанности, и независимым консультантом в течение десяти рабочих дней со дня подписания протокола комиссии по итогам рассмотрения предложений независимых консультантов.</w:t>
      </w:r>
    </w:p>
    <w:bookmarkStart w:name="z45" w:id="41"/>
    <w:p>
      <w:pPr>
        <w:spacing w:after="0"/>
        <w:ind w:left="0"/>
        <w:jc w:val="both"/>
      </w:pPr>
      <w:r>
        <w:rPr>
          <w:rFonts w:ascii="Times New Roman"/>
          <w:b w:val="false"/>
          <w:i w:val="false"/>
          <w:color w:val="000000"/>
          <w:sz w:val="28"/>
        </w:rPr>
        <w:t xml:space="preserve">
      30. В случае неподписания победителем договора в установленные сроки, комиссия в однодневный срок определяет победителем независимого консультанта, указанного в протоколе комиссии, в соответствии с подпунктом 2) </w:t>
      </w:r>
      <w:r>
        <w:rPr>
          <w:rFonts w:ascii="Times New Roman"/>
          <w:b w:val="false"/>
          <w:i w:val="false"/>
          <w:color w:val="000000"/>
          <w:sz w:val="28"/>
        </w:rPr>
        <w:t>пункта 28</w:t>
      </w:r>
      <w:r>
        <w:rPr>
          <w:rFonts w:ascii="Times New Roman"/>
          <w:b w:val="false"/>
          <w:i w:val="false"/>
          <w:color w:val="000000"/>
          <w:sz w:val="28"/>
        </w:rPr>
        <w:t xml:space="preserve"> настоящих Правил.</w:t>
      </w:r>
    </w:p>
    <w:bookmarkEnd w:id="41"/>
    <w:p>
      <w:pPr>
        <w:spacing w:after="0"/>
        <w:ind w:left="0"/>
        <w:jc w:val="both"/>
      </w:pPr>
      <w:r>
        <w:rPr>
          <w:rFonts w:ascii="Times New Roman"/>
          <w:b w:val="false"/>
          <w:i w:val="false"/>
          <w:color w:val="000000"/>
          <w:sz w:val="28"/>
        </w:rPr>
        <w:t>
      Продавец заключает договор с независимым консультантом в течение десяти рабочих дней со дня подписания протокола комиссии.</w:t>
      </w:r>
    </w:p>
    <w:bookmarkStart w:name="z46" w:id="42"/>
    <w:p>
      <w:pPr>
        <w:spacing w:after="0"/>
        <w:ind w:left="0"/>
        <w:jc w:val="both"/>
      </w:pPr>
      <w:r>
        <w:rPr>
          <w:rFonts w:ascii="Times New Roman"/>
          <w:b w:val="false"/>
          <w:i w:val="false"/>
          <w:color w:val="000000"/>
          <w:sz w:val="28"/>
        </w:rPr>
        <w:t>
      31. Продавец на основании рекомендации комиссии принимает решение о внесении изменений и (или) дополнений в запрос предложений и повторном проведении процедур по привлечению независимого консультанта либо повторном проведении процедур по привлечению независимого консультанта на тех же условиях, ранее утвержденных продавцом, согласно настоящим Правилам в случаях, если:</w:t>
      </w:r>
    </w:p>
    <w:bookmarkEnd w:id="42"/>
    <w:p>
      <w:pPr>
        <w:spacing w:after="0"/>
        <w:ind w:left="0"/>
        <w:jc w:val="both"/>
      </w:pPr>
      <w:r>
        <w:rPr>
          <w:rFonts w:ascii="Times New Roman"/>
          <w:b w:val="false"/>
          <w:i w:val="false"/>
          <w:color w:val="000000"/>
          <w:sz w:val="28"/>
        </w:rPr>
        <w:t xml:space="preserve">
      1) победитель не представил подписанный договор в срок, установленный </w:t>
      </w:r>
      <w:r>
        <w:rPr>
          <w:rFonts w:ascii="Times New Roman"/>
          <w:b w:val="false"/>
          <w:i w:val="false"/>
          <w:color w:val="000000"/>
          <w:sz w:val="28"/>
        </w:rPr>
        <w:t>пунктами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продавец в одностороннем порядке расторгает договор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внесении изменений и (или) дополнений в запрос предложений и повторном проведении процедур по привлечению независимого консультанта либо повторном проведении процедур по привлечению независимого консультанта на тех же условиях, ранее утвержденных продавцом, сроки опубликования и подачи предложений от потенциальных независимых консультантов продлеваются на пятнадцать календарных дней со дня утверждения продавцом запроса предложений.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xml:space="preserve">
      32. В случаях выявления продавцом факта представления независимым консультантом недостоверных и (или) ложных сведений об отсутствии конфликта интересов, согласно </w:t>
      </w:r>
      <w:r>
        <w:rPr>
          <w:rFonts w:ascii="Times New Roman"/>
          <w:b w:val="false"/>
          <w:i w:val="false"/>
          <w:color w:val="000000"/>
          <w:sz w:val="28"/>
        </w:rPr>
        <w:t>пункту 17</w:t>
      </w:r>
      <w:r>
        <w:rPr>
          <w:rFonts w:ascii="Times New Roman"/>
          <w:b w:val="false"/>
          <w:i w:val="false"/>
          <w:color w:val="000000"/>
          <w:sz w:val="28"/>
        </w:rPr>
        <w:t xml:space="preserve"> настоящих Правил, либо нарушения независимым консультантом существенного условия договора, продавец в одностороннем порядке расторгает договор.</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привлечения</w:t>
            </w:r>
            <w:r>
              <w:br/>
            </w:r>
            <w:r>
              <w:rPr>
                <w:rFonts w:ascii="Times New Roman"/>
                <w:b w:val="false"/>
                <w:i w:val="false"/>
                <w:color w:val="000000"/>
                <w:sz w:val="20"/>
              </w:rPr>
              <w:t>независимого консультанта</w:t>
            </w:r>
          </w:p>
        </w:tc>
      </w:tr>
    </w:tbl>
    <w:bookmarkStart w:name="z49" w:id="44"/>
    <w:p>
      <w:pPr>
        <w:spacing w:after="0"/>
        <w:ind w:left="0"/>
        <w:jc w:val="both"/>
      </w:pPr>
      <w:r>
        <w:rPr>
          <w:rFonts w:ascii="Times New Roman"/>
          <w:b w:val="false"/>
          <w:i w:val="false"/>
          <w:color w:val="000000"/>
          <w:sz w:val="28"/>
        </w:rPr>
        <w:t xml:space="preserve">
      Форма      </w:t>
      </w:r>
    </w:p>
    <w:bookmarkEnd w:id="44"/>
    <w:bookmarkStart w:name="z50" w:id="45"/>
    <w:p>
      <w:pPr>
        <w:spacing w:after="0"/>
        <w:ind w:left="0"/>
        <w:jc w:val="left"/>
      </w:pPr>
      <w:r>
        <w:rPr>
          <w:rFonts w:ascii="Times New Roman"/>
          <w:b/>
          <w:i w:val="false"/>
          <w:color w:val="000000"/>
        </w:rPr>
        <w:t xml:space="preserve"> ЗАЯВКА</w:t>
      </w:r>
      <w:r>
        <w:br/>
      </w:r>
      <w:r>
        <w:rPr>
          <w:rFonts w:ascii="Times New Roman"/>
          <w:b/>
          <w:i w:val="false"/>
          <w:color w:val="000000"/>
        </w:rPr>
        <w:t>потенциального независимого консультанта</w:t>
      </w:r>
    </w:p>
    <w:bookmarkEnd w:id="45"/>
    <w:p>
      <w:pPr>
        <w:spacing w:after="0"/>
        <w:ind w:left="0"/>
        <w:jc w:val="both"/>
      </w:pPr>
      <w:r>
        <w:rPr>
          <w:rFonts w:ascii="Times New Roman"/>
          <w:b w:val="false"/>
          <w:i w:val="false"/>
          <w:color w:val="000000"/>
          <w:sz w:val="28"/>
        </w:rPr>
        <w:t>
      1. Рассмотрев опубликованный запрос предложений потенциальным независимым консультантам по проведению оценки рыночной стоимости и (или) сопровождению сделки по объекту приватизации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объекта приватизации)</w:t>
      </w:r>
    </w:p>
    <w:p>
      <w:pPr>
        <w:spacing w:after="0"/>
        <w:ind w:left="0"/>
        <w:jc w:val="both"/>
      </w:pPr>
      <w:r>
        <w:rPr>
          <w:rFonts w:ascii="Times New Roman"/>
          <w:b w:val="false"/>
          <w:i w:val="false"/>
          <w:color w:val="000000"/>
          <w:sz w:val="28"/>
        </w:rPr>
        <w:t>
      и ознакомившись с Правилами привлечения независимого консультанта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прошу принять заявку на участие</w:t>
      </w:r>
    </w:p>
    <w:p>
      <w:pPr>
        <w:spacing w:after="0"/>
        <w:ind w:left="0"/>
        <w:jc w:val="both"/>
      </w:pPr>
      <w:r>
        <w:rPr>
          <w:rFonts w:ascii="Times New Roman"/>
          <w:b w:val="false"/>
          <w:i w:val="false"/>
          <w:color w:val="000000"/>
          <w:sz w:val="28"/>
        </w:rPr>
        <w:t>
      в выборе независимого консультанта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независимый консультант, от имени которого подается заявка)</w:t>
      </w:r>
    </w:p>
    <w:p>
      <w:pPr>
        <w:spacing w:after="0"/>
        <w:ind w:left="0"/>
        <w:jc w:val="both"/>
      </w:pPr>
      <w:r>
        <w:rPr>
          <w:rFonts w:ascii="Times New Roman"/>
          <w:b w:val="false"/>
          <w:i w:val="false"/>
          <w:color w:val="000000"/>
          <w:sz w:val="28"/>
        </w:rPr>
        <w:t xml:space="preserve">
      и зарегистрировать в качестве потенциального независимого консультанта, выбор которого состоится "____" ____________ 20____ г. </w:t>
      </w:r>
    </w:p>
    <w:p>
      <w:pPr>
        <w:spacing w:after="0"/>
        <w:ind w:left="0"/>
        <w:jc w:val="both"/>
      </w:pPr>
      <w:r>
        <w:rPr>
          <w:rFonts w:ascii="Times New Roman"/>
          <w:b w:val="false"/>
          <w:i w:val="false"/>
          <w:color w:val="000000"/>
          <w:sz w:val="28"/>
        </w:rPr>
        <w:t>
      по адресу:___________________________________________________________</w:t>
      </w:r>
    </w:p>
    <w:p>
      <w:pPr>
        <w:spacing w:after="0"/>
        <w:ind w:left="0"/>
        <w:jc w:val="both"/>
      </w:pPr>
      <w:r>
        <w:rPr>
          <w:rFonts w:ascii="Times New Roman"/>
          <w:b w:val="false"/>
          <w:i w:val="false"/>
          <w:color w:val="000000"/>
          <w:sz w:val="28"/>
        </w:rPr>
        <w:t>
      2. Согласны с тем, что в случае обнаружения несоответствия требованиям, предъявляемым к потенциальным независимым консультантам, лишаемся права участия в выборе независимого консультанта.</w:t>
      </w:r>
    </w:p>
    <w:p>
      <w:pPr>
        <w:spacing w:after="0"/>
        <w:ind w:left="0"/>
        <w:jc w:val="both"/>
      </w:pPr>
      <w:r>
        <w:rPr>
          <w:rFonts w:ascii="Times New Roman"/>
          <w:b w:val="false"/>
          <w:i w:val="false"/>
          <w:color w:val="000000"/>
          <w:sz w:val="28"/>
        </w:rPr>
        <w:t>
      3. В случае, если мы становимся победителем по результатам выбора независимого консультанта, принимаем на себя обязательства подписать договор оказания услуг по проведению оценки рыночной стоимости и (или) сопровождению сделки по объекту приватизации.</w:t>
      </w:r>
    </w:p>
    <w:p>
      <w:pPr>
        <w:spacing w:after="0"/>
        <w:ind w:left="0"/>
        <w:jc w:val="both"/>
      </w:pPr>
      <w:r>
        <w:rPr>
          <w:rFonts w:ascii="Times New Roman"/>
          <w:b w:val="false"/>
          <w:i w:val="false"/>
          <w:color w:val="000000"/>
          <w:sz w:val="28"/>
        </w:rPr>
        <w:t>
      4. Полное наименование потенциального независимого консультанта (юридического лица, адрес, телефон, факс,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 имя уполномоченного лица, отчество (при его</w:t>
      </w:r>
    </w:p>
    <w:p>
      <w:pPr>
        <w:spacing w:after="0"/>
        <w:ind w:left="0"/>
        <w:jc w:val="both"/>
      </w:pPr>
      <w:r>
        <w:rPr>
          <w:rFonts w:ascii="Times New Roman"/>
          <w:b w:val="false"/>
          <w:i w:val="false"/>
          <w:color w:val="000000"/>
          <w:sz w:val="28"/>
        </w:rPr>
        <w:t>
      наличии), действующего на основании доверенности).</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"__" ________ 20__ год</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Правилам привлечения</w:t>
            </w:r>
            <w:r>
              <w:br/>
            </w:r>
            <w:r>
              <w:rPr>
                <w:rFonts w:ascii="Times New Roman"/>
                <w:b w:val="false"/>
                <w:i w:val="false"/>
                <w:color w:val="000000"/>
                <w:sz w:val="20"/>
              </w:rPr>
              <w:t>независимого консультанта</w:t>
            </w:r>
          </w:p>
        </w:tc>
      </w:tr>
    </w:tbl>
    <w:bookmarkStart w:name="z52" w:id="46"/>
    <w:p>
      <w:pPr>
        <w:spacing w:after="0"/>
        <w:ind w:left="0"/>
        <w:jc w:val="both"/>
      </w:pPr>
      <w:r>
        <w:rPr>
          <w:rFonts w:ascii="Times New Roman"/>
          <w:b w:val="false"/>
          <w:i w:val="false"/>
          <w:color w:val="000000"/>
          <w:sz w:val="28"/>
        </w:rPr>
        <w:t xml:space="preserve">
      Форма      </w:t>
      </w:r>
    </w:p>
    <w:bookmarkEnd w:id="46"/>
    <w:bookmarkStart w:name="z53" w:id="47"/>
    <w:p>
      <w:pPr>
        <w:spacing w:after="0"/>
        <w:ind w:left="0"/>
        <w:jc w:val="left"/>
      </w:pPr>
      <w:r>
        <w:rPr>
          <w:rFonts w:ascii="Times New Roman"/>
          <w:b/>
          <w:i w:val="false"/>
          <w:color w:val="000000"/>
        </w:rPr>
        <w:t xml:space="preserve"> Договор оказания услуг по проведению оценки рыночной стоимости</w:t>
      </w:r>
      <w:r>
        <w:br/>
      </w:r>
      <w:r>
        <w:rPr>
          <w:rFonts w:ascii="Times New Roman"/>
          <w:b/>
          <w:i w:val="false"/>
          <w:color w:val="000000"/>
        </w:rPr>
        <w:t>и (или) сопровождению сделки по объекту приватизации</w:t>
      </w:r>
    </w:p>
    <w:bookmarkEnd w:id="4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объекта приватизации )</w:t>
      </w:r>
    </w:p>
    <w:p>
      <w:pPr>
        <w:spacing w:after="0"/>
        <w:ind w:left="0"/>
        <w:jc w:val="both"/>
      </w:pPr>
      <w:r>
        <w:rPr>
          <w:rFonts w:ascii="Times New Roman"/>
          <w:b w:val="false"/>
          <w:i w:val="false"/>
          <w:color w:val="000000"/>
          <w:sz w:val="28"/>
        </w:rPr>
        <w:t>
      г. _______________ № __________ "__________" 20____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государственному имуществу) или местный исполнительный орган (исполнительный орган, уполномоченный местным исполнительным органом на управление коммунальным имуществом, финансируемый из местного бюджета), именуемый в дальнейшем "Продавец"</w:t>
      </w:r>
    </w:p>
    <w:p>
      <w:pPr>
        <w:spacing w:after="0"/>
        <w:ind w:left="0"/>
        <w:jc w:val="both"/>
      </w:pPr>
      <w:r>
        <w:rPr>
          <w:rFonts w:ascii="Times New Roman"/>
          <w:b w:val="false"/>
          <w:i w:val="false"/>
          <w:color w:val="000000"/>
          <w:sz w:val="28"/>
        </w:rPr>
        <w:t>
      Руководителя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в документе, удостоверяющем личность), действующего на основании Положения Зо Комитете государственного имущества и приватизации Министерства финансов Республики Казахстан, утвержденного приказом Министра финансов Республики Казахстан от "__" __________ 20__ года № __, или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Положения исполнительного органа, уполномоченного местным исполнительным органом на управление коммунальным имуществом, финансируемого из местного бюджета с одной стороны, 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(фамилия, имя, отчество (при наличии в документе, удостоверяющем личность), именуемый в дальнейшем "Независимый консультант" в лице ____________________________________</w:t>
      </w:r>
    </w:p>
    <w:p>
      <w:pPr>
        <w:spacing w:after="0"/>
        <w:ind w:left="0"/>
        <w:jc w:val="both"/>
      </w:pPr>
      <w:r>
        <w:rPr>
          <w:rFonts w:ascii="Times New Roman"/>
          <w:b w:val="false"/>
          <w:i w:val="false"/>
          <w:color w:val="000000"/>
          <w:sz w:val="28"/>
        </w:rPr>
        <w:t>
      действующего на основании ___________________________________________</w:t>
      </w:r>
    </w:p>
    <w:p>
      <w:pPr>
        <w:spacing w:after="0"/>
        <w:ind w:left="0"/>
        <w:jc w:val="both"/>
      </w:pPr>
      <w:r>
        <w:rPr>
          <w:rFonts w:ascii="Times New Roman"/>
          <w:b w:val="false"/>
          <w:i w:val="false"/>
          <w:color w:val="000000"/>
          <w:sz w:val="28"/>
        </w:rPr>
        <w:t>
      устава, положения, доверенности № __ от "__" ______ 20__ г.) с другой стороны, совместно именуемые как "Стороны", заключили настоящий договор (далее - договор) о нижеследующем:</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1. Продавец заказывает, а Независимый консультант принимает на себя обязательства по оказанию услуг по проведению оценки рыночной стоимости и (или) сопровождению сделки по объекту приватизации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объекта приватизации)</w:t>
      </w:r>
    </w:p>
    <w:p>
      <w:pPr>
        <w:spacing w:after="0"/>
        <w:ind w:left="0"/>
        <w:jc w:val="both"/>
      </w:pPr>
      <w:r>
        <w:rPr>
          <w:rFonts w:ascii="Times New Roman"/>
          <w:b w:val="false"/>
          <w:i w:val="false"/>
          <w:color w:val="000000"/>
          <w:sz w:val="28"/>
        </w:rPr>
        <w:t>
      2. Независимый консультант обязуется оказать, а продавец принять и оплатить услуги в количестве и качестве в соответствии с ценовым предложением независимого консультанта и условиями настоящего договора.</w:t>
      </w:r>
    </w:p>
    <w:p>
      <w:pPr>
        <w:spacing w:after="0"/>
        <w:ind w:left="0"/>
        <w:jc w:val="both"/>
      </w:pPr>
      <w:r>
        <w:rPr>
          <w:rFonts w:ascii="Times New Roman"/>
          <w:b w:val="false"/>
          <w:i w:val="false"/>
          <w:color w:val="000000"/>
          <w:sz w:val="28"/>
        </w:rPr>
        <w:t>
      3. Основанием, удостоверяющим право независимого консультанта по проведению оценки рыночной стоимости и (или) сопровождению сделки по объекту приватизации, является настоящий договор.</w:t>
      </w:r>
    </w:p>
    <w:p>
      <w:pPr>
        <w:spacing w:after="0"/>
        <w:ind w:left="0"/>
        <w:jc w:val="left"/>
      </w:pPr>
      <w:r>
        <w:rPr>
          <w:rFonts w:ascii="Times New Roman"/>
          <w:b/>
          <w:i w:val="false"/>
          <w:color w:val="000000"/>
        </w:rPr>
        <w:t xml:space="preserve"> 2. Права сторон</w:t>
      </w:r>
      <w:r>
        <w:br/>
      </w:r>
      <w:r>
        <w:rPr>
          <w:rFonts w:ascii="Times New Roman"/>
          <w:b/>
          <w:i w:val="false"/>
          <w:color w:val="000000"/>
        </w:rPr>
        <w:t>Продавец имеет право:</w:t>
      </w:r>
    </w:p>
    <w:p>
      <w:pPr>
        <w:spacing w:after="0"/>
        <w:ind w:left="0"/>
        <w:jc w:val="both"/>
      </w:pPr>
      <w:r>
        <w:rPr>
          <w:rFonts w:ascii="Times New Roman"/>
          <w:b w:val="false"/>
          <w:i w:val="false"/>
          <w:color w:val="000000"/>
          <w:sz w:val="28"/>
        </w:rPr>
        <w:t>
      4. Получать информацию (отчет) о деятельности независимого консультанта по проведению оценки рыночной стоимости и (или) сопровождению сделки по объекту приватизации.</w:t>
      </w:r>
    </w:p>
    <w:p>
      <w:pPr>
        <w:spacing w:after="0"/>
        <w:ind w:left="0"/>
        <w:jc w:val="both"/>
      </w:pPr>
      <w:r>
        <w:rPr>
          <w:rFonts w:ascii="Times New Roman"/>
          <w:b w:val="false"/>
          <w:i w:val="false"/>
          <w:color w:val="000000"/>
          <w:sz w:val="28"/>
        </w:rPr>
        <w:t>
      5. Совершать иные действия, предусмотренные законодательством Республики Казахстан.</w:t>
      </w:r>
    </w:p>
    <w:p>
      <w:pPr>
        <w:spacing w:after="0"/>
        <w:ind w:left="0"/>
        <w:jc w:val="left"/>
      </w:pPr>
      <w:r>
        <w:rPr>
          <w:rFonts w:ascii="Times New Roman"/>
          <w:b/>
          <w:i w:val="false"/>
          <w:color w:val="000000"/>
        </w:rPr>
        <w:t xml:space="preserve"> Независимый консультант имеет право:</w:t>
      </w:r>
    </w:p>
    <w:p>
      <w:pPr>
        <w:spacing w:after="0"/>
        <w:ind w:left="0"/>
        <w:jc w:val="both"/>
      </w:pPr>
      <w:r>
        <w:rPr>
          <w:rFonts w:ascii="Times New Roman"/>
          <w:b w:val="false"/>
          <w:i w:val="false"/>
          <w:color w:val="000000"/>
          <w:sz w:val="28"/>
        </w:rPr>
        <w:t>
      6. Совершать в отношении объекта приватизации по проведению оценки рыночной стоимости и (или) сопровождению сделки по объекту приватизации юридические и фактические действия в интересах Продавца.</w:t>
      </w:r>
    </w:p>
    <w:p>
      <w:pPr>
        <w:spacing w:after="0"/>
        <w:ind w:left="0"/>
        <w:jc w:val="both"/>
      </w:pPr>
      <w:r>
        <w:rPr>
          <w:rFonts w:ascii="Times New Roman"/>
          <w:b w:val="false"/>
          <w:i w:val="false"/>
          <w:color w:val="000000"/>
          <w:sz w:val="28"/>
        </w:rPr>
        <w:t>
      7. Осуществлять иные права, за исключением права на вознаграждение, предусмотренные законодательством Республики Казахстан, с учетом ограничений, установленных настоящим договором.</w:t>
      </w:r>
    </w:p>
    <w:p>
      <w:pPr>
        <w:spacing w:after="0"/>
        <w:ind w:left="0"/>
        <w:jc w:val="left"/>
      </w:pPr>
      <w:r>
        <w:rPr>
          <w:rFonts w:ascii="Times New Roman"/>
          <w:b/>
          <w:i w:val="false"/>
          <w:color w:val="000000"/>
        </w:rPr>
        <w:t xml:space="preserve"> 3. Обязанности сторон</w:t>
      </w:r>
      <w:r>
        <w:br/>
      </w:r>
      <w:r>
        <w:rPr>
          <w:rFonts w:ascii="Times New Roman"/>
          <w:b/>
          <w:i w:val="false"/>
          <w:color w:val="000000"/>
        </w:rPr>
        <w:t>Продавец обязан:</w:t>
      </w:r>
    </w:p>
    <w:p>
      <w:pPr>
        <w:spacing w:after="0"/>
        <w:ind w:left="0"/>
        <w:jc w:val="both"/>
      </w:pPr>
      <w:r>
        <w:rPr>
          <w:rFonts w:ascii="Times New Roman"/>
          <w:b w:val="false"/>
          <w:i w:val="false"/>
          <w:color w:val="000000"/>
          <w:sz w:val="28"/>
        </w:rPr>
        <w:t>
      8. Предоставить независимому консультанту по проведению оценки рыночной стоимости и (или) сопровождению сделки по объекту приватизации необходимые документы для осуществления его обязанностей по настоящему договору.</w:t>
      </w:r>
    </w:p>
    <w:p>
      <w:pPr>
        <w:spacing w:after="0"/>
        <w:ind w:left="0"/>
        <w:jc w:val="left"/>
      </w:pPr>
      <w:r>
        <w:rPr>
          <w:rFonts w:ascii="Times New Roman"/>
          <w:b/>
          <w:i w:val="false"/>
          <w:color w:val="000000"/>
        </w:rPr>
        <w:t xml:space="preserve"> Независимый консультант обязан:</w:t>
      </w:r>
    </w:p>
    <w:p>
      <w:pPr>
        <w:spacing w:after="0"/>
        <w:ind w:left="0"/>
        <w:jc w:val="both"/>
      </w:pPr>
      <w:r>
        <w:rPr>
          <w:rFonts w:ascii="Times New Roman"/>
          <w:b w:val="false"/>
          <w:i w:val="false"/>
          <w:color w:val="000000"/>
          <w:sz w:val="28"/>
        </w:rPr>
        <w:t>
      9. Осуществлять объективное проведение оценки рыночной стоимости и (или) сопровождение сделки по объекту приватизации.</w:t>
      </w:r>
    </w:p>
    <w:p>
      <w:pPr>
        <w:spacing w:after="0"/>
        <w:ind w:left="0"/>
        <w:jc w:val="both"/>
      </w:pPr>
      <w:r>
        <w:rPr>
          <w:rFonts w:ascii="Times New Roman"/>
          <w:b w:val="false"/>
          <w:i w:val="false"/>
          <w:color w:val="000000"/>
          <w:sz w:val="28"/>
        </w:rPr>
        <w:t>
      10. Обеспечить сохранность переданных документов и имущества.</w:t>
      </w:r>
    </w:p>
    <w:p>
      <w:pPr>
        <w:spacing w:after="0"/>
        <w:ind w:left="0"/>
        <w:jc w:val="both"/>
      </w:pPr>
      <w:r>
        <w:rPr>
          <w:rFonts w:ascii="Times New Roman"/>
          <w:b w:val="false"/>
          <w:i w:val="false"/>
          <w:color w:val="000000"/>
          <w:sz w:val="28"/>
        </w:rPr>
        <w:t>
      11. Возмещать продавцу убытки, причиненные вследствие ненадлежащего исполнения им настоящего договора.</w:t>
      </w:r>
    </w:p>
    <w:p>
      <w:pPr>
        <w:spacing w:after="0"/>
        <w:ind w:left="0"/>
        <w:jc w:val="both"/>
      </w:pPr>
      <w:r>
        <w:rPr>
          <w:rFonts w:ascii="Times New Roman"/>
          <w:b w:val="false"/>
          <w:i w:val="false"/>
          <w:color w:val="000000"/>
          <w:sz w:val="28"/>
        </w:rPr>
        <w:t>
            12. Представлять продавцу отчет о своей деятельности в письменной форме в срок _____________________________________________</w:t>
      </w:r>
    </w:p>
    <w:p>
      <w:pPr>
        <w:spacing w:after="0"/>
        <w:ind w:left="0"/>
        <w:jc w:val="both"/>
      </w:pPr>
      <w:r>
        <w:rPr>
          <w:rFonts w:ascii="Times New Roman"/>
          <w:b w:val="false"/>
          <w:i w:val="false"/>
          <w:color w:val="000000"/>
          <w:sz w:val="28"/>
        </w:rPr>
        <w:t>
      13. В течение 15 календарных дней с даты подписания Сторонами настоящего договора осуществить государственную регистрацию настоящего договора.</w:t>
      </w:r>
    </w:p>
    <w:p>
      <w:pPr>
        <w:spacing w:after="0"/>
        <w:ind w:left="0"/>
        <w:jc w:val="both"/>
      </w:pPr>
      <w:r>
        <w:rPr>
          <w:rFonts w:ascii="Times New Roman"/>
          <w:b w:val="false"/>
          <w:i w:val="false"/>
          <w:color w:val="000000"/>
          <w:sz w:val="28"/>
        </w:rPr>
        <w:t>
      14. Передать материалы продавцу при прекращении настоящего договора (истечении срока договора, досрочного расторжения) в течение 10-ти рабочих дней по акту приема-передачи.</w:t>
      </w:r>
    </w:p>
    <w:p>
      <w:pPr>
        <w:spacing w:after="0"/>
        <w:ind w:left="0"/>
        <w:jc w:val="both"/>
      </w:pPr>
      <w:r>
        <w:rPr>
          <w:rFonts w:ascii="Times New Roman"/>
          <w:b w:val="false"/>
          <w:i w:val="false"/>
          <w:color w:val="000000"/>
          <w:sz w:val="28"/>
        </w:rPr>
        <w:t>
      15. Иные обязанности (в зависимости от услуг (и) установленные действующим законодательством по проведению оценки рыночной стоимости и (или) сопровождению сделки по объекту приватизации).</w:t>
      </w:r>
    </w:p>
    <w:p>
      <w:pPr>
        <w:spacing w:after="0"/>
        <w:ind w:left="0"/>
        <w:jc w:val="left"/>
      </w:pPr>
      <w:r>
        <w:rPr>
          <w:rFonts w:ascii="Times New Roman"/>
          <w:b/>
          <w:i w:val="false"/>
          <w:color w:val="000000"/>
        </w:rPr>
        <w:t xml:space="preserve"> 4. Ответственность сторон</w:t>
      </w:r>
    </w:p>
    <w:p>
      <w:pPr>
        <w:spacing w:after="0"/>
        <w:ind w:left="0"/>
        <w:jc w:val="both"/>
      </w:pPr>
      <w:r>
        <w:rPr>
          <w:rFonts w:ascii="Times New Roman"/>
          <w:b w:val="false"/>
          <w:i w:val="false"/>
          <w:color w:val="000000"/>
          <w:sz w:val="28"/>
        </w:rPr>
        <w:t>
      16. Независимый консультант несет ответственность за любой вред или ущерб, причиненный им интересам продавца при проведении оценки рыночной стоимости и (или) сопровождении сделки по объекту приватизации, за исключением вреда или ущерба, причиненного действием непреодолимой силы.</w:t>
      </w:r>
    </w:p>
    <w:p>
      <w:pPr>
        <w:spacing w:after="0"/>
        <w:ind w:left="0"/>
        <w:jc w:val="both"/>
      </w:pPr>
      <w:r>
        <w:rPr>
          <w:rFonts w:ascii="Times New Roman"/>
          <w:b w:val="false"/>
          <w:i w:val="false"/>
          <w:color w:val="000000"/>
          <w:sz w:val="28"/>
        </w:rPr>
        <w:t>
      17.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Республики Казахстан.</w:t>
      </w:r>
    </w:p>
    <w:p>
      <w:pPr>
        <w:spacing w:after="0"/>
        <w:ind w:left="0"/>
        <w:jc w:val="left"/>
      </w:pPr>
      <w:r>
        <w:rPr>
          <w:rFonts w:ascii="Times New Roman"/>
          <w:b/>
          <w:i w:val="false"/>
          <w:color w:val="000000"/>
        </w:rPr>
        <w:t xml:space="preserve"> 5. Форс-мажор</w:t>
      </w:r>
    </w:p>
    <w:p>
      <w:pPr>
        <w:spacing w:after="0"/>
        <w:ind w:left="0"/>
        <w:jc w:val="both"/>
      </w:pPr>
      <w:r>
        <w:rPr>
          <w:rFonts w:ascii="Times New Roman"/>
          <w:b w:val="false"/>
          <w:i w:val="false"/>
          <w:color w:val="000000"/>
          <w:sz w:val="28"/>
        </w:rPr>
        <w:t>
      18.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 при условии, что эти обязательства не зависели от воли Сторон и сделали невозможным исполнение любой из сторон своих обязательств по настоящему договору.</w:t>
      </w:r>
    </w:p>
    <w:p>
      <w:pPr>
        <w:spacing w:after="0"/>
        <w:ind w:left="0"/>
        <w:jc w:val="both"/>
      </w:pPr>
      <w:r>
        <w:rPr>
          <w:rFonts w:ascii="Times New Roman"/>
          <w:b w:val="false"/>
          <w:i w:val="false"/>
          <w:color w:val="000000"/>
          <w:sz w:val="28"/>
        </w:rPr>
        <w:t>
      19.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pPr>
        <w:spacing w:after="0"/>
        <w:ind w:left="0"/>
        <w:jc w:val="both"/>
      </w:pPr>
      <w:r>
        <w:rPr>
          <w:rFonts w:ascii="Times New Roman"/>
          <w:b w:val="false"/>
          <w:i w:val="false"/>
          <w:color w:val="000000"/>
          <w:sz w:val="28"/>
        </w:rPr>
        <w:t>
      20. Любая из Сторон при возникновении обстоятельств непреодолимой силы обязана в течение 30 календарных дней письменно информировать другую Сторону о наступлении этих обстоятельств.</w:t>
      </w:r>
    </w:p>
    <w:p>
      <w:pPr>
        <w:spacing w:after="0"/>
        <w:ind w:left="0"/>
        <w:jc w:val="both"/>
      </w:pPr>
      <w:r>
        <w:rPr>
          <w:rFonts w:ascii="Times New Roman"/>
          <w:b w:val="false"/>
          <w:i w:val="false"/>
          <w:color w:val="000000"/>
          <w:sz w:val="28"/>
        </w:rPr>
        <w:t>
      21. Неуведомление или несвоевременное уведомление лишают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pPr>
        <w:spacing w:after="0"/>
        <w:ind w:left="0"/>
        <w:jc w:val="left"/>
      </w:pPr>
      <w:r>
        <w:rPr>
          <w:rFonts w:ascii="Times New Roman"/>
          <w:b/>
          <w:i w:val="false"/>
          <w:color w:val="000000"/>
        </w:rPr>
        <w:t xml:space="preserve"> 6. Конфиденциальность</w:t>
      </w:r>
    </w:p>
    <w:p>
      <w:pPr>
        <w:spacing w:after="0"/>
        <w:ind w:left="0"/>
        <w:jc w:val="both"/>
      </w:pPr>
      <w:r>
        <w:rPr>
          <w:rFonts w:ascii="Times New Roman"/>
          <w:b w:val="false"/>
          <w:i w:val="false"/>
          <w:color w:val="000000"/>
          <w:sz w:val="28"/>
        </w:rPr>
        <w:t>
      22. Стороны согласились, что вся информация, содержащаяся в договоре, является конфиденциальной, и Стороны предпримут все необходимые меры для ее защиты.</w:t>
      </w:r>
    </w:p>
    <w:p>
      <w:pPr>
        <w:spacing w:after="0"/>
        <w:ind w:left="0"/>
        <w:jc w:val="both"/>
      </w:pPr>
      <w:r>
        <w:rPr>
          <w:rFonts w:ascii="Times New Roman"/>
          <w:b w:val="false"/>
          <w:i w:val="false"/>
          <w:color w:val="000000"/>
          <w:sz w:val="28"/>
        </w:rPr>
        <w:t>
      23. Каждая из Сторон обязуется не разглашать конфиденциальную информацию, полученную от другой Стороны, и не вправе раскрывать эту информацию третьим лицам без предварительного письменного согласия другой Стороны, за исключением случаев, прямо предусмотренных действующим законодательством Республики Казахстан.</w:t>
      </w:r>
    </w:p>
    <w:p>
      <w:pPr>
        <w:spacing w:after="0"/>
        <w:ind w:left="0"/>
        <w:jc w:val="left"/>
      </w:pPr>
      <w:r>
        <w:rPr>
          <w:rFonts w:ascii="Times New Roman"/>
          <w:b/>
          <w:i w:val="false"/>
          <w:color w:val="000000"/>
        </w:rPr>
        <w:t xml:space="preserve"> 7. Разрешение споров</w:t>
      </w:r>
    </w:p>
    <w:p>
      <w:pPr>
        <w:spacing w:after="0"/>
        <w:ind w:left="0"/>
        <w:jc w:val="both"/>
      </w:pPr>
      <w:r>
        <w:rPr>
          <w:rFonts w:ascii="Times New Roman"/>
          <w:b w:val="false"/>
          <w:i w:val="false"/>
          <w:color w:val="000000"/>
          <w:sz w:val="28"/>
        </w:rPr>
        <w:t>
      24. Все споры и разногласия, возникающие из настоящего договора, решаются путем переговоров.</w:t>
      </w:r>
    </w:p>
    <w:p>
      <w:pPr>
        <w:spacing w:after="0"/>
        <w:ind w:left="0"/>
        <w:jc w:val="both"/>
      </w:pPr>
      <w:r>
        <w:rPr>
          <w:rFonts w:ascii="Times New Roman"/>
          <w:b w:val="false"/>
          <w:i w:val="false"/>
          <w:color w:val="000000"/>
          <w:sz w:val="28"/>
        </w:rPr>
        <w:t>
      25. В случае невозможности решения споров и разногласий путем переговоров, спор подлежит рассмотрению в судебных органах Республики Казахстан в установленном законодательством порядке.</w:t>
      </w:r>
    </w:p>
    <w:p>
      <w:pPr>
        <w:spacing w:after="0"/>
        <w:ind w:left="0"/>
        <w:jc w:val="left"/>
      </w:pPr>
      <w:r>
        <w:rPr>
          <w:rFonts w:ascii="Times New Roman"/>
          <w:b/>
          <w:i w:val="false"/>
          <w:color w:val="000000"/>
        </w:rPr>
        <w:t xml:space="preserve"> 8. Срок действия договора</w:t>
      </w:r>
    </w:p>
    <w:p>
      <w:pPr>
        <w:spacing w:after="0"/>
        <w:ind w:left="0"/>
        <w:jc w:val="both"/>
      </w:pPr>
      <w:r>
        <w:rPr>
          <w:rFonts w:ascii="Times New Roman"/>
          <w:b w:val="false"/>
          <w:i w:val="false"/>
          <w:color w:val="000000"/>
          <w:sz w:val="28"/>
        </w:rPr>
        <w:t>
            26. Настоящий договор вступает в силу с даты его подписания Сторонами и до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9. Контроль за выполнением условий договора</w:t>
      </w:r>
    </w:p>
    <w:p>
      <w:pPr>
        <w:spacing w:after="0"/>
        <w:ind w:left="0"/>
        <w:jc w:val="both"/>
      </w:pPr>
      <w:r>
        <w:rPr>
          <w:rFonts w:ascii="Times New Roman"/>
          <w:b w:val="false"/>
          <w:i w:val="false"/>
          <w:color w:val="000000"/>
          <w:sz w:val="28"/>
        </w:rPr>
        <w:t>
      27. Контроль за выполнением условий настоящего договора осуществляет продавец.</w:t>
      </w:r>
    </w:p>
    <w:p>
      <w:pPr>
        <w:spacing w:after="0"/>
        <w:ind w:left="0"/>
        <w:jc w:val="both"/>
      </w:pPr>
      <w:r>
        <w:rPr>
          <w:rFonts w:ascii="Times New Roman"/>
          <w:b w:val="false"/>
          <w:i w:val="false"/>
          <w:color w:val="000000"/>
          <w:sz w:val="28"/>
        </w:rPr>
        <w:t>
      В этих целях продавец также может образовать комиссию с участием представителей других заинтересованных государственных органов. Независимый консультант должен представлять на рассмотрение такой комиссии необходимые документы и отчеты по форме и в сроки, устанавливаемые самой комиссией.</w:t>
      </w:r>
    </w:p>
    <w:p>
      <w:pPr>
        <w:spacing w:after="0"/>
        <w:ind w:left="0"/>
        <w:jc w:val="left"/>
      </w:pPr>
      <w:r>
        <w:rPr>
          <w:rFonts w:ascii="Times New Roman"/>
          <w:b/>
          <w:i w:val="false"/>
          <w:color w:val="000000"/>
        </w:rPr>
        <w:t xml:space="preserve"> 10. Прочие условия</w:t>
      </w:r>
    </w:p>
    <w:p>
      <w:pPr>
        <w:spacing w:after="0"/>
        <w:ind w:left="0"/>
        <w:jc w:val="both"/>
      </w:pPr>
      <w:r>
        <w:rPr>
          <w:rFonts w:ascii="Times New Roman"/>
          <w:b w:val="false"/>
          <w:i w:val="false"/>
          <w:color w:val="000000"/>
          <w:sz w:val="28"/>
        </w:rPr>
        <w:t>
      28. Во всем остальном, что не предусмотрено настоящим договором, Стороны будут руководствоваться законодательством Республики Казахстан.</w:t>
      </w:r>
    </w:p>
    <w:p>
      <w:pPr>
        <w:spacing w:after="0"/>
        <w:ind w:left="0"/>
        <w:jc w:val="both"/>
      </w:pPr>
      <w:r>
        <w:rPr>
          <w:rFonts w:ascii="Times New Roman"/>
          <w:b w:val="false"/>
          <w:i w:val="false"/>
          <w:color w:val="000000"/>
          <w:sz w:val="28"/>
        </w:rPr>
        <w:t>
      29. Продавец и независимый консультант имеют право по обоюдному согласию вносить изменения и дополнения к настоящему договору посредством заключения дополнительных соглашений.</w:t>
      </w:r>
    </w:p>
    <w:p>
      <w:pPr>
        <w:spacing w:after="0"/>
        <w:ind w:left="0"/>
        <w:jc w:val="both"/>
      </w:pPr>
      <w:r>
        <w:rPr>
          <w:rFonts w:ascii="Times New Roman"/>
          <w:b w:val="false"/>
          <w:i w:val="false"/>
          <w:color w:val="000000"/>
          <w:sz w:val="28"/>
        </w:rPr>
        <w:t>
      30. Все дополнительные соглашения к настоящему договору являются его неотъемлемой частью и должны подписываться уполномоченными на то представителями Сторон.</w:t>
      </w:r>
    </w:p>
    <w:p>
      <w:pPr>
        <w:spacing w:after="0"/>
        <w:ind w:left="0"/>
        <w:jc w:val="both"/>
      </w:pPr>
      <w:r>
        <w:rPr>
          <w:rFonts w:ascii="Times New Roman"/>
          <w:b w:val="false"/>
          <w:i w:val="false"/>
          <w:color w:val="000000"/>
          <w:sz w:val="28"/>
        </w:rPr>
        <w:t>
      31. Прекращение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Сторонами условий настоящего договора.</w:t>
      </w:r>
    </w:p>
    <w:p>
      <w:pPr>
        <w:spacing w:after="0"/>
        <w:ind w:left="0"/>
        <w:jc w:val="both"/>
      </w:pPr>
      <w:r>
        <w:rPr>
          <w:rFonts w:ascii="Times New Roman"/>
          <w:b w:val="false"/>
          <w:i w:val="false"/>
          <w:color w:val="000000"/>
          <w:sz w:val="28"/>
        </w:rPr>
        <w:t>
      32. Настоящий договор составлен в 2-х экземплярах на государственном и русском языках, имеющих одинаковую юридическую силу, по одному экземпляру для каждой из Сторон.</w:t>
      </w:r>
    </w:p>
    <w:p>
      <w:pPr>
        <w:spacing w:after="0"/>
        <w:ind w:left="0"/>
        <w:jc w:val="left"/>
      </w:pPr>
      <w:r>
        <w:rPr>
          <w:rFonts w:ascii="Times New Roman"/>
          <w:b/>
          <w:i w:val="false"/>
          <w:color w:val="000000"/>
        </w:rPr>
        <w:t xml:space="preserve"> 11. Адреса и реквизиты Сторон: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ГУ "____________________"</w:t>
            </w:r>
          </w:p>
          <w:p>
            <w:pPr>
              <w:spacing w:after="20"/>
              <w:ind w:left="20"/>
              <w:jc w:val="both"/>
            </w:pPr>
            <w:r>
              <w:rPr>
                <w:rFonts w:ascii="Times New Roman"/>
                <w:b w:val="false"/>
                <w:i w:val="false"/>
                <w:color w:val="000000"/>
                <w:sz w:val="20"/>
              </w:rPr>
              <w:t>
БИН 0000000000000,</w:t>
            </w:r>
          </w:p>
          <w:p>
            <w:pPr>
              <w:spacing w:after="20"/>
              <w:ind w:left="20"/>
              <w:jc w:val="both"/>
            </w:pPr>
            <w:r>
              <w:rPr>
                <w:rFonts w:ascii="Times New Roman"/>
                <w:b w:val="false"/>
                <w:i w:val="false"/>
                <w:color w:val="000000"/>
                <w:sz w:val="20"/>
              </w:rPr>
              <w:t>
БИК 0000000000000</w:t>
            </w:r>
          </w:p>
          <w:p>
            <w:pPr>
              <w:spacing w:after="20"/>
              <w:ind w:left="20"/>
              <w:jc w:val="both"/>
            </w:pPr>
            <w:r>
              <w:rPr>
                <w:rFonts w:ascii="Times New Roman"/>
                <w:b w:val="false"/>
                <w:i w:val="false"/>
                <w:color w:val="000000"/>
                <w:sz w:val="20"/>
              </w:rPr>
              <w:t>
ИИК 0000000,</w:t>
            </w:r>
          </w:p>
          <w:p>
            <w:pPr>
              <w:spacing w:after="20"/>
              <w:ind w:left="20"/>
              <w:jc w:val="both"/>
            </w:pPr>
            <w:r>
              <w:rPr>
                <w:rFonts w:ascii="Times New Roman"/>
                <w:b w:val="false"/>
                <w:i w:val="false"/>
                <w:color w:val="000000"/>
                <w:sz w:val="20"/>
              </w:rPr>
              <w:t>
Телефон: 8 (7172) 00000000</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xml:space="preserve">
(подпись, фамилия, имя, отчество) </w:t>
            </w:r>
          </w:p>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Независимый консультант:</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БИН 0000000000000,</w:t>
            </w:r>
          </w:p>
          <w:p>
            <w:pPr>
              <w:spacing w:after="20"/>
              <w:ind w:left="20"/>
              <w:jc w:val="both"/>
            </w:pPr>
            <w:r>
              <w:rPr>
                <w:rFonts w:ascii="Times New Roman"/>
                <w:b w:val="false"/>
                <w:i w:val="false"/>
                <w:color w:val="000000"/>
                <w:sz w:val="20"/>
              </w:rPr>
              <w:t>
БИК 0000000000</w:t>
            </w:r>
          </w:p>
          <w:p>
            <w:pPr>
              <w:spacing w:after="20"/>
              <w:ind w:left="20"/>
              <w:jc w:val="both"/>
            </w:pPr>
            <w:r>
              <w:rPr>
                <w:rFonts w:ascii="Times New Roman"/>
                <w:b w:val="false"/>
                <w:i w:val="false"/>
                <w:color w:val="000000"/>
                <w:sz w:val="20"/>
              </w:rPr>
              <w:t>
ИИК 0000000,</w:t>
            </w:r>
          </w:p>
          <w:p>
            <w:pPr>
              <w:spacing w:after="20"/>
              <w:ind w:left="20"/>
              <w:jc w:val="both"/>
            </w:pPr>
            <w:r>
              <w:rPr>
                <w:rFonts w:ascii="Times New Roman"/>
                <w:b w:val="false"/>
                <w:i w:val="false"/>
                <w:color w:val="000000"/>
                <w:sz w:val="20"/>
              </w:rPr>
              <w:t>
Телефон: 8 (7172) 00000000</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(подпись, фамилия, имя, отчество)</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