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1068" w14:textId="fc61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при эксплуатации специального технического оборудования на территории учреждений уголовно-исполнительной (пенитенциарной)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431.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при эксплуатации специального технического оборудования на территории учреждений уголовно-исполнительной (пенитенциарной) системы.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431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при эксплуатации специального технического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на территории учреждений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(пенитенциарной) системы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при эксплуатации специального технического оборудования на территории учреждений уголовно-исполнительной (пенитенциарной) системы разработаны в соответствии с подпунктом 14-10)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и определяют порядок взаимодействия операторов связи с учреждениями уголовно-исполнительной (пенитенциарной) системы, использующими специальное техническое оборудование.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Специальное техническое оборудование (далее – СТО), соответствующее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регулирования, направленное на блокирование радиосигнала либо выявление и (или) пресечение несанкционированного использования абонентских устройств, применяется в пределах территории учреждений уголовно-исполнительной (пенитенциарной) системы (далее – учреждения) в целях обеспечения их охраны.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письменно уведомляет операторов связи о предстоящей установке и вводе в эксплуатацию на территории учреждений СТО.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Операторы связи обеспечивают консультационно-техническое содействие учреждениям при установке и эксплуатации на территории учреждений СТО.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снижения распространения радиосигнала и достижения уровня излучения своих сетей на территории учреждения в соответствии с обязательными техническими требованиями (при расположении учреждения в городском населенном пункте – - 60 dBm, в сельской местности – - 70 dBm), операторы связи проводят оптимизацию собственных сетей связи.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обнаружении за пределами учреждений помех, создаваемых СТО в работе своих сетей или конечных абонентских устройств (самостоятельно или по обращениям пользователей связи) операторы связи в срок не позднее трех рабочих дней извещают об этом учреждение.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после получения извещения от операторов связи об обнаружении помех в работе своей сети за пределами территории учреждений в срок не позднее трех рабочих дней проводит работы по устранению помех.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завершения работ по устранению помех повторный ввод СТО в эксплуатацию проводится на основании акта об устранении помех, подписываемого представителями учреждения и операторов связи.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демонтаже или модернизации установленного СТО учреждение в письменной форме информирует об этом операторов связи.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Операторы связи после получения уведомления из учреждения о демонтаже или модернизации СТО при необходимости производят оптимизацию собственных сетей связи с целью снижения распространения радиосигналов на территорию учреждения.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