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4b3f2" w14:textId="534b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дактилоскопической и геномной регистрации"</w:t>
      </w:r>
    </w:p>
    <w:p>
      <w:pPr>
        <w:spacing w:after="0"/>
        <w:ind w:left="0"/>
        <w:jc w:val="both"/>
      </w:pPr>
      <w:r>
        <w:rPr>
          <w:rFonts w:ascii="Times New Roman"/>
          <w:b w:val="false"/>
          <w:i w:val="false"/>
          <w:color w:val="000000"/>
          <w:sz w:val="28"/>
        </w:rPr>
        <w:t>Постановление Правительства Республики Казахстан от 27 октября 2016 года № 629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дактилоскопической и геномной регистрации».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Б. Сагинтаев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дактилоскопической и геномной регистрации</w:t>
      </w:r>
    </w:p>
    <w:p>
      <w:pPr>
        <w:spacing w:after="0"/>
        <w:ind w:left="0"/>
        <w:jc w:val="both"/>
      </w:pPr>
      <w:r>
        <w:rPr>
          <w:rFonts w:ascii="Times New Roman"/>
          <w:b w:val="false"/>
          <w:i w:val="false"/>
          <w:color w:val="000000"/>
          <w:sz w:val="28"/>
        </w:rPr>
        <w:t>      Настоящий Закон регулирует общественные отношения в сфере дактилоскопической и геномной регистрации в Республике Казахстан.</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xml:space="preserve">
      1) биологические родственники – лица, находящиеся в кровном родстве: родители (родитель), дети, дедушка, бабушка, внуки, полнородные и неполнородные, двоюродные, троюродные братья и сестры, дяди, тети, племянники; </w:t>
      </w:r>
      <w:r>
        <w:br/>
      </w:r>
      <w:r>
        <w:rPr>
          <w:rFonts w:ascii="Times New Roman"/>
          <w:b w:val="false"/>
          <w:i w:val="false"/>
          <w:color w:val="000000"/>
          <w:sz w:val="28"/>
        </w:rPr>
        <w:t xml:space="preserve">
      2) биологический материал – содержащие геномную информацию ткани и выделения человека или тела (останков) умершего человека; </w:t>
      </w:r>
      <w:r>
        <w:br/>
      </w:r>
      <w:r>
        <w:rPr>
          <w:rFonts w:ascii="Times New Roman"/>
          <w:b w:val="false"/>
          <w:i w:val="false"/>
          <w:color w:val="000000"/>
          <w:sz w:val="28"/>
        </w:rPr>
        <w:t xml:space="preserve">
      3) геномная информация – кодированная информация об определенных фрагментах дезоксирибонуклеиновой кислоты человека или неопознанного трупа, позволяющая установить его личность, и персональные данные (при наличии) в соответствии с требованиями настоящего Закона; </w:t>
      </w:r>
      <w:r>
        <w:br/>
      </w:r>
      <w:r>
        <w:rPr>
          <w:rFonts w:ascii="Times New Roman"/>
          <w:b w:val="false"/>
          <w:i w:val="false"/>
          <w:color w:val="000000"/>
          <w:sz w:val="28"/>
        </w:rPr>
        <w:t xml:space="preserve">
      4) геномная регистрация – деятельность, осуществляемая уполномоченными государственными органами по сбору, обработке, защите биологического материала и геномной информации, установлению или подтверждению личности человека; </w:t>
      </w:r>
      <w:r>
        <w:br/>
      </w:r>
      <w:r>
        <w:rPr>
          <w:rFonts w:ascii="Times New Roman"/>
          <w:b w:val="false"/>
          <w:i w:val="false"/>
          <w:color w:val="000000"/>
          <w:sz w:val="28"/>
        </w:rPr>
        <w:t xml:space="preserve">
      5) дактилоскопическая информация – биометрические данные об особенностях строения папиллярных узоров пальцев и (или) ладоней рук человека или неопознанного трупа, позволяющие установить его личность, и персональные данные в соответствии с требованиями настоящего Закона; </w:t>
      </w:r>
      <w:r>
        <w:br/>
      </w:r>
      <w:r>
        <w:rPr>
          <w:rFonts w:ascii="Times New Roman"/>
          <w:b w:val="false"/>
          <w:i w:val="false"/>
          <w:color w:val="000000"/>
          <w:sz w:val="28"/>
        </w:rPr>
        <w:t xml:space="preserve">
      6) дактилоскопическая регистрация – деятельность, осуществляемая уполномоченными государственными органами по сбору, обработке, защите дактилоскопической информации, установлению или подтверждению личности человека; </w:t>
      </w:r>
      <w:r>
        <w:br/>
      </w:r>
      <w:r>
        <w:rPr>
          <w:rFonts w:ascii="Times New Roman"/>
          <w:b w:val="false"/>
          <w:i w:val="false"/>
          <w:color w:val="000000"/>
          <w:sz w:val="28"/>
        </w:rPr>
        <w:t xml:space="preserve">
      7) блокирование дактилоскопической или геномной информации – действия по временному прекращению накопления, изменения, дополнения, использования, передачи, обезличивания, уничтожения дактилоскопической или геномной информации, полученной при дактилоскопической или геномной регистрации; </w:t>
      </w:r>
      <w:r>
        <w:br/>
      </w:r>
      <w:r>
        <w:rPr>
          <w:rFonts w:ascii="Times New Roman"/>
          <w:b w:val="false"/>
          <w:i w:val="false"/>
          <w:color w:val="000000"/>
          <w:sz w:val="28"/>
        </w:rPr>
        <w:t xml:space="preserve">
      8) уничтожение дактилоскопической или геномной информации – действия, в результате совершения которых невозможно восстановить дактилоскопическую или геномную информацию; </w:t>
      </w:r>
      <w:r>
        <w:br/>
      </w:r>
      <w:r>
        <w:rPr>
          <w:rFonts w:ascii="Times New Roman"/>
          <w:b w:val="false"/>
          <w:i w:val="false"/>
          <w:color w:val="000000"/>
          <w:sz w:val="28"/>
        </w:rPr>
        <w:t xml:space="preserve">
      9) обработка дактилоскопической или геномной информации – действия, направленные на накопление, хранение, изменение, дополнение, использование, передачу, обезличивание, блокирование и уничтожение дактилоскопической или геномной информации; </w:t>
      </w:r>
      <w:r>
        <w:br/>
      </w:r>
      <w:r>
        <w:rPr>
          <w:rFonts w:ascii="Times New Roman"/>
          <w:b w:val="false"/>
          <w:i w:val="false"/>
          <w:color w:val="000000"/>
          <w:sz w:val="28"/>
        </w:rPr>
        <w:t xml:space="preserve">
      10) использование дактилоскопической или геномной информации – действия с дактилоскопической или геномной информацией, направленные на достижение цели дактилоскопической и геномной регистрации; </w:t>
      </w:r>
      <w:r>
        <w:br/>
      </w:r>
      <w:r>
        <w:rPr>
          <w:rFonts w:ascii="Times New Roman"/>
          <w:b w:val="false"/>
          <w:i w:val="false"/>
          <w:color w:val="000000"/>
          <w:sz w:val="28"/>
        </w:rPr>
        <w:t xml:space="preserve">
      11) обезличивание дактилоскопической или геномной информации – действия, в результате которых определение принадлежности дактилоскопической или геномной информации конкретному лицу без использования дополнительной информации невозможно; </w:t>
      </w:r>
      <w:r>
        <w:br/>
      </w:r>
      <w:r>
        <w:rPr>
          <w:rFonts w:ascii="Times New Roman"/>
          <w:b w:val="false"/>
          <w:i w:val="false"/>
          <w:color w:val="000000"/>
          <w:sz w:val="28"/>
        </w:rPr>
        <w:t xml:space="preserve">
      12) субъект дактилоскопической или геномной информации – лицо, прошедшее дактилоскопическую или геномную регистрацию на основании настоящего Закона; </w:t>
      </w:r>
      <w:r>
        <w:br/>
      </w:r>
      <w:r>
        <w:rPr>
          <w:rFonts w:ascii="Times New Roman"/>
          <w:b w:val="false"/>
          <w:i w:val="false"/>
          <w:color w:val="000000"/>
          <w:sz w:val="28"/>
        </w:rPr>
        <w:t xml:space="preserve">
      13) материальные носители – дактилоскопические или информационные карты, носители магнитной, электронной или иных видов записи, содержащие дактилоскопическую или геномную информацию; </w:t>
      </w:r>
      <w:r>
        <w:br/>
      </w:r>
      <w:r>
        <w:rPr>
          <w:rFonts w:ascii="Times New Roman"/>
          <w:b w:val="false"/>
          <w:i w:val="false"/>
          <w:color w:val="000000"/>
          <w:sz w:val="28"/>
        </w:rPr>
        <w:t xml:space="preserve">
      14) неопознанный труп – тело (останки) умершего человека, личность которого на момент обнаружения тела (останков) не установлена; </w:t>
      </w:r>
      <w:r>
        <w:br/>
      </w:r>
      <w:r>
        <w:rPr>
          <w:rFonts w:ascii="Times New Roman"/>
          <w:b w:val="false"/>
          <w:i w:val="false"/>
          <w:color w:val="000000"/>
          <w:sz w:val="28"/>
        </w:rPr>
        <w:t>
      15) уполномоченные государственные органы в сфере дактилоскопической и (или) геномной регистрации – органы внутренних дел, орган в области внешнеполитической деятельности, органы национальной безопасности, территориальные органы Комитета транспорта Министерства по инвестициям и развитию Республики Казахстан – Морская администрация порта (далее – орган в области транспорта), осуществляющие в пределах своей компетенции дактилоскопическую и (или) геномную регистрацию граждан Республики Казахстан, иностранцев и лиц без гражданства.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2. Сфера действия настоящего Закона</w:t>
      </w:r>
    </w:p>
    <w:p>
      <w:pPr>
        <w:spacing w:after="0"/>
        <w:ind w:left="0"/>
        <w:jc w:val="both"/>
      </w:pPr>
      <w:r>
        <w:rPr>
          <w:rFonts w:ascii="Times New Roman"/>
          <w:b w:val="false"/>
          <w:i w:val="false"/>
          <w:color w:val="000000"/>
          <w:sz w:val="28"/>
        </w:rPr>
        <w:t>      Настоящим Законом регулируются отношения, связанные с дактилоскопической и геномной регистрацией граждан Республики Казахстан, иностранцев и лиц без гражданства в случаях, предусмотренных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3. Законодательство Республики Казахстан</w:t>
      </w:r>
      <w:r>
        <w:br/>
      </w:r>
      <w:r>
        <w:rPr>
          <w:rFonts w:ascii="Times New Roman"/>
          <w:b w:val="false"/>
          <w:i w:val="false"/>
          <w:color w:val="000000"/>
          <w:sz w:val="28"/>
        </w:rPr>
        <w:t>
                 </w:t>
      </w:r>
      <w:r>
        <w:rPr>
          <w:rFonts w:ascii="Times New Roman"/>
          <w:b/>
          <w:i w:val="false"/>
          <w:color w:val="000000"/>
          <w:sz w:val="28"/>
        </w:rPr>
        <w:t xml:space="preserve">о дактилоскопической и геномной регистрации </w:t>
      </w:r>
    </w:p>
    <w:p>
      <w:pPr>
        <w:spacing w:after="0"/>
        <w:ind w:left="0"/>
        <w:jc w:val="both"/>
      </w:pPr>
      <w:r>
        <w:rPr>
          <w:rFonts w:ascii="Times New Roman"/>
          <w:b w:val="false"/>
          <w:i w:val="false"/>
          <w:color w:val="000000"/>
          <w:sz w:val="28"/>
        </w:rPr>
        <w:t>      1. Законодательство Республики Казахстан о дактилоскопической и геномной регистрации основывается на Конституции Республики Казахстан и состоит из настоящего Закона и иных нормативных правовых актов Республики Казахстан.</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4. Принципы дактилоскопической и геномной регистрации</w:t>
      </w:r>
    </w:p>
    <w:p>
      <w:pPr>
        <w:spacing w:after="0"/>
        <w:ind w:left="0"/>
        <w:jc w:val="both"/>
      </w:pPr>
      <w:r>
        <w:rPr>
          <w:rFonts w:ascii="Times New Roman"/>
          <w:b w:val="false"/>
          <w:i w:val="false"/>
          <w:color w:val="000000"/>
          <w:sz w:val="28"/>
        </w:rPr>
        <w:t>      Дактилоскопическая и геномная регистрация проводится в соответствии с принципами:</w:t>
      </w:r>
      <w:r>
        <w:br/>
      </w:r>
      <w:r>
        <w:rPr>
          <w:rFonts w:ascii="Times New Roman"/>
          <w:b w:val="false"/>
          <w:i w:val="false"/>
          <w:color w:val="000000"/>
          <w:sz w:val="28"/>
        </w:rPr>
        <w:t>
      1) соблюдения конституционных прав и свобод человека и гражданина;</w:t>
      </w:r>
      <w:r>
        <w:br/>
      </w:r>
      <w:r>
        <w:rPr>
          <w:rFonts w:ascii="Times New Roman"/>
          <w:b w:val="false"/>
          <w:i w:val="false"/>
          <w:color w:val="000000"/>
          <w:sz w:val="28"/>
        </w:rPr>
        <w:t xml:space="preserve">
      2) законности; </w:t>
      </w:r>
      <w:r>
        <w:br/>
      </w:r>
      <w:r>
        <w:rPr>
          <w:rFonts w:ascii="Times New Roman"/>
          <w:b w:val="false"/>
          <w:i w:val="false"/>
          <w:color w:val="000000"/>
          <w:sz w:val="28"/>
        </w:rPr>
        <w:t>
      3) обязательности;</w:t>
      </w:r>
      <w:r>
        <w:br/>
      </w:r>
      <w:r>
        <w:rPr>
          <w:rFonts w:ascii="Times New Roman"/>
          <w:b w:val="false"/>
          <w:i w:val="false"/>
          <w:color w:val="000000"/>
          <w:sz w:val="28"/>
        </w:rPr>
        <w:t>
      4) гуманизма;</w:t>
      </w:r>
      <w:r>
        <w:br/>
      </w:r>
      <w:r>
        <w:rPr>
          <w:rFonts w:ascii="Times New Roman"/>
          <w:b w:val="false"/>
          <w:i w:val="false"/>
          <w:color w:val="000000"/>
          <w:sz w:val="28"/>
        </w:rPr>
        <w:t>
      5) конфиденциальности;</w:t>
      </w:r>
      <w:r>
        <w:br/>
      </w:r>
      <w:r>
        <w:rPr>
          <w:rFonts w:ascii="Times New Roman"/>
          <w:b w:val="false"/>
          <w:i w:val="false"/>
          <w:color w:val="000000"/>
          <w:sz w:val="28"/>
        </w:rPr>
        <w:t>
      6) безопасности для здоровья человека;</w:t>
      </w:r>
      <w:r>
        <w:br/>
      </w:r>
      <w:r>
        <w:rPr>
          <w:rFonts w:ascii="Times New Roman"/>
          <w:b w:val="false"/>
          <w:i w:val="false"/>
          <w:color w:val="000000"/>
          <w:sz w:val="28"/>
        </w:rPr>
        <w:t>
      7) уважения чести и достоинства личности.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5. Цель дактилоскопической и геномной регистрации</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Дактилоскопическая и геномная регистрация проводится в целях установления и (или) подтверждения личности на основе дактилоскопической или геномной информации. </w:t>
      </w:r>
    </w:p>
    <w:p>
      <w:pPr>
        <w:spacing w:after="0"/>
        <w:ind w:left="0"/>
        <w:jc w:val="both"/>
      </w:pPr>
      <w:r>
        <w:rPr>
          <w:rFonts w:ascii="Times New Roman"/>
          <w:b w:val="false"/>
          <w:i w:val="false"/>
          <w:color w:val="000000"/>
          <w:sz w:val="28"/>
        </w:rPr>
        <w:t>      </w:t>
      </w:r>
      <w:r>
        <w:rPr>
          <w:rFonts w:ascii="Times New Roman"/>
          <w:b/>
          <w:i w:val="false"/>
          <w:color w:val="000000"/>
          <w:sz w:val="28"/>
        </w:rPr>
        <w:t>Статья 6. Права и обязанности уполномоченных</w:t>
      </w:r>
      <w:r>
        <w:br/>
      </w:r>
      <w:r>
        <w:rPr>
          <w:rFonts w:ascii="Times New Roman"/>
          <w:b w:val="false"/>
          <w:i w:val="false"/>
          <w:color w:val="000000"/>
          <w:sz w:val="28"/>
        </w:rPr>
        <w:t>
                 </w:t>
      </w:r>
      <w:r>
        <w:rPr>
          <w:rFonts w:ascii="Times New Roman"/>
          <w:b/>
          <w:i w:val="false"/>
          <w:color w:val="000000"/>
          <w:sz w:val="28"/>
        </w:rPr>
        <w:t>государственных органов в сфере</w:t>
      </w:r>
      <w:r>
        <w:br/>
      </w:r>
      <w:r>
        <w:rPr>
          <w:rFonts w:ascii="Times New Roman"/>
          <w:b w:val="false"/>
          <w:i w:val="false"/>
          <w:color w:val="000000"/>
          <w:sz w:val="28"/>
        </w:rPr>
        <w:t>
                 </w:t>
      </w:r>
      <w:r>
        <w:rPr>
          <w:rFonts w:ascii="Times New Roman"/>
          <w:b/>
          <w:i w:val="false"/>
          <w:color w:val="000000"/>
          <w:sz w:val="28"/>
        </w:rPr>
        <w:t>дактилоскопической и (или) геномной регистрации</w:t>
      </w:r>
    </w:p>
    <w:p>
      <w:pPr>
        <w:spacing w:after="0"/>
        <w:ind w:left="0"/>
        <w:jc w:val="both"/>
      </w:pPr>
      <w:r>
        <w:rPr>
          <w:rFonts w:ascii="Times New Roman"/>
          <w:b w:val="false"/>
          <w:i w:val="false"/>
          <w:color w:val="000000"/>
          <w:sz w:val="28"/>
        </w:rPr>
        <w:t>      1. Уполномоченные государственные органы в сфере дактилоскопической и (или) геномной регистрации в пределах своей компетенции имеют право на сбор, обработку дактилоскопической и (или) геномной информации, отбор и использование биологического материала.</w:t>
      </w:r>
      <w:r>
        <w:br/>
      </w:r>
      <w:r>
        <w:rPr>
          <w:rFonts w:ascii="Times New Roman"/>
          <w:b w:val="false"/>
          <w:i w:val="false"/>
          <w:color w:val="000000"/>
          <w:sz w:val="28"/>
        </w:rPr>
        <w:t>
      2. Уполномоченные государственные органы в сфере дактилоскопической и (или) геномной регистрации в пределах своей компетенции обязаны:</w:t>
      </w:r>
      <w:r>
        <w:br/>
      </w:r>
      <w:r>
        <w:rPr>
          <w:rFonts w:ascii="Times New Roman"/>
          <w:b w:val="false"/>
          <w:i w:val="false"/>
          <w:color w:val="000000"/>
          <w:sz w:val="28"/>
        </w:rPr>
        <w:t xml:space="preserve">
      1) принимать и соблюдать необходимые меры, в том числе правовые, организационные и технические, для защиты дактилоскопической и (или) геномной информации в соответствии с международными договорами, ратифицированными Республикой Казахстан и настоящим Законом; </w:t>
      </w:r>
      <w:r>
        <w:br/>
      </w:r>
      <w:r>
        <w:rPr>
          <w:rFonts w:ascii="Times New Roman"/>
          <w:b w:val="false"/>
          <w:i w:val="false"/>
          <w:color w:val="000000"/>
          <w:sz w:val="28"/>
        </w:rPr>
        <w:t>
      2) принимать меры по накоплению, хранению, блокированию, обезличиванию, изменению, дополнению, использованию, уничтожению дактилоскопической и (или) геномной информации в случаях, установленных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7. Права и обязанности граждан Республики</w:t>
      </w:r>
      <w:r>
        <w:br/>
      </w:r>
      <w:r>
        <w:rPr>
          <w:rFonts w:ascii="Times New Roman"/>
          <w:b w:val="false"/>
          <w:i w:val="false"/>
          <w:color w:val="000000"/>
          <w:sz w:val="28"/>
        </w:rPr>
        <w:t>
                 </w:t>
      </w:r>
      <w:r>
        <w:rPr>
          <w:rFonts w:ascii="Times New Roman"/>
          <w:b/>
          <w:i w:val="false"/>
          <w:color w:val="000000"/>
          <w:sz w:val="28"/>
        </w:rPr>
        <w:t>Казахстан, иностранцев и лиц без гражданства</w:t>
      </w:r>
      <w:r>
        <w:br/>
      </w:r>
      <w:r>
        <w:rPr>
          <w:rFonts w:ascii="Times New Roman"/>
          <w:b w:val="false"/>
          <w:i w:val="false"/>
          <w:color w:val="000000"/>
          <w:sz w:val="28"/>
        </w:rPr>
        <w:t>
                 </w:t>
      </w:r>
      <w:r>
        <w:rPr>
          <w:rFonts w:ascii="Times New Roman"/>
          <w:b/>
          <w:i w:val="false"/>
          <w:color w:val="000000"/>
          <w:sz w:val="28"/>
        </w:rPr>
        <w:t>при осуществлении дактилоскопической и (или)</w:t>
      </w:r>
      <w:r>
        <w:br/>
      </w:r>
      <w:r>
        <w:rPr>
          <w:rFonts w:ascii="Times New Roman"/>
          <w:b w:val="false"/>
          <w:i w:val="false"/>
          <w:color w:val="000000"/>
          <w:sz w:val="28"/>
        </w:rPr>
        <w:t>
                 </w:t>
      </w:r>
      <w:r>
        <w:rPr>
          <w:rFonts w:ascii="Times New Roman"/>
          <w:b/>
          <w:i w:val="false"/>
          <w:color w:val="000000"/>
          <w:sz w:val="28"/>
        </w:rPr>
        <w:t>геномной регистрации</w:t>
      </w:r>
    </w:p>
    <w:p>
      <w:pPr>
        <w:spacing w:after="0"/>
        <w:ind w:left="0"/>
        <w:jc w:val="both"/>
      </w:pPr>
      <w:r>
        <w:rPr>
          <w:rFonts w:ascii="Times New Roman"/>
          <w:b w:val="false"/>
          <w:i w:val="false"/>
          <w:color w:val="000000"/>
          <w:sz w:val="28"/>
        </w:rPr>
        <w:t>      1. Граждане Республики Казахстан, иностранцы и лица без гражданства, законные представители несовершеннолетних, опекуны лиц, признанных недееспособными по решению суда, при осуществлении дактилоскопической и (или)геномной регистрации имеют право:</w:t>
      </w:r>
      <w:r>
        <w:br/>
      </w:r>
      <w:r>
        <w:rPr>
          <w:rFonts w:ascii="Times New Roman"/>
          <w:b w:val="false"/>
          <w:i w:val="false"/>
          <w:color w:val="000000"/>
          <w:sz w:val="28"/>
        </w:rPr>
        <w:t>
      1) на ознакомление со своей или лица, находящегося под опекой или попечительством, дактилоскопической и (или) геномной информацией;</w:t>
      </w:r>
      <w:r>
        <w:br/>
      </w:r>
      <w:r>
        <w:rPr>
          <w:rFonts w:ascii="Times New Roman"/>
          <w:b w:val="false"/>
          <w:i w:val="false"/>
          <w:color w:val="000000"/>
          <w:sz w:val="28"/>
        </w:rPr>
        <w:t>
      2) на обжалование в вышестоящий орган (вышестоящему должностному лицу) или суд действий (бездействия) государственных органов и их должностных лиц, связанных со сбором и (или) обработкой его или лица, находящегося под опекой или попечительством, дактилоскопической и (или) геномной информации.</w:t>
      </w:r>
      <w:r>
        <w:br/>
      </w:r>
      <w:r>
        <w:rPr>
          <w:rFonts w:ascii="Times New Roman"/>
          <w:b w:val="false"/>
          <w:i w:val="false"/>
          <w:color w:val="000000"/>
          <w:sz w:val="28"/>
        </w:rPr>
        <w:t>
      2. Граждане Республики Казахстан, иностранцы и лица без гражданства, подлежащие дактилоскопической и (или) геномной регистрации, обязаны пройти процедуру дактилоскопирования и (или) отбора биологического материала в случаях, установленных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8. Основные требования к сбору, обработке, защите</w:t>
      </w:r>
      <w:r>
        <w:br/>
      </w:r>
      <w:r>
        <w:rPr>
          <w:rFonts w:ascii="Times New Roman"/>
          <w:b w:val="false"/>
          <w:i w:val="false"/>
          <w:color w:val="000000"/>
          <w:sz w:val="28"/>
        </w:rPr>
        <w:t>
                 </w:t>
      </w:r>
      <w:r>
        <w:rPr>
          <w:rFonts w:ascii="Times New Roman"/>
          <w:b/>
          <w:i w:val="false"/>
          <w:color w:val="000000"/>
          <w:sz w:val="28"/>
        </w:rPr>
        <w:t>дактилоскопической и геномной информации</w:t>
      </w:r>
    </w:p>
    <w:p>
      <w:pPr>
        <w:spacing w:after="0"/>
        <w:ind w:left="0"/>
        <w:jc w:val="both"/>
      </w:pPr>
      <w:r>
        <w:rPr>
          <w:rFonts w:ascii="Times New Roman"/>
          <w:b w:val="false"/>
          <w:i w:val="false"/>
          <w:color w:val="000000"/>
          <w:sz w:val="28"/>
        </w:rPr>
        <w:t xml:space="preserve">      1. Дактилоскопическая и геномная информация относится к персональным данным ограниченного доступа. </w:t>
      </w:r>
      <w:r>
        <w:br/>
      </w:r>
      <w:r>
        <w:rPr>
          <w:rFonts w:ascii="Times New Roman"/>
          <w:b w:val="false"/>
          <w:i w:val="false"/>
          <w:color w:val="000000"/>
          <w:sz w:val="28"/>
        </w:rPr>
        <w:t>
      2. Условия сбора и обработки дактилоскопической и геномной информации должны исключать возможность ее утраты, искажения и несанкционированного доступа к ней, а равно неправомерного и (или) непреднамеренного доступа и (или) воздействия на электронные информационные ресурсы с дактилоскопической или геномной информацией.</w:t>
      </w:r>
      <w:r>
        <w:br/>
      </w:r>
      <w:r>
        <w:rPr>
          <w:rFonts w:ascii="Times New Roman"/>
          <w:b w:val="false"/>
          <w:i w:val="false"/>
          <w:color w:val="000000"/>
          <w:sz w:val="28"/>
        </w:rPr>
        <w:t xml:space="preserve">
      3. Дактилоскопическая и геномная информация подлежит защите, которая гарантируется государством. Сбор и обработка дактилоскопической и геномной информации осуществляются только в случаях обеспечения ее защиты. </w:t>
      </w:r>
      <w:r>
        <w:br/>
      </w:r>
      <w:r>
        <w:rPr>
          <w:rFonts w:ascii="Times New Roman"/>
          <w:b w:val="false"/>
          <w:i w:val="false"/>
          <w:color w:val="000000"/>
          <w:sz w:val="28"/>
        </w:rPr>
        <w:t>
      Защита дактилоскопической и геномной информации осуществляется в соответствии с законодательством Республики Казахстан в сфере информатизации, персональных данных и их защиты, защиты государственных секретов.</w:t>
      </w:r>
      <w:r>
        <w:br/>
      </w:r>
      <w:r>
        <w:rPr>
          <w:rFonts w:ascii="Times New Roman"/>
          <w:b w:val="false"/>
          <w:i w:val="false"/>
          <w:color w:val="000000"/>
          <w:sz w:val="28"/>
        </w:rPr>
        <w:t xml:space="preserve">
      4. Государственные органы, указанные в статьях 11, 16, 19, 25 настоящего Закона, обязаны соблюдать конфиденциальность дактилоскопической и (или) геномной информации и обеспечивать ее безопасность. </w:t>
      </w:r>
      <w:r>
        <w:br/>
      </w:r>
      <w:r>
        <w:rPr>
          <w:rFonts w:ascii="Times New Roman"/>
          <w:b w:val="false"/>
          <w:i w:val="false"/>
          <w:color w:val="000000"/>
          <w:sz w:val="28"/>
        </w:rPr>
        <w:t xml:space="preserve">
      5. Порядок сбора, обработки, защиты дактилоскопической и (или) геномной информации, отбора и использования биологического материала устанавливается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Статья 9. Блокирование, обезличивание, передача</w:t>
      </w:r>
      <w:r>
        <w:br/>
      </w:r>
      <w:r>
        <w:rPr>
          <w:rFonts w:ascii="Times New Roman"/>
          <w:b w:val="false"/>
          <w:i w:val="false"/>
          <w:color w:val="000000"/>
          <w:sz w:val="28"/>
        </w:rPr>
        <w:t>
                 </w:t>
      </w:r>
      <w:r>
        <w:rPr>
          <w:rFonts w:ascii="Times New Roman"/>
          <w:b/>
          <w:i w:val="false"/>
          <w:color w:val="000000"/>
          <w:sz w:val="28"/>
        </w:rPr>
        <w:t>дактилоскопической или геномной информации</w:t>
      </w:r>
    </w:p>
    <w:p>
      <w:pPr>
        <w:spacing w:after="0"/>
        <w:ind w:left="0"/>
        <w:jc w:val="both"/>
      </w:pPr>
      <w:r>
        <w:rPr>
          <w:rFonts w:ascii="Times New Roman"/>
          <w:b w:val="false"/>
          <w:i w:val="false"/>
          <w:color w:val="000000"/>
          <w:sz w:val="28"/>
        </w:rPr>
        <w:t>      1. Уполномоченные государственные органы в сфере дактилоскопической и (или) геномной регистрации осуществляют обезличивание, а также снятие обезличивания дактилоскопической и (или) геномной информации.</w:t>
      </w:r>
      <w:r>
        <w:br/>
      </w:r>
      <w:r>
        <w:rPr>
          <w:rFonts w:ascii="Times New Roman"/>
          <w:b w:val="false"/>
          <w:i w:val="false"/>
          <w:color w:val="000000"/>
          <w:sz w:val="28"/>
        </w:rPr>
        <w:t>
      2. Уполномоченные государственные органы в сфере дактилоскопической и (или) геномной регистрации осуществляют блокирование дактилоскопической и (или) геномной информации в случае поступления письменного запроса о нарушении условий ее сбора, обработки, а также снятие блокирования после проведения проверочных мероприятий и устранения нарушений.</w:t>
      </w:r>
      <w:r>
        <w:br/>
      </w:r>
      <w:r>
        <w:rPr>
          <w:rFonts w:ascii="Times New Roman"/>
          <w:b w:val="false"/>
          <w:i w:val="false"/>
          <w:color w:val="000000"/>
          <w:sz w:val="28"/>
        </w:rPr>
        <w:t>
      3. Уполномоченные государственные органы в сфере дактилоскопической и (или) геномной регистрации осуществляют блокирование и (или) обезличивание, а также снятие блокирования и (или) обезличивания дактилоскопической и (или) геномной информации на основании совместных нормативных правовых актов с государственными органами, осуществляющими оперативно-розыскную, разведывательную, контрразведывательную деятельность.</w:t>
      </w:r>
      <w:r>
        <w:br/>
      </w:r>
      <w:r>
        <w:rPr>
          <w:rFonts w:ascii="Times New Roman"/>
          <w:b w:val="false"/>
          <w:i w:val="false"/>
          <w:color w:val="000000"/>
          <w:sz w:val="28"/>
        </w:rPr>
        <w:t>
      4. Передача дактилоскопической и (или) геномной информации судам, правоохранительным, специальным государственным органам, органам исполнительного производства, дознания и следствия осуществляется в соответствии с Правилами проведения дактилоскопической и геномной регистрации.</w:t>
      </w:r>
      <w:r>
        <w:br/>
      </w:r>
      <w:r>
        <w:rPr>
          <w:rFonts w:ascii="Times New Roman"/>
          <w:b w:val="false"/>
          <w:i w:val="false"/>
          <w:color w:val="000000"/>
          <w:sz w:val="28"/>
        </w:rPr>
        <w:t>
      5. Дактилоскопическая или геномная информация может быть передана уполномоченными государственными органами в сфере дактилоскопической и (или) геномной регистрации иностранным государствам в соответствии с международными договорами, ратифицированными Республикой Казахстан, и законами Республики Казахстан.</w:t>
      </w:r>
    </w:p>
    <w:p>
      <w:pPr>
        <w:spacing w:after="0"/>
        <w:ind w:left="0"/>
        <w:jc w:val="left"/>
      </w:pPr>
      <w:r>
        <w:rPr>
          <w:rFonts w:ascii="Times New Roman"/>
          <w:b/>
          <w:i w:val="false"/>
          <w:color w:val="000000"/>
        </w:rPr>
        <w:t xml:space="preserve"> Глава 2. Проведение дактилоскопической РЕГИСТРАЦИИ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10. Лица, подлежащие дактилоскопической регистрации</w:t>
      </w:r>
    </w:p>
    <w:p>
      <w:pPr>
        <w:spacing w:after="0"/>
        <w:ind w:left="0"/>
        <w:jc w:val="both"/>
      </w:pPr>
      <w:r>
        <w:rPr>
          <w:rFonts w:ascii="Times New Roman"/>
          <w:b w:val="false"/>
          <w:i w:val="false"/>
          <w:color w:val="000000"/>
          <w:sz w:val="28"/>
        </w:rPr>
        <w:t>      1. Обязательной дактилоскопической регистрации подлежат достигшие 16-летнего возраста:</w:t>
      </w:r>
      <w:r>
        <w:br/>
      </w:r>
      <w:r>
        <w:rPr>
          <w:rFonts w:ascii="Times New Roman"/>
          <w:b w:val="false"/>
          <w:i w:val="false"/>
          <w:color w:val="000000"/>
          <w:sz w:val="28"/>
        </w:rPr>
        <w:t xml:space="preserve">
      1) граждане Республики Казахстан, претендующие на получение паспорта или удостоверения личности гражданина Республики Казахстан; </w:t>
      </w:r>
      <w:r>
        <w:br/>
      </w:r>
      <w:r>
        <w:rPr>
          <w:rFonts w:ascii="Times New Roman"/>
          <w:b w:val="false"/>
          <w:i w:val="false"/>
          <w:color w:val="000000"/>
          <w:sz w:val="28"/>
        </w:rPr>
        <w:t xml:space="preserve">
      2) граждане Республики Казахстан, иностранцы и лица без гражданства, в отношении которых принято решение о выдаче удостоверения личности моряка Республики Казахстан; </w:t>
      </w:r>
      <w:r>
        <w:br/>
      </w:r>
      <w:r>
        <w:rPr>
          <w:rFonts w:ascii="Times New Roman"/>
          <w:b w:val="false"/>
          <w:i w:val="false"/>
          <w:color w:val="000000"/>
          <w:sz w:val="28"/>
        </w:rPr>
        <w:t xml:space="preserve">
      3) иностранцы и лица без гражданства, постоянно проживающие в Республике Казахстан; </w:t>
      </w:r>
      <w:r>
        <w:br/>
      </w:r>
      <w:r>
        <w:rPr>
          <w:rFonts w:ascii="Times New Roman"/>
          <w:b w:val="false"/>
          <w:i w:val="false"/>
          <w:color w:val="000000"/>
          <w:sz w:val="28"/>
        </w:rPr>
        <w:t xml:space="preserve">
      4) иностранцы и лица без гражданства, претендующие на получение вида на жительство, удостоверения лица без гражданства, удостоверения беженца; </w:t>
      </w:r>
      <w:r>
        <w:br/>
      </w:r>
      <w:r>
        <w:rPr>
          <w:rFonts w:ascii="Times New Roman"/>
          <w:b w:val="false"/>
          <w:i w:val="false"/>
          <w:color w:val="000000"/>
          <w:sz w:val="28"/>
        </w:rPr>
        <w:t xml:space="preserve">
      5) иммигранты, прибывшие в Республику Казахстан в качестве домашних работников с целью выполнения работ (оказания услуг) у работодателей – физических лиц в домашнем хозяйстве; </w:t>
      </w:r>
      <w:r>
        <w:br/>
      </w:r>
      <w:r>
        <w:rPr>
          <w:rFonts w:ascii="Times New Roman"/>
          <w:b w:val="false"/>
          <w:i w:val="false"/>
          <w:color w:val="000000"/>
          <w:sz w:val="28"/>
        </w:rPr>
        <w:t xml:space="preserve">
      6) иностранцы и лица без гражданства, подлежащие выдворению за пределы территории Республики Казахстан либо подпадающие под действие международных договоров Республики Казахстан о реадмиссии, ратифицированных Республикой Казахстан; </w:t>
      </w:r>
      <w:r>
        <w:br/>
      </w:r>
      <w:r>
        <w:rPr>
          <w:rFonts w:ascii="Times New Roman"/>
          <w:b w:val="false"/>
          <w:i w:val="false"/>
          <w:color w:val="000000"/>
          <w:sz w:val="28"/>
        </w:rPr>
        <w:t xml:space="preserve">
      7) иностранцы и лица без гражданства при получении виз Республики Казахстан. </w:t>
      </w:r>
      <w:r>
        <w:br/>
      </w:r>
      <w:r>
        <w:rPr>
          <w:rFonts w:ascii="Times New Roman"/>
          <w:b w:val="false"/>
          <w:i w:val="false"/>
          <w:color w:val="000000"/>
          <w:sz w:val="28"/>
        </w:rPr>
        <w:t xml:space="preserve">
      2. Дети в возрасте от двенадцати до шестнадцати лет подлежат дактилоскопической регистрации при получении паспорта гражданина Республики Казахстан на добровольной основе в порядке, предусмотренном пунктом 2 статьи 11 настоящего Закона. Дети, не достигшие двенадцатилетнего возраста, дактилоскопической регистрации не подлежат. </w:t>
      </w:r>
      <w:r>
        <w:br/>
      </w:r>
      <w:r>
        <w:rPr>
          <w:rFonts w:ascii="Times New Roman"/>
          <w:b w:val="false"/>
          <w:i w:val="false"/>
          <w:color w:val="000000"/>
          <w:sz w:val="28"/>
        </w:rPr>
        <w:t>
      3. Лица с физическими недостатками, исключающими возможность дактилоскопирования (отсутствие всех пальцев на обеих руках или отсутствие папиллярных узоров на ногтевых фалангах всех пальцев обеих рук), освобождаются от прохождения дактилоскопической регистрации, процедуры подтверждения личности по дактилоскопической информации при пересечении Государственной границы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11. Порядок сбора дактилоскопической информации</w:t>
      </w:r>
    </w:p>
    <w:p>
      <w:pPr>
        <w:spacing w:after="0"/>
        <w:ind w:left="0"/>
        <w:jc w:val="both"/>
      </w:pPr>
      <w:r>
        <w:rPr>
          <w:rFonts w:ascii="Times New Roman"/>
          <w:b w:val="false"/>
          <w:i w:val="false"/>
          <w:color w:val="000000"/>
          <w:sz w:val="28"/>
        </w:rPr>
        <w:t>      1. Дактилоскопическую регистрацию проводят в отношении:</w:t>
      </w:r>
      <w:r>
        <w:br/>
      </w:r>
      <w:r>
        <w:rPr>
          <w:rFonts w:ascii="Times New Roman"/>
          <w:b w:val="false"/>
          <w:i w:val="false"/>
          <w:color w:val="000000"/>
          <w:sz w:val="28"/>
        </w:rPr>
        <w:t>
      1) лиц, указанных в подпункте 1) пункта 1 статьи 10 настоящего Закона, – органы внутренних дел, в случае оформления паспортов гражданина Республики Казахстан в загранучреждениях Республики Казахстан, – орган в области внешнеполитической деятельности;</w:t>
      </w:r>
      <w:r>
        <w:br/>
      </w:r>
      <w:r>
        <w:rPr>
          <w:rFonts w:ascii="Times New Roman"/>
          <w:b w:val="false"/>
          <w:i w:val="false"/>
          <w:color w:val="000000"/>
          <w:sz w:val="28"/>
        </w:rPr>
        <w:t xml:space="preserve">
      2) лиц, указанных в подпункте 2) пункта 1 статьи 10 настоящего Закона, – орган в области транспорта; </w:t>
      </w:r>
      <w:r>
        <w:br/>
      </w:r>
      <w:r>
        <w:rPr>
          <w:rFonts w:ascii="Times New Roman"/>
          <w:b w:val="false"/>
          <w:i w:val="false"/>
          <w:color w:val="000000"/>
          <w:sz w:val="28"/>
        </w:rPr>
        <w:t>
      3) лиц, указанных в подпунктах 3) – 5) пункта 1 статьи 10 настоящего Закона, – органы внутренних дел;</w:t>
      </w:r>
      <w:r>
        <w:br/>
      </w:r>
      <w:r>
        <w:rPr>
          <w:rFonts w:ascii="Times New Roman"/>
          <w:b w:val="false"/>
          <w:i w:val="false"/>
          <w:color w:val="000000"/>
          <w:sz w:val="28"/>
        </w:rPr>
        <w:t>
      4) лиц, указанных в подпункте 6) пункта 1 статьи 10 настоящего Закона, – органы внутренних дел, органы национальной безопасности в соответствии с их компетенцией;</w:t>
      </w:r>
      <w:r>
        <w:br/>
      </w:r>
      <w:r>
        <w:rPr>
          <w:rFonts w:ascii="Times New Roman"/>
          <w:b w:val="false"/>
          <w:i w:val="false"/>
          <w:color w:val="000000"/>
          <w:sz w:val="28"/>
        </w:rPr>
        <w:t xml:space="preserve">
      5) лиц, указанных в подпункте 7) пункта 1 статьи 10 настоящего Закона, –орган в области внешнеполитической деятельности, органы внутренних дел в соответствии с их компетенцией. </w:t>
      </w:r>
      <w:r>
        <w:br/>
      </w:r>
      <w:r>
        <w:rPr>
          <w:rFonts w:ascii="Times New Roman"/>
          <w:b w:val="false"/>
          <w:i w:val="false"/>
          <w:color w:val="000000"/>
          <w:sz w:val="28"/>
        </w:rPr>
        <w:t>
      2. В отношении детей в возрасте от двенадцати до шестнадцати лет дактилоскопическая регистрация проводится с согласия ребенка по письменному заявлению законного представителя и в его присутствии.</w:t>
      </w:r>
      <w:r>
        <w:br/>
      </w:r>
      <w:r>
        <w:rPr>
          <w:rFonts w:ascii="Times New Roman"/>
          <w:b w:val="false"/>
          <w:i w:val="false"/>
          <w:color w:val="000000"/>
          <w:sz w:val="28"/>
        </w:rPr>
        <w:t>
      3. Дактилоскопическая регистрация граждан Республики Казахстан, иностранцев и лиц без гражданства, недееспособность которых установлена судом, проводится на основании письменного заявления и с участием их законных представителей.</w:t>
      </w:r>
      <w:r>
        <w:br/>
      </w:r>
      <w:r>
        <w:rPr>
          <w:rFonts w:ascii="Times New Roman"/>
          <w:b w:val="false"/>
          <w:i w:val="false"/>
          <w:color w:val="000000"/>
          <w:sz w:val="28"/>
        </w:rPr>
        <w:t>
      4. Сбор дактилоскопической информации осуществляется в соответствии с Правилами проведения дактилоскопической и геномной регистрации.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12. Сведения, содержащиеся на материальных</w:t>
      </w:r>
      <w:r>
        <w:br/>
      </w:r>
      <w:r>
        <w:rPr>
          <w:rFonts w:ascii="Times New Roman"/>
          <w:b w:val="false"/>
          <w:i w:val="false"/>
          <w:color w:val="000000"/>
          <w:sz w:val="28"/>
        </w:rPr>
        <w:t>
                  </w:t>
      </w:r>
      <w:r>
        <w:rPr>
          <w:rFonts w:ascii="Times New Roman"/>
          <w:b/>
          <w:i w:val="false"/>
          <w:color w:val="000000"/>
          <w:sz w:val="28"/>
        </w:rPr>
        <w:t>носителях с дактилоскопической информацией</w:t>
      </w:r>
    </w:p>
    <w:p>
      <w:pPr>
        <w:spacing w:after="0"/>
        <w:ind w:left="0"/>
        <w:jc w:val="both"/>
      </w:pPr>
      <w:r>
        <w:rPr>
          <w:rFonts w:ascii="Times New Roman"/>
          <w:b w:val="false"/>
          <w:i w:val="false"/>
          <w:color w:val="000000"/>
          <w:sz w:val="28"/>
        </w:rPr>
        <w:t>      1. Материальный носитель с дактилоскопической информацией при оформлении документов, удостоверяющих личность, содержит следующие данные:</w:t>
      </w:r>
      <w:r>
        <w:br/>
      </w:r>
      <w:r>
        <w:rPr>
          <w:rFonts w:ascii="Times New Roman"/>
          <w:b w:val="false"/>
          <w:i w:val="false"/>
          <w:color w:val="000000"/>
          <w:sz w:val="28"/>
        </w:rPr>
        <w:t>
      1) фамилию, имя, отчество (при его наличии);</w:t>
      </w:r>
      <w:r>
        <w:br/>
      </w:r>
      <w:r>
        <w:rPr>
          <w:rFonts w:ascii="Times New Roman"/>
          <w:b w:val="false"/>
          <w:i w:val="false"/>
          <w:color w:val="000000"/>
          <w:sz w:val="28"/>
        </w:rPr>
        <w:t>
      2) дату и место рождения;</w:t>
      </w:r>
      <w:r>
        <w:br/>
      </w:r>
      <w:r>
        <w:rPr>
          <w:rFonts w:ascii="Times New Roman"/>
          <w:b w:val="false"/>
          <w:i w:val="false"/>
          <w:color w:val="000000"/>
          <w:sz w:val="28"/>
        </w:rPr>
        <w:t>
      3) пол;</w:t>
      </w:r>
      <w:r>
        <w:br/>
      </w:r>
      <w:r>
        <w:rPr>
          <w:rFonts w:ascii="Times New Roman"/>
          <w:b w:val="false"/>
          <w:i w:val="false"/>
          <w:color w:val="000000"/>
          <w:sz w:val="28"/>
        </w:rPr>
        <w:t>
      4) национальную принадлежность (по желанию владельца);</w:t>
      </w:r>
      <w:r>
        <w:br/>
      </w:r>
      <w:r>
        <w:rPr>
          <w:rFonts w:ascii="Times New Roman"/>
          <w:b w:val="false"/>
          <w:i w:val="false"/>
          <w:color w:val="000000"/>
          <w:sz w:val="28"/>
        </w:rPr>
        <w:t>
      5) гражданство;</w:t>
      </w:r>
      <w:r>
        <w:br/>
      </w:r>
      <w:r>
        <w:rPr>
          <w:rFonts w:ascii="Times New Roman"/>
          <w:b w:val="false"/>
          <w:i w:val="false"/>
          <w:color w:val="000000"/>
          <w:sz w:val="28"/>
        </w:rPr>
        <w:t>
      6) фотографию;</w:t>
      </w:r>
      <w:r>
        <w:br/>
      </w:r>
      <w:r>
        <w:rPr>
          <w:rFonts w:ascii="Times New Roman"/>
          <w:b w:val="false"/>
          <w:i w:val="false"/>
          <w:color w:val="000000"/>
          <w:sz w:val="28"/>
        </w:rPr>
        <w:t>
      7) информацию об особенностях строения папиллярных узоров пальцев и (или) ладоней рук;</w:t>
      </w:r>
      <w:r>
        <w:br/>
      </w:r>
      <w:r>
        <w:rPr>
          <w:rFonts w:ascii="Times New Roman"/>
          <w:b w:val="false"/>
          <w:i w:val="false"/>
          <w:color w:val="000000"/>
          <w:sz w:val="28"/>
        </w:rPr>
        <w:t>
      8) дату выдачи, номер документа, срок действия;</w:t>
      </w:r>
      <w:r>
        <w:br/>
      </w:r>
      <w:r>
        <w:rPr>
          <w:rFonts w:ascii="Times New Roman"/>
          <w:b w:val="false"/>
          <w:i w:val="false"/>
          <w:color w:val="000000"/>
          <w:sz w:val="28"/>
        </w:rPr>
        <w:t>
      9) подпись владельца документов;</w:t>
      </w:r>
      <w:r>
        <w:br/>
      </w:r>
      <w:r>
        <w:rPr>
          <w:rFonts w:ascii="Times New Roman"/>
          <w:b w:val="false"/>
          <w:i w:val="false"/>
          <w:color w:val="000000"/>
          <w:sz w:val="28"/>
        </w:rPr>
        <w:t>
      10) индивидуальный идентификационный номер (при его наличии);</w:t>
      </w:r>
      <w:r>
        <w:br/>
      </w:r>
      <w:r>
        <w:rPr>
          <w:rFonts w:ascii="Times New Roman"/>
          <w:b w:val="false"/>
          <w:i w:val="false"/>
          <w:color w:val="000000"/>
          <w:sz w:val="28"/>
        </w:rPr>
        <w:t>
      11) основание и дату проведения государственной дактилоскопической регистрации;</w:t>
      </w:r>
      <w:r>
        <w:br/>
      </w:r>
      <w:r>
        <w:rPr>
          <w:rFonts w:ascii="Times New Roman"/>
          <w:b w:val="false"/>
          <w:i w:val="false"/>
          <w:color w:val="000000"/>
          <w:sz w:val="28"/>
        </w:rPr>
        <w:t>
      12) наименование органа, выдавшего документ;</w:t>
      </w:r>
      <w:r>
        <w:br/>
      </w:r>
      <w:r>
        <w:rPr>
          <w:rFonts w:ascii="Times New Roman"/>
          <w:b w:val="false"/>
          <w:i w:val="false"/>
          <w:color w:val="000000"/>
          <w:sz w:val="28"/>
        </w:rPr>
        <w:t>
      13) фамилию, имя, отчество (при его наличии) лица, осуществившего государственную дактилоскопическую регистрацию.</w:t>
      </w:r>
      <w:r>
        <w:br/>
      </w:r>
      <w:r>
        <w:rPr>
          <w:rFonts w:ascii="Times New Roman"/>
          <w:b w:val="false"/>
          <w:i w:val="false"/>
          <w:color w:val="000000"/>
          <w:sz w:val="28"/>
        </w:rPr>
        <w:t>
      2. Материальный носитель с дактилоскопической информацией при оформлении виз Республики Казахстан содержит следующие данные:</w:t>
      </w:r>
      <w:r>
        <w:br/>
      </w:r>
      <w:r>
        <w:rPr>
          <w:rFonts w:ascii="Times New Roman"/>
          <w:b w:val="false"/>
          <w:i w:val="false"/>
          <w:color w:val="000000"/>
          <w:sz w:val="28"/>
        </w:rPr>
        <w:t>
      1) фамилию, имя, отчество (при его наличии);</w:t>
      </w:r>
      <w:r>
        <w:br/>
      </w:r>
      <w:r>
        <w:rPr>
          <w:rFonts w:ascii="Times New Roman"/>
          <w:b w:val="false"/>
          <w:i w:val="false"/>
          <w:color w:val="000000"/>
          <w:sz w:val="28"/>
        </w:rPr>
        <w:t>
      2) информацию об особенностях строения папиллярных узоров пальцев и (или) ладоней рук;</w:t>
      </w:r>
      <w:r>
        <w:br/>
      </w:r>
      <w:r>
        <w:rPr>
          <w:rFonts w:ascii="Times New Roman"/>
          <w:b w:val="false"/>
          <w:i w:val="false"/>
          <w:color w:val="000000"/>
          <w:sz w:val="28"/>
        </w:rPr>
        <w:t>
      3) гражданство;</w:t>
      </w:r>
      <w:r>
        <w:br/>
      </w:r>
      <w:r>
        <w:rPr>
          <w:rFonts w:ascii="Times New Roman"/>
          <w:b w:val="false"/>
          <w:i w:val="false"/>
          <w:color w:val="000000"/>
          <w:sz w:val="28"/>
        </w:rPr>
        <w:t>
      4) дату выдачи, номер документа, срок действия;</w:t>
      </w:r>
      <w:r>
        <w:br/>
      </w:r>
      <w:r>
        <w:rPr>
          <w:rFonts w:ascii="Times New Roman"/>
          <w:b w:val="false"/>
          <w:i w:val="false"/>
          <w:color w:val="000000"/>
          <w:sz w:val="28"/>
        </w:rPr>
        <w:t>
      5) дату выдачи, срок действия визы;</w:t>
      </w:r>
      <w:r>
        <w:br/>
      </w:r>
      <w:r>
        <w:rPr>
          <w:rFonts w:ascii="Times New Roman"/>
          <w:b w:val="false"/>
          <w:i w:val="false"/>
          <w:color w:val="000000"/>
          <w:sz w:val="28"/>
        </w:rPr>
        <w:t>
      6) основание и дату проведения государственной дактилоскопической регистрации;</w:t>
      </w:r>
      <w:r>
        <w:br/>
      </w:r>
      <w:r>
        <w:rPr>
          <w:rFonts w:ascii="Times New Roman"/>
          <w:b w:val="false"/>
          <w:i w:val="false"/>
          <w:color w:val="000000"/>
          <w:sz w:val="28"/>
        </w:rPr>
        <w:t>
      7) наименование органа, выдавшего визу;</w:t>
      </w:r>
      <w:r>
        <w:br/>
      </w:r>
      <w:r>
        <w:rPr>
          <w:rFonts w:ascii="Times New Roman"/>
          <w:b w:val="false"/>
          <w:i w:val="false"/>
          <w:color w:val="000000"/>
          <w:sz w:val="28"/>
        </w:rPr>
        <w:t>
      8) фамилию, имя, отчество (при его наличии) лица, осуществившего государственную дактилоскопическую регистрацию.</w:t>
      </w:r>
    </w:p>
    <w:p>
      <w:pPr>
        <w:spacing w:after="0"/>
        <w:ind w:left="0"/>
        <w:jc w:val="both"/>
      </w:pPr>
      <w:r>
        <w:rPr>
          <w:rFonts w:ascii="Times New Roman"/>
          <w:b w:val="false"/>
          <w:i w:val="false"/>
          <w:color w:val="000000"/>
          <w:sz w:val="28"/>
        </w:rPr>
        <w:t>      </w:t>
      </w:r>
      <w:r>
        <w:rPr>
          <w:rFonts w:ascii="Times New Roman"/>
          <w:b/>
          <w:i w:val="false"/>
          <w:color w:val="000000"/>
          <w:sz w:val="28"/>
        </w:rPr>
        <w:t>Статья 13. Изменение и (или) дополнение дактилоскопической</w:t>
      </w:r>
      <w:r>
        <w:br/>
      </w:r>
      <w:r>
        <w:rPr>
          <w:rFonts w:ascii="Times New Roman"/>
          <w:b w:val="false"/>
          <w:i w:val="false"/>
          <w:color w:val="000000"/>
          <w:sz w:val="28"/>
        </w:rPr>
        <w:t>
                  </w:t>
      </w:r>
      <w:r>
        <w:rPr>
          <w:rFonts w:ascii="Times New Roman"/>
          <w:b/>
          <w:i w:val="false"/>
          <w:color w:val="000000"/>
          <w:sz w:val="28"/>
        </w:rPr>
        <w:t>информации</w:t>
      </w:r>
    </w:p>
    <w:p>
      <w:pPr>
        <w:spacing w:after="0"/>
        <w:ind w:left="0"/>
        <w:jc w:val="both"/>
      </w:pPr>
      <w:r>
        <w:rPr>
          <w:rFonts w:ascii="Times New Roman"/>
          <w:b w:val="false"/>
          <w:i w:val="false"/>
          <w:color w:val="000000"/>
          <w:sz w:val="28"/>
        </w:rPr>
        <w:t>      Изменение и (или) дополнение персональных данных лиц, прошедших дактилоскопическую регистрацию, осуществляются уполномоченным сотрудником документирования и регистрации населения при личном обращении гражданина, иностранца или лица без гражданства в порядке, предусмотренном для документирования и регистрации населения.</w:t>
      </w:r>
      <w:r>
        <w:br/>
      </w:r>
      <w:r>
        <w:rPr>
          <w:rFonts w:ascii="Times New Roman"/>
          <w:b w:val="false"/>
          <w:i w:val="false"/>
          <w:color w:val="000000"/>
          <w:sz w:val="28"/>
        </w:rPr>
        <w:t>
      При этом дактилоскопическая информация об особенностях строения папиллярных узоров пальцев и (или) ладоней рук остается неизменной, за исключением случаев утраты пальцев или руки, о чем делается отметка в дактилоскопической карте.</w:t>
      </w:r>
    </w:p>
    <w:p>
      <w:pPr>
        <w:spacing w:after="0"/>
        <w:ind w:left="0"/>
        <w:jc w:val="both"/>
      </w:pPr>
      <w:r>
        <w:rPr>
          <w:rFonts w:ascii="Times New Roman"/>
          <w:b w:val="false"/>
          <w:i w:val="false"/>
          <w:color w:val="000000"/>
          <w:sz w:val="28"/>
        </w:rPr>
        <w:t>      </w:t>
      </w:r>
      <w:r>
        <w:rPr>
          <w:rFonts w:ascii="Times New Roman"/>
          <w:b/>
          <w:i w:val="false"/>
          <w:color w:val="000000"/>
          <w:sz w:val="28"/>
        </w:rPr>
        <w:t>Статья 14. Накопление и хранение дактилоскопической информации</w:t>
      </w:r>
    </w:p>
    <w:p>
      <w:pPr>
        <w:spacing w:after="0"/>
        <w:ind w:left="0"/>
        <w:jc w:val="both"/>
      </w:pPr>
      <w:r>
        <w:rPr>
          <w:rFonts w:ascii="Times New Roman"/>
          <w:b w:val="false"/>
          <w:i w:val="false"/>
          <w:color w:val="000000"/>
          <w:sz w:val="28"/>
        </w:rPr>
        <w:t>      Накопление и хранение дактилоскопической информации, полученной при проведении дактилоскопической регистрации, осуществляются органами внутренних дел путем формирования электронного информационного ресурса.</w:t>
      </w:r>
      <w:r>
        <w:br/>
      </w:r>
      <w:r>
        <w:rPr>
          <w:rFonts w:ascii="Times New Roman"/>
          <w:b w:val="false"/>
          <w:i w:val="false"/>
          <w:color w:val="000000"/>
          <w:sz w:val="28"/>
        </w:rPr>
        <w:t>
      Накопление и хранение электронного информационного ресурса дактилоскопической информации лиц, в отношении которых принято решение о выдаче удостоверения личности моряка Республики Казахстан, осуществляются органом в области транспорта.</w:t>
      </w:r>
    </w:p>
    <w:p>
      <w:pPr>
        <w:spacing w:after="0"/>
        <w:ind w:left="0"/>
        <w:jc w:val="both"/>
      </w:pPr>
      <w:r>
        <w:rPr>
          <w:rFonts w:ascii="Times New Roman"/>
          <w:b w:val="false"/>
          <w:i w:val="false"/>
          <w:color w:val="000000"/>
          <w:sz w:val="28"/>
        </w:rPr>
        <w:t>      </w:t>
      </w:r>
      <w:r>
        <w:rPr>
          <w:rFonts w:ascii="Times New Roman"/>
          <w:b/>
          <w:i w:val="false"/>
          <w:color w:val="000000"/>
          <w:sz w:val="28"/>
        </w:rPr>
        <w:t>Статья 15.Сроки хранения дактилоскопической информации</w:t>
      </w:r>
    </w:p>
    <w:p>
      <w:pPr>
        <w:spacing w:after="0"/>
        <w:ind w:left="0"/>
        <w:jc w:val="both"/>
      </w:pPr>
      <w:r>
        <w:rPr>
          <w:rFonts w:ascii="Times New Roman"/>
          <w:b w:val="false"/>
          <w:i w:val="false"/>
          <w:color w:val="000000"/>
          <w:sz w:val="28"/>
        </w:rPr>
        <w:t>      1.Уполномоченные государственные органы в сфере дактилоскопической регистрации хранят дактилоскопическую информацию в базах данных о лицах, указанных:</w:t>
      </w:r>
      <w:r>
        <w:br/>
      </w:r>
      <w:r>
        <w:rPr>
          <w:rFonts w:ascii="Times New Roman"/>
          <w:b w:val="false"/>
          <w:i w:val="false"/>
          <w:color w:val="000000"/>
          <w:sz w:val="28"/>
        </w:rPr>
        <w:t>
      в подпункте 1) пункта 1 статьи 10 настоящего Закона, – до установления факта их смерти, в случаях признания гражданина безвестно отсутствующим или объявления гражданина умершим судом, утраты или выхода из гражданства Республики Казахстан до даты, когда им исполнилось бы сто лет;</w:t>
      </w:r>
      <w:r>
        <w:br/>
      </w:r>
      <w:r>
        <w:rPr>
          <w:rFonts w:ascii="Times New Roman"/>
          <w:b w:val="false"/>
          <w:i w:val="false"/>
          <w:color w:val="000000"/>
          <w:sz w:val="28"/>
        </w:rPr>
        <w:t>
      в подпунктах 2) – 7) пункта 1, пункте 2 статьи 10 настоящего Закона, – десять лет со дня регистрации.</w:t>
      </w:r>
      <w:r>
        <w:br/>
      </w:r>
      <w:r>
        <w:rPr>
          <w:rFonts w:ascii="Times New Roman"/>
          <w:b w:val="false"/>
          <w:i w:val="false"/>
          <w:color w:val="000000"/>
          <w:sz w:val="28"/>
        </w:rPr>
        <w:t>
      2. По истечении сроков, указанных в пункте 1 настоящей статьи, уполномоченные государственные органы в сфере дактилоскопической регистрации хранят дактилоскопическую информацию о лицах, прошедших дактилоскопическую регистрацию на основании подпунктов 2) – 7) пункта 1, пункта 2 статьи 10 настоящего Закона, в архивах на материальных носителях сорок лет.</w:t>
      </w:r>
    </w:p>
    <w:p>
      <w:pPr>
        <w:spacing w:after="0"/>
        <w:ind w:left="0"/>
        <w:jc w:val="both"/>
      </w:pPr>
      <w:r>
        <w:rPr>
          <w:rFonts w:ascii="Times New Roman"/>
          <w:b w:val="false"/>
          <w:i w:val="false"/>
          <w:color w:val="000000"/>
          <w:sz w:val="28"/>
        </w:rPr>
        <w:t>      </w:t>
      </w:r>
      <w:r>
        <w:rPr>
          <w:rFonts w:ascii="Times New Roman"/>
          <w:b/>
          <w:i w:val="false"/>
          <w:color w:val="000000"/>
          <w:sz w:val="28"/>
        </w:rPr>
        <w:t>Статья 16. Использование дактилоскопической информации</w:t>
      </w:r>
    </w:p>
    <w:p>
      <w:pPr>
        <w:spacing w:after="0"/>
        <w:ind w:left="0"/>
        <w:jc w:val="both"/>
      </w:pPr>
      <w:r>
        <w:rPr>
          <w:rFonts w:ascii="Times New Roman"/>
          <w:b w:val="false"/>
          <w:i w:val="false"/>
          <w:color w:val="000000"/>
          <w:sz w:val="28"/>
        </w:rPr>
        <w:t>      Дактилоскопическая информация граждан Республики Казахстан, иностранцев и лиц без гражданства, полученная при дактилоскопической регистрации, используется для:</w:t>
      </w:r>
      <w:r>
        <w:br/>
      </w:r>
      <w:r>
        <w:rPr>
          <w:rFonts w:ascii="Times New Roman"/>
          <w:b w:val="false"/>
          <w:i w:val="false"/>
          <w:color w:val="000000"/>
          <w:sz w:val="28"/>
        </w:rPr>
        <w:t xml:space="preserve">
      1) подтверждения и (или) установления личности граждан Республики Казахстан, иностранцев и лиц без гражданства; </w:t>
      </w:r>
      <w:r>
        <w:br/>
      </w:r>
      <w:r>
        <w:rPr>
          <w:rFonts w:ascii="Times New Roman"/>
          <w:b w:val="false"/>
          <w:i w:val="false"/>
          <w:color w:val="000000"/>
          <w:sz w:val="28"/>
        </w:rPr>
        <w:t xml:space="preserve">
      2) учета и контроля иностранцев и лиц без гражданства на территории Республики Казахстан; </w:t>
      </w:r>
      <w:r>
        <w:br/>
      </w:r>
      <w:r>
        <w:rPr>
          <w:rFonts w:ascii="Times New Roman"/>
          <w:b w:val="false"/>
          <w:i w:val="false"/>
          <w:color w:val="000000"/>
          <w:sz w:val="28"/>
        </w:rPr>
        <w:t xml:space="preserve">
      3) обеспечения безопасности личности, общества и государства; </w:t>
      </w:r>
      <w:r>
        <w:br/>
      </w:r>
      <w:r>
        <w:rPr>
          <w:rFonts w:ascii="Times New Roman"/>
          <w:b w:val="false"/>
          <w:i w:val="false"/>
          <w:color w:val="000000"/>
          <w:sz w:val="28"/>
        </w:rPr>
        <w:t xml:space="preserve">
      4) учета и контроля лиц, пересекающих Государственную границу Республики Казахстан, посредством процедуры подтверждения личности по дактилоскопической информации. </w:t>
      </w:r>
      <w:r>
        <w:br/>
      </w:r>
      <w:r>
        <w:rPr>
          <w:rFonts w:ascii="Times New Roman"/>
          <w:b w:val="false"/>
          <w:i w:val="false"/>
          <w:color w:val="000000"/>
          <w:sz w:val="28"/>
        </w:rPr>
        <w:t>
      От процедуры подтверждения личности по дактилоскопической информации при пересечении Государственной границы Республики Казахстан освобождаются граждане Республики Казахстан, иностранцы и лица без гражданства по письменному обращению специальных государственных органов, Министерства обороны Республики Казахстан, органа в области внешнеполитической деятельности, и в случаях, предусмотренных пунктом 3 статьи 10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17.Уничтожение дактилоскопической информации</w:t>
      </w:r>
    </w:p>
    <w:p>
      <w:pPr>
        <w:spacing w:after="0"/>
        <w:ind w:left="0"/>
        <w:jc w:val="both"/>
      </w:pPr>
      <w:r>
        <w:rPr>
          <w:rFonts w:ascii="Times New Roman"/>
          <w:b w:val="false"/>
          <w:i w:val="false"/>
          <w:color w:val="000000"/>
          <w:sz w:val="28"/>
        </w:rPr>
        <w:t xml:space="preserve">      1. Дактилоскопическая информация уничтожается собственниками баз данных, осуществляющими ее учет и хранение. </w:t>
      </w:r>
      <w:r>
        <w:br/>
      </w:r>
      <w:r>
        <w:rPr>
          <w:rFonts w:ascii="Times New Roman"/>
          <w:b w:val="false"/>
          <w:i w:val="false"/>
          <w:color w:val="000000"/>
          <w:sz w:val="28"/>
        </w:rPr>
        <w:t xml:space="preserve">
      2. Дактилоскопическая информация уничтожается по истечении сроков ее хранения, предусмотренных статьей 15 настоящего Закона. </w:t>
      </w:r>
      <w:r>
        <w:br/>
      </w:r>
      <w:r>
        <w:rPr>
          <w:rFonts w:ascii="Times New Roman"/>
          <w:b w:val="false"/>
          <w:i w:val="false"/>
          <w:color w:val="000000"/>
          <w:sz w:val="28"/>
        </w:rPr>
        <w:t xml:space="preserve">
      3. Уничтожение дактилоскопической информации проводится по акту, утверждаемому руководителем соответствующего подразделения уполномоченного государственного органа в сфере дактилоскопической регистрации, с указанием: </w:t>
      </w:r>
      <w:r>
        <w:br/>
      </w:r>
      <w:r>
        <w:rPr>
          <w:rFonts w:ascii="Times New Roman"/>
          <w:b w:val="false"/>
          <w:i w:val="false"/>
          <w:color w:val="000000"/>
          <w:sz w:val="28"/>
        </w:rPr>
        <w:t>
      1) даты, основания уничтожения дактилоскопической информации;</w:t>
      </w:r>
      <w:r>
        <w:br/>
      </w:r>
      <w:r>
        <w:rPr>
          <w:rFonts w:ascii="Times New Roman"/>
          <w:b w:val="false"/>
          <w:i w:val="false"/>
          <w:color w:val="000000"/>
          <w:sz w:val="28"/>
        </w:rPr>
        <w:t>
      2) фамилии, имени, отчества (при наличии), пола, даты и места рождения, индивидуального идентификационного номера (при наличии), номера документа, удостоверяющего личность зарегистрированного лица;</w:t>
      </w:r>
      <w:r>
        <w:br/>
      </w:r>
      <w:r>
        <w:rPr>
          <w:rFonts w:ascii="Times New Roman"/>
          <w:b w:val="false"/>
          <w:i w:val="false"/>
          <w:color w:val="000000"/>
          <w:sz w:val="28"/>
        </w:rPr>
        <w:t>
      3) способа уничтожения;</w:t>
      </w:r>
      <w:r>
        <w:br/>
      </w:r>
      <w:r>
        <w:rPr>
          <w:rFonts w:ascii="Times New Roman"/>
          <w:b w:val="false"/>
          <w:i w:val="false"/>
          <w:color w:val="000000"/>
          <w:sz w:val="28"/>
        </w:rPr>
        <w:t>
      4) фамилии, имени, отчества (при наличии), должности и подписи лиц, осуществивших уничтожение дактилоскопической информации.</w:t>
      </w:r>
    </w:p>
    <w:p>
      <w:pPr>
        <w:spacing w:after="0"/>
        <w:ind w:left="0"/>
        <w:jc w:val="left"/>
      </w:pPr>
      <w:r>
        <w:rPr>
          <w:rFonts w:ascii="Times New Roman"/>
          <w:b/>
          <w:i w:val="false"/>
          <w:color w:val="000000"/>
        </w:rPr>
        <w:t xml:space="preserve"> Глава 3. Проведение геномной регистрации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18. Лица, подлежащие геномной регистрации</w:t>
      </w:r>
    </w:p>
    <w:p>
      <w:pPr>
        <w:spacing w:after="0"/>
        <w:ind w:left="0"/>
        <w:jc w:val="both"/>
      </w:pPr>
      <w:r>
        <w:rPr>
          <w:rFonts w:ascii="Times New Roman"/>
          <w:b w:val="false"/>
          <w:i w:val="false"/>
          <w:color w:val="000000"/>
          <w:sz w:val="28"/>
        </w:rPr>
        <w:t>      1. Обязательной геномной регистрации подлежат:</w:t>
      </w:r>
      <w:r>
        <w:br/>
      </w:r>
      <w:r>
        <w:rPr>
          <w:rFonts w:ascii="Times New Roman"/>
          <w:b w:val="false"/>
          <w:i w:val="false"/>
          <w:color w:val="000000"/>
          <w:sz w:val="28"/>
        </w:rPr>
        <w:t xml:space="preserve">
      1) лица, осужденные за совершение тяжких или особо тяжких преступлений, а также всех категорий преступлений против половой неприкосновенности и половой свободы личности; </w:t>
      </w:r>
      <w:r>
        <w:br/>
      </w:r>
      <w:r>
        <w:rPr>
          <w:rFonts w:ascii="Times New Roman"/>
          <w:b w:val="false"/>
          <w:i w:val="false"/>
          <w:color w:val="000000"/>
          <w:sz w:val="28"/>
        </w:rPr>
        <w:t>
      2) неустановленные лица, биологический материал которых изъят в ходе досудебного расследования в установленном уголовно-процессуальным законом порядке по нераскрытым тяжким или особо тяжким преступлениям, а также всем категориям преступлений против половой неприкосновенности и половой свободы личности;</w:t>
      </w:r>
      <w:r>
        <w:br/>
      </w:r>
      <w:r>
        <w:rPr>
          <w:rFonts w:ascii="Times New Roman"/>
          <w:b w:val="false"/>
          <w:i w:val="false"/>
          <w:color w:val="000000"/>
          <w:sz w:val="28"/>
        </w:rPr>
        <w:t xml:space="preserve">
      3) неопознанные трупы. </w:t>
      </w:r>
      <w:r>
        <w:br/>
      </w:r>
      <w:r>
        <w:rPr>
          <w:rFonts w:ascii="Times New Roman"/>
          <w:b w:val="false"/>
          <w:i w:val="false"/>
          <w:color w:val="000000"/>
          <w:sz w:val="28"/>
        </w:rPr>
        <w:t xml:space="preserve">
      2. Биологические родственники без вести пропавших граждан, в первую очередь, родители (родитель) и (или) дети (ребенок), а при их отсутствии другие биологические родственники в зависимости от степени родства подлежат геномной регистрации с их согласия в порядке, предусмотренном настоящим Законом. </w:t>
      </w:r>
    </w:p>
    <w:p>
      <w:pPr>
        <w:spacing w:after="0"/>
        <w:ind w:left="0"/>
        <w:jc w:val="both"/>
      </w:pPr>
      <w:r>
        <w:rPr>
          <w:rFonts w:ascii="Times New Roman"/>
          <w:b w:val="false"/>
          <w:i w:val="false"/>
          <w:color w:val="000000"/>
          <w:sz w:val="28"/>
        </w:rPr>
        <w:t>      </w:t>
      </w:r>
      <w:r>
        <w:rPr>
          <w:rFonts w:ascii="Times New Roman"/>
          <w:b/>
          <w:i w:val="false"/>
          <w:color w:val="000000"/>
          <w:sz w:val="28"/>
        </w:rPr>
        <w:t>Статья 19. Порядок проведения геномной регистрации</w:t>
      </w:r>
    </w:p>
    <w:p>
      <w:pPr>
        <w:spacing w:after="0"/>
        <w:ind w:left="0"/>
        <w:jc w:val="both"/>
      </w:pPr>
      <w:r>
        <w:rPr>
          <w:rFonts w:ascii="Times New Roman"/>
          <w:b w:val="false"/>
          <w:i w:val="false"/>
          <w:color w:val="000000"/>
          <w:sz w:val="28"/>
        </w:rPr>
        <w:t xml:space="preserve">      Геномная регистрация проводится в следующем порядке: </w:t>
      </w:r>
      <w:r>
        <w:br/>
      </w:r>
      <w:r>
        <w:rPr>
          <w:rFonts w:ascii="Times New Roman"/>
          <w:b w:val="false"/>
          <w:i w:val="false"/>
          <w:color w:val="000000"/>
          <w:sz w:val="28"/>
        </w:rPr>
        <w:t xml:space="preserve">
      1) производятся отбор биологического материала у лиц, подлежащих геномной регистрации, неопознанных трупов, а также изъятие биологического материала с мест нераскрытых тяжких или особо тяжких преступлений в установленном уголовно-процессуальным законом порядке с соблюдением требований статьи 21 настоящего Закона; </w:t>
      </w:r>
      <w:r>
        <w:br/>
      </w:r>
      <w:r>
        <w:rPr>
          <w:rFonts w:ascii="Times New Roman"/>
          <w:b w:val="false"/>
          <w:i w:val="false"/>
          <w:color w:val="000000"/>
          <w:sz w:val="28"/>
        </w:rPr>
        <w:t>
      2) биологический материал лиц, указанных в подпункте 1) пункта 1 статьи 18 настоящего Закона, направляется в уполномоченное подразделение органов внутренних дел для получения геномной информации и осуществления геномной регистрации;</w:t>
      </w:r>
      <w:r>
        <w:br/>
      </w:r>
      <w:r>
        <w:rPr>
          <w:rFonts w:ascii="Times New Roman"/>
          <w:b w:val="false"/>
          <w:i w:val="false"/>
          <w:color w:val="000000"/>
          <w:sz w:val="28"/>
        </w:rPr>
        <w:t>
      3) биологический материал лиц, указанных в подпункте 2) пункта 1, пункте 2 статьи 18 настоящего Закона, и неопознанных трупов направляется в уполномоченное подразделение органов внутренних дел для проведения исследования и осуществления геномной регистрации или органы судебной экспертизы Министерства юстиции Республики Казахстан для производства судебной экспертизы.</w:t>
      </w:r>
      <w:r>
        <w:br/>
      </w:r>
      <w:r>
        <w:rPr>
          <w:rFonts w:ascii="Times New Roman"/>
          <w:b w:val="false"/>
          <w:i w:val="false"/>
          <w:color w:val="000000"/>
          <w:sz w:val="28"/>
        </w:rPr>
        <w:t xml:space="preserve">
      Органы судебной экспертизы направляют копию геномной информации, полученной при производстве судебных молекулярно-генетических экспертиз, в уполномоченное подразделение органов внутренних дел для осуществления геномной регистрации. </w:t>
      </w:r>
    </w:p>
    <w:p>
      <w:pPr>
        <w:spacing w:after="0"/>
        <w:ind w:left="0"/>
        <w:jc w:val="both"/>
      </w:pPr>
      <w:r>
        <w:rPr>
          <w:rFonts w:ascii="Times New Roman"/>
          <w:b w:val="false"/>
          <w:i w:val="false"/>
          <w:color w:val="000000"/>
          <w:sz w:val="28"/>
        </w:rPr>
        <w:t>      </w:t>
      </w:r>
      <w:r>
        <w:rPr>
          <w:rFonts w:ascii="Times New Roman"/>
          <w:b/>
          <w:i w:val="false"/>
          <w:color w:val="000000"/>
          <w:sz w:val="28"/>
        </w:rPr>
        <w:t>Статья 20. Сведения, получаемые при отборе биологического</w:t>
      </w:r>
      <w:r>
        <w:br/>
      </w:r>
      <w:r>
        <w:rPr>
          <w:rFonts w:ascii="Times New Roman"/>
          <w:b w:val="false"/>
          <w:i w:val="false"/>
          <w:color w:val="000000"/>
          <w:sz w:val="28"/>
        </w:rPr>
        <w:t>
                  </w:t>
      </w:r>
      <w:r>
        <w:rPr>
          <w:rFonts w:ascii="Times New Roman"/>
          <w:b/>
          <w:i w:val="false"/>
          <w:color w:val="000000"/>
          <w:sz w:val="28"/>
        </w:rPr>
        <w:t>материала</w:t>
      </w:r>
    </w:p>
    <w:p>
      <w:pPr>
        <w:spacing w:after="0"/>
        <w:ind w:left="0"/>
        <w:jc w:val="both"/>
      </w:pPr>
      <w:r>
        <w:rPr>
          <w:rFonts w:ascii="Times New Roman"/>
          <w:b w:val="false"/>
          <w:i w:val="false"/>
          <w:color w:val="000000"/>
          <w:sz w:val="28"/>
        </w:rPr>
        <w:t xml:space="preserve">      1. При отборе биологического материала для геномной регистрации на каждое лицо заводится информационная карта, куда заносятся следующие сведения: </w:t>
      </w:r>
      <w:r>
        <w:br/>
      </w:r>
      <w:r>
        <w:rPr>
          <w:rFonts w:ascii="Times New Roman"/>
          <w:b w:val="false"/>
          <w:i w:val="false"/>
          <w:color w:val="000000"/>
          <w:sz w:val="28"/>
        </w:rPr>
        <w:t xml:space="preserve">
      1) фамилия, имя, отчество (при наличии), гражданство, пол, дата и место рождения, сведения о регистрации по месту жительства или месту пребывания и индивидуальный идентификационный номер (при наличии) или наименование и номер документа, удостоверяющего личность, из которого получены данные о регистрируемом лице; </w:t>
      </w:r>
      <w:r>
        <w:br/>
      </w:r>
      <w:r>
        <w:rPr>
          <w:rFonts w:ascii="Times New Roman"/>
          <w:b w:val="false"/>
          <w:i w:val="false"/>
          <w:color w:val="000000"/>
          <w:sz w:val="28"/>
        </w:rPr>
        <w:t xml:space="preserve">
      2) наименование подразделения государственного органа, осуществляющего отбор биологического материала для геномной регистрации; </w:t>
      </w:r>
      <w:r>
        <w:br/>
      </w:r>
      <w:r>
        <w:rPr>
          <w:rFonts w:ascii="Times New Roman"/>
          <w:b w:val="false"/>
          <w:i w:val="false"/>
          <w:color w:val="000000"/>
          <w:sz w:val="28"/>
        </w:rPr>
        <w:t xml:space="preserve">
      3) основание и дата проведения отбора биологического материала для геномной регистрации; </w:t>
      </w:r>
      <w:r>
        <w:br/>
      </w:r>
      <w:r>
        <w:rPr>
          <w:rFonts w:ascii="Times New Roman"/>
          <w:b w:val="false"/>
          <w:i w:val="false"/>
          <w:color w:val="000000"/>
          <w:sz w:val="28"/>
        </w:rPr>
        <w:t xml:space="preserve">
      4) фамилия, имя, отчество (при наличии), должность и подпись должностного лица, осуществившего отбор биологического материала; </w:t>
      </w:r>
      <w:r>
        <w:br/>
      </w:r>
      <w:r>
        <w:rPr>
          <w:rFonts w:ascii="Times New Roman"/>
          <w:b w:val="false"/>
          <w:i w:val="false"/>
          <w:color w:val="000000"/>
          <w:sz w:val="28"/>
        </w:rPr>
        <w:t xml:space="preserve">
      5) подпись лица, у которого произведен отбор биологического материала для геномной регистрации, за исключением несовершеннолетнего и лица, признанного недееспособным по решению суда. При отказе регистрируемого лица от подписания информационной карты, в ней делается об этом запись. </w:t>
      </w:r>
      <w:r>
        <w:br/>
      </w:r>
      <w:r>
        <w:rPr>
          <w:rFonts w:ascii="Times New Roman"/>
          <w:b w:val="false"/>
          <w:i w:val="false"/>
          <w:color w:val="000000"/>
          <w:sz w:val="28"/>
        </w:rPr>
        <w:t xml:space="preserve">
      6) подписи законных представителей несовершеннолетних, подписи опекунов лиц, признанных недееспособными по решению суда. </w:t>
      </w:r>
      <w:r>
        <w:br/>
      </w:r>
      <w:r>
        <w:rPr>
          <w:rFonts w:ascii="Times New Roman"/>
          <w:b w:val="false"/>
          <w:i w:val="false"/>
          <w:color w:val="000000"/>
          <w:sz w:val="28"/>
        </w:rPr>
        <w:t>
      2. При отборе биологического материала у осужденного, подлежащего геномной регистрации, в информационную карту заносятся сведения, указанные в пункте 1 настоящей статьи, статьи Уголовного кодекса Республики Казахстан, по которым он осужден.</w:t>
      </w:r>
    </w:p>
    <w:p>
      <w:pPr>
        <w:spacing w:after="0"/>
        <w:ind w:left="0"/>
        <w:jc w:val="both"/>
      </w:pPr>
      <w:r>
        <w:rPr>
          <w:rFonts w:ascii="Times New Roman"/>
          <w:b w:val="false"/>
          <w:i w:val="false"/>
          <w:color w:val="000000"/>
          <w:sz w:val="28"/>
        </w:rPr>
        <w:t>      </w:t>
      </w:r>
      <w:r>
        <w:rPr>
          <w:rFonts w:ascii="Times New Roman"/>
          <w:b/>
          <w:i w:val="false"/>
          <w:color w:val="000000"/>
          <w:sz w:val="28"/>
        </w:rPr>
        <w:t>Статья 21. Отбор и использование биологического материала</w:t>
      </w:r>
    </w:p>
    <w:p>
      <w:pPr>
        <w:spacing w:after="0"/>
        <w:ind w:left="0"/>
        <w:jc w:val="both"/>
      </w:pPr>
      <w:r>
        <w:rPr>
          <w:rFonts w:ascii="Times New Roman"/>
          <w:b w:val="false"/>
          <w:i w:val="false"/>
          <w:color w:val="000000"/>
          <w:sz w:val="28"/>
        </w:rPr>
        <w:t>      1. Отбор биологического материала для проведения геномной регистрации осуществляется:</w:t>
      </w:r>
      <w:r>
        <w:br/>
      </w:r>
      <w:r>
        <w:rPr>
          <w:rFonts w:ascii="Times New Roman"/>
          <w:b w:val="false"/>
          <w:i w:val="false"/>
          <w:color w:val="000000"/>
          <w:sz w:val="28"/>
        </w:rPr>
        <w:t>
      1) у осужденных, подлежащих геномной регистрации, – органами внутренних дел;</w:t>
      </w:r>
      <w:r>
        <w:br/>
      </w:r>
      <w:r>
        <w:rPr>
          <w:rFonts w:ascii="Times New Roman"/>
          <w:b w:val="false"/>
          <w:i w:val="false"/>
          <w:color w:val="000000"/>
          <w:sz w:val="28"/>
        </w:rPr>
        <w:t>
      2) от неустановленных лиц, биологический материал которых изъят в ходе досудебного расследования в установленном уголовно-процессуальным законом порядке, – органами дознания, органами предварительного следствия, осуществляющими производство по уголовным делам, с привлечением специалистов уполномоченного подразделения органов внутренних дел и (или) судебной медицины и соблюдением требований Уголовно-процессуального кодекса Республики Казахстан;</w:t>
      </w:r>
      <w:r>
        <w:br/>
      </w:r>
      <w:r>
        <w:rPr>
          <w:rFonts w:ascii="Times New Roman"/>
          <w:b w:val="false"/>
          <w:i w:val="false"/>
          <w:color w:val="000000"/>
          <w:sz w:val="28"/>
        </w:rPr>
        <w:t xml:space="preserve">
      3) у биологических родственников без вести пропавших граждан – органами внутренних дел; </w:t>
      </w:r>
      <w:r>
        <w:br/>
      </w:r>
      <w:r>
        <w:rPr>
          <w:rFonts w:ascii="Times New Roman"/>
          <w:b w:val="false"/>
          <w:i w:val="false"/>
          <w:color w:val="000000"/>
          <w:sz w:val="28"/>
        </w:rPr>
        <w:t>
      4) от неопознанных трупов – органами внутренних дел с привлечением сотрудников органа судебной медицины.</w:t>
      </w:r>
      <w:r>
        <w:br/>
      </w:r>
      <w:r>
        <w:rPr>
          <w:rFonts w:ascii="Times New Roman"/>
          <w:b w:val="false"/>
          <w:i w:val="false"/>
          <w:color w:val="000000"/>
          <w:sz w:val="28"/>
        </w:rPr>
        <w:t xml:space="preserve">
      2. Отбор биологического материала у биологических родственников без вести пропавших граждан для геномной регистрации проводится на основании их письменного заявления. </w:t>
      </w:r>
      <w:r>
        <w:br/>
      </w:r>
      <w:r>
        <w:rPr>
          <w:rFonts w:ascii="Times New Roman"/>
          <w:b w:val="false"/>
          <w:i w:val="false"/>
          <w:color w:val="000000"/>
          <w:sz w:val="28"/>
        </w:rPr>
        <w:t>
      Отбор биологического материала у несовершеннолетних лиц, являющихся биологическими родственниками без вести пропавших граждан, проводится на основании письменного заявления и в присутствии их законных представителей.</w:t>
      </w:r>
      <w:r>
        <w:br/>
      </w:r>
      <w:r>
        <w:rPr>
          <w:rFonts w:ascii="Times New Roman"/>
          <w:b w:val="false"/>
          <w:i w:val="false"/>
          <w:color w:val="000000"/>
          <w:sz w:val="28"/>
        </w:rPr>
        <w:t xml:space="preserve">
      Отбор биологического материала у биологических родственников без вести пропавших граждан, признанных недееспособными по решению суда, проводится на основании письменного заявления и в присутствии их опекунов. </w:t>
      </w:r>
      <w:r>
        <w:br/>
      </w:r>
      <w:r>
        <w:rPr>
          <w:rFonts w:ascii="Times New Roman"/>
          <w:b w:val="false"/>
          <w:i w:val="false"/>
          <w:color w:val="000000"/>
          <w:sz w:val="28"/>
        </w:rPr>
        <w:t xml:space="preserve">
      3.В случае некачественного первоначального отбора биологического материала, исключающего получение геномной информации, производится повторный отбор биологического материала осужденных, подлежащих геномной регистрации, биологических родственников без вести пропавших граждан уполномоченными государственными органами по запросу органа, осуществляющего геномную регистрацию. </w:t>
      </w:r>
      <w:r>
        <w:br/>
      </w:r>
      <w:r>
        <w:rPr>
          <w:rFonts w:ascii="Times New Roman"/>
          <w:b w:val="false"/>
          <w:i w:val="false"/>
          <w:color w:val="000000"/>
          <w:sz w:val="28"/>
        </w:rPr>
        <w:t>
      4. Биологический материал, отобранный для проведения геномной регистрации, используется для получения геномной информации.</w:t>
      </w:r>
      <w:r>
        <w:br/>
      </w:r>
      <w:r>
        <w:rPr>
          <w:rFonts w:ascii="Times New Roman"/>
          <w:b w:val="false"/>
          <w:i w:val="false"/>
          <w:color w:val="000000"/>
          <w:sz w:val="28"/>
        </w:rPr>
        <w:t>
      5. Биологический материал для геномной регистрации не отбирается при повторном осуждении лица, прошедшего ее ранее.</w:t>
      </w:r>
    </w:p>
    <w:p>
      <w:pPr>
        <w:spacing w:after="0"/>
        <w:ind w:left="0"/>
        <w:jc w:val="both"/>
      </w:pPr>
      <w:r>
        <w:rPr>
          <w:rFonts w:ascii="Times New Roman"/>
          <w:b w:val="false"/>
          <w:i w:val="false"/>
          <w:color w:val="000000"/>
          <w:sz w:val="28"/>
        </w:rPr>
        <w:t>      </w:t>
      </w:r>
      <w:r>
        <w:rPr>
          <w:rFonts w:ascii="Times New Roman"/>
          <w:b/>
          <w:i w:val="false"/>
          <w:color w:val="000000"/>
          <w:sz w:val="28"/>
        </w:rPr>
        <w:t>Статья 22. Сроки хранения биологического материала</w:t>
      </w:r>
    </w:p>
    <w:p>
      <w:pPr>
        <w:spacing w:after="0"/>
        <w:ind w:left="0"/>
        <w:jc w:val="both"/>
      </w:pPr>
      <w:r>
        <w:rPr>
          <w:rFonts w:ascii="Times New Roman"/>
          <w:b w:val="false"/>
          <w:i w:val="false"/>
          <w:color w:val="000000"/>
          <w:sz w:val="28"/>
        </w:rPr>
        <w:t xml:space="preserve">      1. Сроки хранения биологического материала биологических родственников без вести пропавших граждан, неустановленных лиц, а также неопознанных трупов, изъятого в ходе досудебного расследования и признанного вещественным доказательством по уголовному делу, определяются в соответствии с требованиями статьи 118 Уголовно-процессуального кодекса Республики Казахстан. </w:t>
      </w:r>
      <w:r>
        <w:br/>
      </w:r>
      <w:r>
        <w:rPr>
          <w:rFonts w:ascii="Times New Roman"/>
          <w:b w:val="false"/>
          <w:i w:val="false"/>
          <w:color w:val="000000"/>
          <w:sz w:val="28"/>
        </w:rPr>
        <w:t>
      2. Биологический материал, отобранный для проведения геномной регистрации осужденных лиц, хранится 10 лет со дня его отбора.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23. Уничтожение биологического материала</w:t>
      </w:r>
    </w:p>
    <w:p>
      <w:pPr>
        <w:spacing w:after="0"/>
        <w:ind w:left="0"/>
        <w:jc w:val="both"/>
      </w:pPr>
      <w:r>
        <w:rPr>
          <w:rFonts w:ascii="Times New Roman"/>
          <w:b w:val="false"/>
          <w:i w:val="false"/>
          <w:color w:val="000000"/>
          <w:sz w:val="28"/>
        </w:rPr>
        <w:t xml:space="preserve">      1. Биологический материал биологических родственников без вести пропавших граждан, неустановленных лиц, неопознанных трупов, изъятый в ходе досудебного расследования и признанный вещественным доказательством по уголовному делу, после получения геномной информации возвращается органам дознания и следствия. </w:t>
      </w:r>
      <w:r>
        <w:br/>
      </w:r>
      <w:r>
        <w:rPr>
          <w:rFonts w:ascii="Times New Roman"/>
          <w:b w:val="false"/>
          <w:i w:val="false"/>
          <w:color w:val="000000"/>
          <w:sz w:val="28"/>
        </w:rPr>
        <w:t xml:space="preserve">
      2. Биологический материал, полученный при проведении геномной регистрации осужденных лиц, уничтожается по истечении сроков его хранения, установленных пунктом 2 статьи 22 настоящего Закона, уполномоченным подразделением органов внутренних дел после получения геномной информации по акту, утверждаемому руководителем соответствующего подразделения, с указанием: </w:t>
      </w:r>
      <w:r>
        <w:br/>
      </w:r>
      <w:r>
        <w:rPr>
          <w:rFonts w:ascii="Times New Roman"/>
          <w:b w:val="false"/>
          <w:i w:val="false"/>
          <w:color w:val="000000"/>
          <w:sz w:val="28"/>
        </w:rPr>
        <w:t>
      1) даты, основания уничтожения биологического материала;</w:t>
      </w:r>
      <w:r>
        <w:br/>
      </w:r>
      <w:r>
        <w:rPr>
          <w:rFonts w:ascii="Times New Roman"/>
          <w:b w:val="false"/>
          <w:i w:val="false"/>
          <w:color w:val="000000"/>
          <w:sz w:val="28"/>
        </w:rPr>
        <w:t>
      2) фамилии, имени, отчества (при наличии), пола, даты и места рождения, индивидуального идентификационного номера (при наличии), номера документа, удостоверяющего личность, зарегистрированного лица;</w:t>
      </w:r>
      <w:r>
        <w:br/>
      </w:r>
      <w:r>
        <w:rPr>
          <w:rFonts w:ascii="Times New Roman"/>
          <w:b w:val="false"/>
          <w:i w:val="false"/>
          <w:color w:val="000000"/>
          <w:sz w:val="28"/>
        </w:rPr>
        <w:t>
      3) способа уничтожения;</w:t>
      </w:r>
      <w:r>
        <w:br/>
      </w:r>
      <w:r>
        <w:rPr>
          <w:rFonts w:ascii="Times New Roman"/>
          <w:b w:val="false"/>
          <w:i w:val="false"/>
          <w:color w:val="000000"/>
          <w:sz w:val="28"/>
        </w:rPr>
        <w:t>
      4) фамилий, имен, отчеств (при наличии), должностей и подписей должностных лиц, осуществивших уничтожение биологического материала, наименования подразделения.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24. Сведения, содержащиеся на материальных</w:t>
      </w:r>
      <w:r>
        <w:br/>
      </w:r>
      <w:r>
        <w:rPr>
          <w:rFonts w:ascii="Times New Roman"/>
          <w:b w:val="false"/>
          <w:i w:val="false"/>
          <w:color w:val="000000"/>
          <w:sz w:val="28"/>
        </w:rPr>
        <w:t>
                  </w:t>
      </w:r>
      <w:r>
        <w:rPr>
          <w:rFonts w:ascii="Times New Roman"/>
          <w:b/>
          <w:i w:val="false"/>
          <w:color w:val="000000"/>
          <w:sz w:val="28"/>
        </w:rPr>
        <w:t>носителях с геномной информацией</w:t>
      </w:r>
    </w:p>
    <w:p>
      <w:pPr>
        <w:spacing w:after="0"/>
        <w:ind w:left="0"/>
        <w:jc w:val="both"/>
      </w:pPr>
      <w:r>
        <w:rPr>
          <w:rFonts w:ascii="Times New Roman"/>
          <w:b w:val="false"/>
          <w:i w:val="false"/>
          <w:color w:val="000000"/>
          <w:sz w:val="28"/>
        </w:rPr>
        <w:t>      Материальный носитель с геномной информацией должен содержать сведения из информационной карты, установленные настоящим Законом, а также:</w:t>
      </w:r>
      <w:r>
        <w:br/>
      </w:r>
      <w:r>
        <w:rPr>
          <w:rFonts w:ascii="Times New Roman"/>
          <w:b w:val="false"/>
          <w:i w:val="false"/>
          <w:color w:val="000000"/>
          <w:sz w:val="28"/>
        </w:rPr>
        <w:t>
      1)наименование подразделения государственного органа, осуществившего получение геномной информации;</w:t>
      </w:r>
      <w:r>
        <w:br/>
      </w:r>
      <w:r>
        <w:rPr>
          <w:rFonts w:ascii="Times New Roman"/>
          <w:b w:val="false"/>
          <w:i w:val="false"/>
          <w:color w:val="000000"/>
          <w:sz w:val="28"/>
        </w:rPr>
        <w:t>
      2) номер уголовного дела;</w:t>
      </w:r>
      <w:r>
        <w:br/>
      </w:r>
      <w:r>
        <w:rPr>
          <w:rFonts w:ascii="Times New Roman"/>
          <w:b w:val="false"/>
          <w:i w:val="false"/>
          <w:color w:val="000000"/>
          <w:sz w:val="28"/>
        </w:rPr>
        <w:t xml:space="preserve">
      3) номер и дату заключения судебного эксперта или заключения специалиста; </w:t>
      </w:r>
      <w:r>
        <w:br/>
      </w:r>
      <w:r>
        <w:rPr>
          <w:rFonts w:ascii="Times New Roman"/>
          <w:b w:val="false"/>
          <w:i w:val="false"/>
          <w:color w:val="000000"/>
          <w:sz w:val="28"/>
        </w:rPr>
        <w:t xml:space="preserve">
      4) геномную информацию; </w:t>
      </w:r>
      <w:r>
        <w:br/>
      </w:r>
      <w:r>
        <w:rPr>
          <w:rFonts w:ascii="Times New Roman"/>
          <w:b w:val="false"/>
          <w:i w:val="false"/>
          <w:color w:val="000000"/>
          <w:sz w:val="28"/>
        </w:rPr>
        <w:t>
      5) наименование биологического объекта и процессуальный статус лица, чья геномная информация получена в результате судебной экспертизы или исследования.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25. Получение геномной информации</w:t>
      </w:r>
    </w:p>
    <w:p>
      <w:pPr>
        <w:spacing w:after="0"/>
        <w:ind w:left="0"/>
        <w:jc w:val="both"/>
      </w:pPr>
      <w:r>
        <w:rPr>
          <w:rFonts w:ascii="Times New Roman"/>
          <w:b w:val="false"/>
          <w:i w:val="false"/>
          <w:color w:val="000000"/>
          <w:sz w:val="28"/>
        </w:rPr>
        <w:t xml:space="preserve">      Получение геномной информации о лицах, подлежащих геномной регистрации, осуществляется: </w:t>
      </w:r>
      <w:r>
        <w:br/>
      </w:r>
      <w:r>
        <w:rPr>
          <w:rFonts w:ascii="Times New Roman"/>
          <w:b w:val="false"/>
          <w:i w:val="false"/>
          <w:color w:val="000000"/>
          <w:sz w:val="28"/>
        </w:rPr>
        <w:t>
      1) из биологического материала осужденных, подлежащих геномной регистрации,– уполномоченным подразделением органов внутренних дел;</w:t>
      </w:r>
      <w:r>
        <w:br/>
      </w:r>
      <w:r>
        <w:rPr>
          <w:rFonts w:ascii="Times New Roman"/>
          <w:b w:val="false"/>
          <w:i w:val="false"/>
          <w:color w:val="000000"/>
          <w:sz w:val="28"/>
        </w:rPr>
        <w:t>
      2) из биологического материала неустановленных лиц, изъятого в ходе досудебного расследования, биологических родственников без вести пропавших граждан, от неопознанных трупов – уполномоченным подразделением органов внутренних дел или органом судебной экспертизы в случае назначения органами дознания и следствия судебной экспертизы.</w:t>
      </w:r>
    </w:p>
    <w:p>
      <w:pPr>
        <w:spacing w:after="0"/>
        <w:ind w:left="0"/>
        <w:jc w:val="both"/>
      </w:pPr>
      <w:r>
        <w:rPr>
          <w:rFonts w:ascii="Times New Roman"/>
          <w:b w:val="false"/>
          <w:i w:val="false"/>
          <w:color w:val="000000"/>
          <w:sz w:val="28"/>
        </w:rPr>
        <w:t>      </w:t>
      </w:r>
      <w:r>
        <w:rPr>
          <w:rFonts w:ascii="Times New Roman"/>
          <w:b/>
          <w:i w:val="false"/>
          <w:color w:val="000000"/>
          <w:sz w:val="28"/>
        </w:rPr>
        <w:t>Статья 26. Изменение и (или) дополнение геномной информации</w:t>
      </w:r>
    </w:p>
    <w:p>
      <w:pPr>
        <w:spacing w:after="0"/>
        <w:ind w:left="0"/>
        <w:jc w:val="both"/>
      </w:pPr>
      <w:r>
        <w:rPr>
          <w:rFonts w:ascii="Times New Roman"/>
          <w:b w:val="false"/>
          <w:i w:val="false"/>
          <w:color w:val="000000"/>
          <w:sz w:val="28"/>
        </w:rPr>
        <w:t>      Изменение и (или) дополнение персональных данных лиц, прошедших геномную регистрацию, осуществляются в соответствии с Правилами проведения дактилоскопической и геномной регистрации.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27. Накопление и хранение геномной информации</w:t>
      </w:r>
    </w:p>
    <w:p>
      <w:pPr>
        <w:spacing w:after="0"/>
        <w:ind w:left="0"/>
        <w:jc w:val="both"/>
      </w:pPr>
      <w:r>
        <w:rPr>
          <w:rFonts w:ascii="Times New Roman"/>
          <w:b w:val="false"/>
          <w:i w:val="false"/>
          <w:color w:val="000000"/>
          <w:sz w:val="28"/>
        </w:rPr>
        <w:t>      Накопление и хранение геномной информации, полученной при проведении геномной регистрации, осуществляются органами внутренних дел в электронных информационных ресурсах в соответствии с Законом Республики Казахстан «Об информатизации» и учетом положений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28. Использование геномной информации</w:t>
      </w:r>
    </w:p>
    <w:p>
      <w:pPr>
        <w:spacing w:after="0"/>
        <w:ind w:left="0"/>
        <w:jc w:val="both"/>
      </w:pPr>
      <w:r>
        <w:rPr>
          <w:rFonts w:ascii="Times New Roman"/>
          <w:b w:val="false"/>
          <w:i w:val="false"/>
          <w:color w:val="000000"/>
          <w:sz w:val="28"/>
        </w:rPr>
        <w:t xml:space="preserve">      1. Геномная информация, полученная в результате проведения геномной регистрации, используется в целях: </w:t>
      </w:r>
      <w:r>
        <w:br/>
      </w:r>
      <w:r>
        <w:rPr>
          <w:rFonts w:ascii="Times New Roman"/>
          <w:b w:val="false"/>
          <w:i w:val="false"/>
          <w:color w:val="000000"/>
          <w:sz w:val="28"/>
        </w:rPr>
        <w:t xml:space="preserve">
      1) предупреждения, раскрытия и расследования уголовных правонарушений, а также выявления и установления лиц, их совершивших; </w:t>
      </w:r>
      <w:r>
        <w:br/>
      </w:r>
      <w:r>
        <w:rPr>
          <w:rFonts w:ascii="Times New Roman"/>
          <w:b w:val="false"/>
          <w:i w:val="false"/>
          <w:color w:val="000000"/>
          <w:sz w:val="28"/>
        </w:rPr>
        <w:t xml:space="preserve">
      2) розыска без вести пропавших граждан Республики Казахстан, иностранцев и лиц без гражданства, проживающих или временно пребывающих на территории Республики Казахстан; </w:t>
      </w:r>
      <w:r>
        <w:br/>
      </w:r>
      <w:r>
        <w:rPr>
          <w:rFonts w:ascii="Times New Roman"/>
          <w:b w:val="false"/>
          <w:i w:val="false"/>
          <w:color w:val="000000"/>
          <w:sz w:val="28"/>
        </w:rPr>
        <w:t xml:space="preserve">
      3) установления личности граждан Республики Казахстан, иностранцев и лиц без гражданства по неопознанным трупам; </w:t>
      </w:r>
      <w:r>
        <w:br/>
      </w:r>
      <w:r>
        <w:rPr>
          <w:rFonts w:ascii="Times New Roman"/>
          <w:b w:val="false"/>
          <w:i w:val="false"/>
          <w:color w:val="000000"/>
          <w:sz w:val="28"/>
        </w:rPr>
        <w:t xml:space="preserve">
      4) установления родственных отношений разыскиваемых или устанавливаемых лиц. </w:t>
      </w:r>
      <w:r>
        <w:br/>
      </w:r>
      <w:r>
        <w:rPr>
          <w:rFonts w:ascii="Times New Roman"/>
          <w:b w:val="false"/>
          <w:i w:val="false"/>
          <w:color w:val="000000"/>
          <w:sz w:val="28"/>
        </w:rPr>
        <w:t>
      2. Геномная информация биологических родственников без вести пропавших граждан используется в целях, предусмотренных подпунктом 3) пункта 1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Статья 29. Сроки хранения геномной информации</w:t>
      </w:r>
    </w:p>
    <w:p>
      <w:pPr>
        <w:spacing w:after="0"/>
        <w:ind w:left="0"/>
        <w:jc w:val="both"/>
      </w:pPr>
      <w:r>
        <w:rPr>
          <w:rFonts w:ascii="Times New Roman"/>
          <w:b w:val="false"/>
          <w:i w:val="false"/>
          <w:color w:val="000000"/>
          <w:sz w:val="28"/>
        </w:rPr>
        <w:t xml:space="preserve">      1. Геномная информация осужденного, подлежащего геномной регистрации, хранится со дня геномной регистрации до истечения двадцати пяти лет после установления факта его смерти, а при отсутствии сведений о смерти или объявлении его умершим судом – до даты, когда ему исполнилось бы сто лет. </w:t>
      </w:r>
      <w:r>
        <w:br/>
      </w:r>
      <w:r>
        <w:rPr>
          <w:rFonts w:ascii="Times New Roman"/>
          <w:b w:val="false"/>
          <w:i w:val="false"/>
          <w:color w:val="000000"/>
          <w:sz w:val="28"/>
        </w:rPr>
        <w:t xml:space="preserve">
      2. Геномная информация, полученная при проведении геномной регистрации неустановленных лиц, биологический материал которых изъят в ходе досудебного расследования, хранится двадцать пять лет со дня регистрации. </w:t>
      </w:r>
      <w:r>
        <w:br/>
      </w:r>
      <w:r>
        <w:rPr>
          <w:rFonts w:ascii="Times New Roman"/>
          <w:b w:val="false"/>
          <w:i w:val="false"/>
          <w:color w:val="000000"/>
          <w:sz w:val="28"/>
        </w:rPr>
        <w:t xml:space="preserve">
      3. Геномная информация, полученная при проведении геномной регистрации биологических родственников без вести пропавших граждан, хранится до установления местонахождения без вести пропавшего лица или прекращения уголовного дела за отсутствием события или состава преступления. </w:t>
      </w:r>
      <w:r>
        <w:br/>
      </w:r>
      <w:r>
        <w:rPr>
          <w:rFonts w:ascii="Times New Roman"/>
          <w:b w:val="false"/>
          <w:i w:val="false"/>
          <w:color w:val="000000"/>
          <w:sz w:val="28"/>
        </w:rPr>
        <w:t>
      4. Геномная информация, полученная при проведении геномной регистрации неопознанных трупов, хранится до установления личности умершего человека, но не более двадцати пяти лет с момента ее получения.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30. Уничтожение геномной информации</w:t>
      </w:r>
    </w:p>
    <w:p>
      <w:pPr>
        <w:spacing w:after="0"/>
        <w:ind w:left="0"/>
        <w:jc w:val="both"/>
      </w:pPr>
      <w:r>
        <w:rPr>
          <w:rFonts w:ascii="Times New Roman"/>
          <w:b w:val="false"/>
          <w:i w:val="false"/>
          <w:color w:val="000000"/>
          <w:sz w:val="28"/>
        </w:rPr>
        <w:t>      1. Геномная информация, полученная в результате проведения геномной регистрации, уничтожается органами внутренних дел, осуществляющими ее хранение, по истечении сроков хранения, предусмотренных настоящим Законом.</w:t>
      </w:r>
      <w:r>
        <w:br/>
      </w:r>
      <w:r>
        <w:rPr>
          <w:rFonts w:ascii="Times New Roman"/>
          <w:b w:val="false"/>
          <w:i w:val="false"/>
          <w:color w:val="000000"/>
          <w:sz w:val="28"/>
        </w:rPr>
        <w:t xml:space="preserve">
      2. Геномная информация оправданного лица, подвергнутого геномной регистрации после его осуждения, уничтожается не позднее одного года после прекращения уголовного дела по реабилитирующим основаниям или вступления оправдательного приговора суда в законную силу. </w:t>
      </w:r>
      <w:r>
        <w:br/>
      </w:r>
      <w:r>
        <w:rPr>
          <w:rFonts w:ascii="Times New Roman"/>
          <w:b w:val="false"/>
          <w:i w:val="false"/>
          <w:color w:val="000000"/>
          <w:sz w:val="28"/>
        </w:rPr>
        <w:t>
      3. Уничтожение геномной информации, полученной при геномной регистрации, осуществляется уполномоченным подразделением органов внутренних дел по акту, утверждаемому руководителем подразделения, с указанием:</w:t>
      </w:r>
      <w:r>
        <w:br/>
      </w:r>
      <w:r>
        <w:rPr>
          <w:rFonts w:ascii="Times New Roman"/>
          <w:b w:val="false"/>
          <w:i w:val="false"/>
          <w:color w:val="000000"/>
          <w:sz w:val="28"/>
        </w:rPr>
        <w:t>
      1) даты, основания уничтожения геномной информации;</w:t>
      </w:r>
      <w:r>
        <w:br/>
      </w:r>
      <w:r>
        <w:rPr>
          <w:rFonts w:ascii="Times New Roman"/>
          <w:b w:val="false"/>
          <w:i w:val="false"/>
          <w:color w:val="000000"/>
          <w:sz w:val="28"/>
        </w:rPr>
        <w:t>
      2) регистрационного номера геномной информации;</w:t>
      </w:r>
      <w:r>
        <w:br/>
      </w:r>
      <w:r>
        <w:rPr>
          <w:rFonts w:ascii="Times New Roman"/>
          <w:b w:val="false"/>
          <w:i w:val="false"/>
          <w:color w:val="000000"/>
          <w:sz w:val="28"/>
        </w:rPr>
        <w:t>
      3) фамилии, имени, отчества (при наличии), пола, даты и места рождения, индивидуального идентификационного номера (при наличии), номера документа, удостоверяющего личность, зарегистрированного лица.</w:t>
      </w:r>
      <w:r>
        <w:br/>
      </w:r>
      <w:r>
        <w:rPr>
          <w:rFonts w:ascii="Times New Roman"/>
          <w:b w:val="false"/>
          <w:i w:val="false"/>
          <w:color w:val="000000"/>
          <w:sz w:val="28"/>
        </w:rPr>
        <w:t>
      В акте уничтожения геномной информации неопознанного трупа указываются наименование следственного органа и должностное лицо, инициировавшее регистрацию, номер уголовного дела, уголовно-правовая квалификация, дата и место обнаружения неопознанного трупа.</w:t>
      </w:r>
      <w:r>
        <w:br/>
      </w:r>
      <w:r>
        <w:rPr>
          <w:rFonts w:ascii="Times New Roman"/>
          <w:b w:val="false"/>
          <w:i w:val="false"/>
          <w:color w:val="000000"/>
          <w:sz w:val="28"/>
        </w:rPr>
        <w:t>
      4) способа уничтожения;</w:t>
      </w:r>
      <w:r>
        <w:br/>
      </w:r>
      <w:r>
        <w:rPr>
          <w:rFonts w:ascii="Times New Roman"/>
          <w:b w:val="false"/>
          <w:i w:val="false"/>
          <w:color w:val="000000"/>
          <w:sz w:val="28"/>
        </w:rPr>
        <w:t>
      5) фамилий, имен, отчеств (при наличии), должностей и подписей должностных лиц, осуществивших уничтожение геномной информации, наименования подразделения.</w:t>
      </w:r>
    </w:p>
    <w:p>
      <w:pPr>
        <w:spacing w:after="0"/>
        <w:ind w:left="0"/>
        <w:jc w:val="left"/>
      </w:pPr>
      <w:r>
        <w:rPr>
          <w:rFonts w:ascii="Times New Roman"/>
          <w:b/>
          <w:i w:val="false"/>
          <w:color w:val="000000"/>
        </w:rPr>
        <w:t xml:space="preserve"> Глава 4. Государственное регулирование в сфере </w:t>
      </w:r>
      <w:r>
        <w:br/>
      </w:r>
      <w:r>
        <w:rPr>
          <w:rFonts w:ascii="Times New Roman"/>
          <w:b/>
          <w:i w:val="false"/>
          <w:color w:val="000000"/>
        </w:rPr>
        <w:t>
дактилоскопической И ГЕНОМНОЙ регистрации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31. Компетенция Правительства Республики Казахстан</w:t>
      </w:r>
      <w:r>
        <w:br/>
      </w:r>
      <w:r>
        <w:rPr>
          <w:rFonts w:ascii="Times New Roman"/>
          <w:b w:val="false"/>
          <w:i w:val="false"/>
          <w:color w:val="000000"/>
          <w:sz w:val="28"/>
        </w:rPr>
        <w:t>
                  </w:t>
      </w:r>
      <w:r>
        <w:rPr>
          <w:rFonts w:ascii="Times New Roman"/>
          <w:b/>
          <w:i w:val="false"/>
          <w:color w:val="000000"/>
          <w:sz w:val="28"/>
        </w:rPr>
        <w:t>в сфере дактилоскопической и геномной регистрации</w:t>
      </w:r>
    </w:p>
    <w:p>
      <w:pPr>
        <w:spacing w:after="0"/>
        <w:ind w:left="0"/>
        <w:jc w:val="both"/>
      </w:pP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1) разрабатывает основные направления государственной политики в сфере дактилоскопической и геномной регистрации и организует их осуществление;</w:t>
      </w:r>
      <w:r>
        <w:br/>
      </w:r>
      <w:r>
        <w:rPr>
          <w:rFonts w:ascii="Times New Roman"/>
          <w:b w:val="false"/>
          <w:i w:val="false"/>
          <w:color w:val="000000"/>
          <w:sz w:val="28"/>
        </w:rPr>
        <w:t>
      2) утверждает Правила проведения дактилоскопической и геномной регистрации;</w:t>
      </w:r>
      <w:r>
        <w:br/>
      </w:r>
      <w:r>
        <w:rPr>
          <w:rFonts w:ascii="Times New Roman"/>
          <w:b w:val="false"/>
          <w:i w:val="false"/>
          <w:color w:val="000000"/>
          <w:sz w:val="28"/>
        </w:rPr>
        <w:t>
      3) выполняет иные функции, возложенные на него Конституцией,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32. Компетенция Министерства внутренних дел</w:t>
      </w:r>
      <w:r>
        <w:br/>
      </w:r>
      <w:r>
        <w:rPr>
          <w:rFonts w:ascii="Times New Roman"/>
          <w:b w:val="false"/>
          <w:i w:val="false"/>
          <w:color w:val="000000"/>
          <w:sz w:val="28"/>
        </w:rPr>
        <w:t>
                  </w:t>
      </w:r>
      <w:r>
        <w:rPr>
          <w:rFonts w:ascii="Times New Roman"/>
          <w:b/>
          <w:i w:val="false"/>
          <w:color w:val="000000"/>
          <w:sz w:val="28"/>
        </w:rPr>
        <w:t>Республики Казахстан в сфере дактилоскопической</w:t>
      </w:r>
      <w:r>
        <w:br/>
      </w:r>
      <w:r>
        <w:rPr>
          <w:rFonts w:ascii="Times New Roman"/>
          <w:b w:val="false"/>
          <w:i w:val="false"/>
          <w:color w:val="000000"/>
          <w:sz w:val="28"/>
        </w:rPr>
        <w:t>
                  </w:t>
      </w:r>
      <w:r>
        <w:rPr>
          <w:rFonts w:ascii="Times New Roman"/>
          <w:b/>
          <w:i w:val="false"/>
          <w:color w:val="000000"/>
          <w:sz w:val="28"/>
        </w:rPr>
        <w:t>и геномной регистрации</w:t>
      </w:r>
    </w:p>
    <w:p>
      <w:pPr>
        <w:spacing w:after="0"/>
        <w:ind w:left="0"/>
        <w:jc w:val="both"/>
      </w:pPr>
      <w:r>
        <w:rPr>
          <w:rFonts w:ascii="Times New Roman"/>
          <w:b w:val="false"/>
          <w:i w:val="false"/>
          <w:color w:val="000000"/>
          <w:sz w:val="28"/>
        </w:rPr>
        <w:t>      Министерство внутренних дел Республики Казахстан в сфере дактилоскопической и геномной регистрации:</w:t>
      </w:r>
      <w:r>
        <w:br/>
      </w:r>
      <w:r>
        <w:rPr>
          <w:rFonts w:ascii="Times New Roman"/>
          <w:b w:val="false"/>
          <w:i w:val="false"/>
          <w:color w:val="000000"/>
          <w:sz w:val="28"/>
        </w:rPr>
        <w:t>
      1) разрабатывает Правила проведения дактилоскопической и геномной регистрации;</w:t>
      </w:r>
      <w:r>
        <w:br/>
      </w:r>
      <w:r>
        <w:rPr>
          <w:rFonts w:ascii="Times New Roman"/>
          <w:b w:val="false"/>
          <w:i w:val="false"/>
          <w:color w:val="000000"/>
          <w:sz w:val="28"/>
        </w:rPr>
        <w:t xml:space="preserve">
      2) разрабатывает и утверждает Правила формирования, ведения баз данных дактилоскопической и геномной информации; </w:t>
      </w:r>
      <w:r>
        <w:br/>
      </w:r>
      <w:r>
        <w:rPr>
          <w:rFonts w:ascii="Times New Roman"/>
          <w:b w:val="false"/>
          <w:i w:val="false"/>
          <w:color w:val="000000"/>
          <w:sz w:val="28"/>
        </w:rPr>
        <w:t>
      3)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33. Компетенция Министерства иностранных дел</w:t>
      </w:r>
      <w:r>
        <w:br/>
      </w:r>
      <w:r>
        <w:rPr>
          <w:rFonts w:ascii="Times New Roman"/>
          <w:b w:val="false"/>
          <w:i w:val="false"/>
          <w:color w:val="000000"/>
          <w:sz w:val="28"/>
        </w:rPr>
        <w:t>
                  </w:t>
      </w:r>
      <w:r>
        <w:rPr>
          <w:rFonts w:ascii="Times New Roman"/>
          <w:b/>
          <w:i w:val="false"/>
          <w:color w:val="000000"/>
          <w:sz w:val="28"/>
        </w:rPr>
        <w:t>Республики Казахстан в сфере дактилоскопической</w:t>
      </w:r>
      <w:r>
        <w:br/>
      </w:r>
      <w:r>
        <w:rPr>
          <w:rFonts w:ascii="Times New Roman"/>
          <w:b w:val="false"/>
          <w:i w:val="false"/>
          <w:color w:val="000000"/>
          <w:sz w:val="28"/>
        </w:rPr>
        <w:t>
                  </w:t>
      </w:r>
      <w:r>
        <w:rPr>
          <w:rFonts w:ascii="Times New Roman"/>
          <w:b/>
          <w:i w:val="false"/>
          <w:color w:val="000000"/>
          <w:sz w:val="28"/>
        </w:rPr>
        <w:t>регистрации</w:t>
      </w:r>
    </w:p>
    <w:p>
      <w:pPr>
        <w:spacing w:after="0"/>
        <w:ind w:left="0"/>
        <w:jc w:val="both"/>
      </w:pPr>
      <w:r>
        <w:rPr>
          <w:rFonts w:ascii="Times New Roman"/>
          <w:b w:val="false"/>
          <w:i w:val="false"/>
          <w:color w:val="000000"/>
          <w:sz w:val="28"/>
        </w:rPr>
        <w:t>      Министерство иностранных дел Республики Казахстан в сфере дактилоскопической регистрации:</w:t>
      </w:r>
      <w:r>
        <w:br/>
      </w:r>
      <w:r>
        <w:rPr>
          <w:rFonts w:ascii="Times New Roman"/>
          <w:b w:val="false"/>
          <w:i w:val="false"/>
          <w:color w:val="000000"/>
          <w:sz w:val="28"/>
        </w:rPr>
        <w:t>
      1) разрабатывает и утверждает Правила сбора и обработки дактилоскопической информации у граждан Республики Казахстан, претендующих на получение паспорта гражданина Республики Казахстан за границей, иностранцев и лиц без гражданства при получении виз Республики Казахстан;</w:t>
      </w:r>
      <w:r>
        <w:br/>
      </w:r>
      <w:r>
        <w:rPr>
          <w:rFonts w:ascii="Times New Roman"/>
          <w:b w:val="false"/>
          <w:i w:val="false"/>
          <w:color w:val="000000"/>
          <w:sz w:val="28"/>
        </w:rPr>
        <w:t>
      2)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34. Компетенция Комитета национальной безопасности</w:t>
      </w:r>
      <w:r>
        <w:br/>
      </w:r>
      <w:r>
        <w:rPr>
          <w:rFonts w:ascii="Times New Roman"/>
          <w:b w:val="false"/>
          <w:i w:val="false"/>
          <w:color w:val="000000"/>
          <w:sz w:val="28"/>
        </w:rPr>
        <w:t>
                  </w:t>
      </w:r>
      <w:r>
        <w:rPr>
          <w:rFonts w:ascii="Times New Roman"/>
          <w:b/>
          <w:i w:val="false"/>
          <w:color w:val="000000"/>
          <w:sz w:val="28"/>
        </w:rPr>
        <w:t>Республики Казахстан в сфере дактилоскопической</w:t>
      </w:r>
      <w:r>
        <w:br/>
      </w:r>
      <w:r>
        <w:rPr>
          <w:rFonts w:ascii="Times New Roman"/>
          <w:b w:val="false"/>
          <w:i w:val="false"/>
          <w:color w:val="000000"/>
          <w:sz w:val="28"/>
        </w:rPr>
        <w:t>
                  </w:t>
      </w:r>
      <w:r>
        <w:rPr>
          <w:rFonts w:ascii="Times New Roman"/>
          <w:b/>
          <w:i w:val="false"/>
          <w:color w:val="000000"/>
          <w:sz w:val="28"/>
        </w:rPr>
        <w:t>регистрации</w:t>
      </w:r>
    </w:p>
    <w:p>
      <w:pPr>
        <w:spacing w:after="0"/>
        <w:ind w:left="0"/>
        <w:jc w:val="both"/>
      </w:pPr>
      <w:r>
        <w:rPr>
          <w:rFonts w:ascii="Times New Roman"/>
          <w:b w:val="false"/>
          <w:i w:val="false"/>
          <w:color w:val="000000"/>
          <w:sz w:val="28"/>
        </w:rPr>
        <w:t>      Комитет национальной безопасности Республики Казахстан в сфере дактилоскопической регистрации:</w:t>
      </w:r>
      <w:r>
        <w:br/>
      </w:r>
      <w:r>
        <w:rPr>
          <w:rFonts w:ascii="Times New Roman"/>
          <w:b w:val="false"/>
          <w:i w:val="false"/>
          <w:color w:val="000000"/>
          <w:sz w:val="28"/>
        </w:rPr>
        <w:t>
      1) разрабатывает и утверждает Правила осуществления процедуры подтверждения личности по дактилоскопической информации при пересечении Государственной границы Республики Казахстан и формирования, ведения базы данных дактилоскопической информации этих лиц;</w:t>
      </w:r>
      <w:r>
        <w:br/>
      </w:r>
      <w:r>
        <w:rPr>
          <w:rFonts w:ascii="Times New Roman"/>
          <w:b w:val="false"/>
          <w:i w:val="false"/>
          <w:color w:val="000000"/>
          <w:sz w:val="28"/>
        </w:rPr>
        <w:t>
      2) осуществляет иные полномочия, предусмотренные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35. Надзор за проведением дактилоскопической</w:t>
      </w:r>
      <w:r>
        <w:br/>
      </w:r>
      <w:r>
        <w:rPr>
          <w:rFonts w:ascii="Times New Roman"/>
          <w:b w:val="false"/>
          <w:i w:val="false"/>
          <w:color w:val="000000"/>
          <w:sz w:val="28"/>
        </w:rPr>
        <w:t>
                  </w:t>
      </w:r>
      <w:r>
        <w:rPr>
          <w:rFonts w:ascii="Times New Roman"/>
          <w:b/>
          <w:i w:val="false"/>
          <w:color w:val="000000"/>
          <w:sz w:val="28"/>
        </w:rPr>
        <w:t>и геномной регистрации</w:t>
      </w:r>
    </w:p>
    <w:p>
      <w:pPr>
        <w:spacing w:after="0"/>
        <w:ind w:left="0"/>
        <w:jc w:val="both"/>
      </w:pPr>
      <w:r>
        <w:rPr>
          <w:rFonts w:ascii="Times New Roman"/>
          <w:b w:val="false"/>
          <w:i w:val="false"/>
          <w:color w:val="000000"/>
          <w:sz w:val="28"/>
        </w:rPr>
        <w:t>      Органы прокуратуры от имени государства осуществляют высший надзор за точным и единообразным применением настоящего Закона и иных нормативных правовых актов Республики Казахстан в сфере дактилоскопической и геномной регистрации.</w:t>
      </w:r>
    </w:p>
    <w:p>
      <w:pPr>
        <w:spacing w:after="0"/>
        <w:ind w:left="0"/>
        <w:jc w:val="both"/>
      </w:pPr>
      <w:r>
        <w:rPr>
          <w:rFonts w:ascii="Times New Roman"/>
          <w:b w:val="false"/>
          <w:i w:val="false"/>
          <w:color w:val="000000"/>
          <w:sz w:val="28"/>
        </w:rPr>
        <w:t>Глава 5. Заключительные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36. Порядок обжалования действия (бездействия)</w:t>
      </w:r>
      <w:r>
        <w:br/>
      </w:r>
      <w:r>
        <w:rPr>
          <w:rFonts w:ascii="Times New Roman"/>
          <w:b w:val="false"/>
          <w:i w:val="false"/>
          <w:color w:val="000000"/>
          <w:sz w:val="28"/>
        </w:rPr>
        <w:t>
                  </w:t>
      </w:r>
      <w:r>
        <w:rPr>
          <w:rFonts w:ascii="Times New Roman"/>
          <w:b/>
          <w:i w:val="false"/>
          <w:color w:val="000000"/>
          <w:sz w:val="28"/>
        </w:rPr>
        <w:t>государственных органов, осуществляющих</w:t>
      </w:r>
      <w:r>
        <w:br/>
      </w:r>
      <w:r>
        <w:rPr>
          <w:rFonts w:ascii="Times New Roman"/>
          <w:b w:val="false"/>
          <w:i w:val="false"/>
          <w:color w:val="000000"/>
          <w:sz w:val="28"/>
        </w:rPr>
        <w:t>
                  </w:t>
      </w:r>
      <w:r>
        <w:rPr>
          <w:rFonts w:ascii="Times New Roman"/>
          <w:b/>
          <w:i w:val="false"/>
          <w:color w:val="000000"/>
          <w:sz w:val="28"/>
        </w:rPr>
        <w:t>дактилоскопическую и (или) геномную регистрацию</w:t>
      </w:r>
    </w:p>
    <w:p>
      <w:pPr>
        <w:spacing w:after="0"/>
        <w:ind w:left="0"/>
        <w:jc w:val="both"/>
      </w:pPr>
      <w:r>
        <w:rPr>
          <w:rFonts w:ascii="Times New Roman"/>
          <w:b w:val="false"/>
          <w:i w:val="false"/>
          <w:color w:val="000000"/>
          <w:sz w:val="28"/>
        </w:rPr>
        <w:t>      Действие (бездействие) уполномоченных государственных органов в сфере дактилоскопической или геномной регистрации и их должностных лиц может быть обжаловано в вышестоящий орган (вышестоящему должностному лицу) или суд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37. Ответственность за нарушение законодательства</w:t>
      </w:r>
      <w:r>
        <w:br/>
      </w:r>
      <w:r>
        <w:rPr>
          <w:rFonts w:ascii="Times New Roman"/>
          <w:b w:val="false"/>
          <w:i w:val="false"/>
          <w:color w:val="000000"/>
          <w:sz w:val="28"/>
        </w:rPr>
        <w:t>
                  </w:t>
      </w:r>
      <w:r>
        <w:rPr>
          <w:rFonts w:ascii="Times New Roman"/>
          <w:b/>
          <w:i w:val="false"/>
          <w:color w:val="000000"/>
          <w:sz w:val="28"/>
        </w:rPr>
        <w:t>Республики Казахстан о дактилоскопической и</w:t>
      </w:r>
      <w:r>
        <w:br/>
      </w:r>
      <w:r>
        <w:rPr>
          <w:rFonts w:ascii="Times New Roman"/>
          <w:b w:val="false"/>
          <w:i w:val="false"/>
          <w:color w:val="000000"/>
          <w:sz w:val="28"/>
        </w:rPr>
        <w:t>
                  </w:t>
      </w:r>
      <w:r>
        <w:rPr>
          <w:rFonts w:ascii="Times New Roman"/>
          <w:b/>
          <w:i w:val="false"/>
          <w:color w:val="000000"/>
          <w:sz w:val="28"/>
        </w:rPr>
        <w:t>(или) геномной регистрации</w:t>
      </w:r>
    </w:p>
    <w:p>
      <w:pPr>
        <w:spacing w:after="0"/>
        <w:ind w:left="0"/>
        <w:jc w:val="both"/>
      </w:pPr>
      <w:r>
        <w:rPr>
          <w:rFonts w:ascii="Times New Roman"/>
          <w:b w:val="false"/>
          <w:i w:val="false"/>
          <w:color w:val="000000"/>
          <w:sz w:val="28"/>
        </w:rPr>
        <w:t>      1. Нарушение законодательства Республики Казахстан в сфере дактилоскопической и (или) геномной регистрации влечет ответственность в соответствии с законами Республики Казахстан.</w:t>
      </w:r>
      <w:r>
        <w:br/>
      </w:r>
      <w:r>
        <w:rPr>
          <w:rFonts w:ascii="Times New Roman"/>
          <w:b w:val="false"/>
          <w:i w:val="false"/>
          <w:color w:val="000000"/>
          <w:sz w:val="28"/>
        </w:rPr>
        <w:t>
      2. Должностные лица государственных органов несут предусмотренную законодательством (законами) Республики Казахстан ответственность за нарушение законодательства Республики Казахстан о персональных данных и их защите.</w:t>
      </w:r>
    </w:p>
    <w:p>
      <w:pPr>
        <w:spacing w:after="0"/>
        <w:ind w:left="0"/>
        <w:jc w:val="both"/>
      </w:pPr>
      <w:r>
        <w:rPr>
          <w:rFonts w:ascii="Times New Roman"/>
          <w:b w:val="false"/>
          <w:i w:val="false"/>
          <w:color w:val="000000"/>
          <w:sz w:val="28"/>
        </w:rPr>
        <w:t>      </w:t>
      </w:r>
      <w:r>
        <w:rPr>
          <w:rFonts w:ascii="Times New Roman"/>
          <w:b/>
          <w:i w:val="false"/>
          <w:color w:val="000000"/>
          <w:sz w:val="28"/>
        </w:rPr>
        <w:t>Статья 38.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с 1 января 2021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