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12c8" w14:textId="9a11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акционерного общества "Казстройсистема"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2016 года № 770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Реорганизовать акционерное общество "Казстройсистема" путем преобразования в товарищество с ограниченной ответственностью "Казстройсистема" (далее – товарищество) со стопроцентной долей участия государства в уставном капитале.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основными направлениями деятельности товарищества оказание инжиниринговых услуг и строительство объектов, способствующих осуществлению Управлением Делами Президента Республики Казахстан и его ведомствами возложенных на них функций.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утверждение устава товарищества и его государственную регистрацию в органах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передачу права владения и пользования государственной долей участия товарищества Управлению Делами Президента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принятие иных мер, вытекающих из настоящего постановления.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Внести в некоторые решения Правительства Республики Казахстан следующие изменения: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"г. Астана" строку, порядковый номер 21-60,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"21-60. ТОО "Казстройсистема";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"Управлению Делами Президента Республики Казахстан" строку, порядковый номер 238-8,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"238-8. ТОО "Казстройсистема".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