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9253" w14:textId="f6b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 (САПП Республики Казахстан, 2011 г., № 37, ст. 442)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и условиях присвоения статуса "Национальный" государственным организациям культуры, отдельным профессиональным художественным, творческим коллективам, утвержденных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подпункта 1)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"имеют статус "Академический", присвоенный в порядке, утверждаемом уполномоченным органом в области культуры;".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