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3732" w14:textId="3b73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2017 года № 179.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2017 года № 179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2004 года № 130 "Об утверждении Правил согласования, размещения и ввода в эксплуатацию предприятий и других сооружений, влияющих на состояние вод, а также условий производства строительных и других работ на водных объектах, водоохранных зонах и полосах" (САПП Республики Казахстан, 2004 г., № 5, ст. 73).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2010 года № 1045 "О внесении изменений и дополнений в постановление Правительства Республики Казахстан от 3 февраля 2004 года № 130" (САПП Республики Казахстан, 2010 г., № 55, ст. 528).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754 "О внесении изменений в постановление Правительства Республики Казахстан от 3 февраля 2004 года № 130 "Об утверждении Правил согласования, размещения и ввода в эксплуатацию предприятий и других сооружений, влияющих на состояние вод, а также условий производства строительных и других работ на водных объектах, водоохранных зонах и полосах" (САПП Республики Казахстан, 2011 г., № 45, ст. 602).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июня 2014 года № 702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2014 г., № 43, ст. 413).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