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51372" w14:textId="98513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предоставлении государственной гарантии по проекту "Реконструкция водохозяйственных и гидромелиоративных систем Актюбинской, Жамбылской и Южно-Казахстанской областей"</w:t>
      </w:r>
    </w:p>
    <w:p>
      <w:pPr>
        <w:spacing w:after="0"/>
        <w:ind w:left="0"/>
        <w:jc w:val="both"/>
      </w:pPr>
      <w:r>
        <w:rPr>
          <w:rFonts w:ascii="Times New Roman"/>
          <w:b w:val="false"/>
          <w:i w:val="false"/>
          <w:color w:val="000000"/>
          <w:sz w:val="28"/>
        </w:rPr>
        <w:t>Постановление Правительства Республики Казахстан от 10 мая 2017 года № 253</w:t>
      </w:r>
    </w:p>
    <w:p>
      <w:pPr>
        <w:spacing w:after="0"/>
        <w:ind w:left="0"/>
        <w:jc w:val="both"/>
      </w:pPr>
      <w:bookmarkStart w:name="z3" w:id="0"/>
      <w:r>
        <w:rPr>
          <w:rFonts w:ascii="Times New Roman"/>
          <w:b w:val="false"/>
          <w:i w:val="false"/>
          <w:color w:val="000000"/>
          <w:sz w:val="28"/>
        </w:rPr>
        <w:t xml:space="preserve">
      В соответствии со </w:t>
      </w:r>
      <w:r>
        <w:rPr>
          <w:rFonts w:ascii="Times New Roman"/>
          <w:b w:val="false"/>
          <w:i w:val="false"/>
          <w:color w:val="000000"/>
          <w:sz w:val="28"/>
        </w:rPr>
        <w:t>статьей 215</w:t>
      </w:r>
      <w:r>
        <w:rPr>
          <w:rFonts w:ascii="Times New Roman"/>
          <w:b w:val="false"/>
          <w:i w:val="false"/>
          <w:color w:val="000000"/>
          <w:sz w:val="28"/>
        </w:rPr>
        <w:t xml:space="preserve"> Бюджетного кодекса Республики Казахстан от 4 декабря 2008 года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Министерству финансов Республики Казахстан в установленном законодательством Республики Казахстан порядке предоставить Европейскому Банку Реконструкции и Развития государственную гарантию Республики Казахстан по проекту "Реконструкция водохозяйственных и гидромелиоративных систем Актюбинской, Жамбылской и Южно-Казахстанской областей" в качестве обеспечения обязательств республиканского государственного предприятия на праве хозяйственного ведения "Казводхоз" Комитета по водным ресурсам Министерства сельского хозяйства Республики Казахстан по привлекаемому займу на сумму, эквивалентную до 180000000 (сто восемьдесят миллионов) долларов США по рыночному курсу обмена валют на день заключения Соглашения о займе. </w:t>
      </w:r>
    </w:p>
    <w:bookmarkEnd w:id="1"/>
    <w:bookmarkStart w:name="z5" w:id="2"/>
    <w:p>
      <w:pPr>
        <w:spacing w:after="0"/>
        <w:ind w:left="0"/>
        <w:jc w:val="both"/>
      </w:pPr>
      <w:r>
        <w:rPr>
          <w:rFonts w:ascii="Times New Roman"/>
          <w:b w:val="false"/>
          <w:i w:val="false"/>
          <w:color w:val="000000"/>
          <w:sz w:val="28"/>
        </w:rPr>
        <w:t>
      2. Настоящее постановление вводится в действие со дня его подписания.</w:t>
      </w:r>
    </w:p>
    <w:bookmarkEnd w:id="2"/>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Премьер-Министр</w:t>
            </w:r>
            <w:r>
              <w:br/>
            </w:r>
            <w:r>
              <w:rPr>
                <w:rFonts w:ascii="Times New Roman"/>
                <w:b w:val="false"/>
                <w:i/>
                <w:color w:val="000000"/>
                <w:sz w:val="20"/>
              </w:rPr>
              <w:t>Республики Казахстан Б. Сагинтаев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