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5475" w14:textId="a335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p>
      <w:pPr>
        <w:spacing w:after="0"/>
        <w:ind w:left="0"/>
        <w:jc w:val="both"/>
      </w:pPr>
      <w:r>
        <w:rPr>
          <w:rFonts w:ascii="Times New Roman"/>
          <w:b w:val="false"/>
          <w:i w:val="false"/>
          <w:color w:val="000000"/>
          <w:sz w:val="28"/>
        </w:rPr>
        <w:t>Постановление Правительства Республики Казахстан от 19 мая 2017 года № 279.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 (САПП Республики Казахстан, 2008 г., № 30, ст. 297)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отбора претендентов для присуждения международной стипендии "Болашак",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
    <w:bookmarkStart w:name="z8" w:id="4"/>
    <w:p>
      <w:pPr>
        <w:spacing w:after="0"/>
        <w:ind w:left="0"/>
        <w:jc w:val="both"/>
      </w:pPr>
      <w:r>
        <w:rPr>
          <w:rFonts w:ascii="Times New Roman"/>
          <w:b w:val="false"/>
          <w:i w:val="false"/>
          <w:color w:val="000000"/>
          <w:sz w:val="28"/>
        </w:rPr>
        <w:t>
      1) международная стипендия "Болашак" (далее - стипендия "Болашак") - стипендия,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4"/>
    <w:bookmarkStart w:name="z9" w:id="5"/>
    <w:p>
      <w:pPr>
        <w:spacing w:after="0"/>
        <w:ind w:left="0"/>
        <w:jc w:val="both"/>
      </w:pPr>
      <w:r>
        <w:rPr>
          <w:rFonts w:ascii="Times New Roman"/>
          <w:b w:val="false"/>
          <w:i w:val="false"/>
          <w:color w:val="000000"/>
          <w:sz w:val="28"/>
        </w:rPr>
        <w:t>
      2) администратор стипендии "Болашак" (далее - Администратор) – организация, определяемая Правительством Республики Казахстан на осуществление комплекса мероприятий по международным программам подготовки, переподготовки и повышения квалификации кадров за рубежом, в том числе международной стипендии "Болашак";</w:t>
      </w:r>
    </w:p>
    <w:bookmarkEnd w:id="5"/>
    <w:bookmarkStart w:name="z10" w:id="6"/>
    <w:p>
      <w:pPr>
        <w:spacing w:after="0"/>
        <w:ind w:left="0"/>
        <w:jc w:val="both"/>
      </w:pPr>
      <w:r>
        <w:rPr>
          <w:rFonts w:ascii="Times New Roman"/>
          <w:b w:val="false"/>
          <w:i w:val="false"/>
          <w:color w:val="000000"/>
          <w:sz w:val="28"/>
        </w:rPr>
        <w:t>
      3) победитель конкурса на присуждение стипендии "Болашак" (далее - победитель конкурса) – претендент, успешно прошедший все туры, предусмотренные настоящими Правилами и которому согласно решению Республиканской комиссии по подготовке кадров за рубежом присуждена международная стипендия "Болашак";</w:t>
      </w:r>
    </w:p>
    <w:bookmarkEnd w:id="6"/>
    <w:bookmarkStart w:name="z11" w:id="7"/>
    <w:p>
      <w:pPr>
        <w:spacing w:after="0"/>
        <w:ind w:left="0"/>
        <w:jc w:val="both"/>
      </w:pPr>
      <w:r>
        <w:rPr>
          <w:rFonts w:ascii="Times New Roman"/>
          <w:b w:val="false"/>
          <w:i w:val="false"/>
          <w:color w:val="000000"/>
          <w:sz w:val="28"/>
        </w:rPr>
        <w:t>
      4) работники редакции средств массовой информации - физические лица, являющиеся работниками творческого коллектива, являющегося структурным подразделением юридического лица, осуществляющие сбор, подготовку материалов и выпуск средства массовой информации;</w:t>
      </w:r>
    </w:p>
    <w:bookmarkEnd w:id="7"/>
    <w:bookmarkStart w:name="z12" w:id="8"/>
    <w:p>
      <w:pPr>
        <w:spacing w:after="0"/>
        <w:ind w:left="0"/>
        <w:jc w:val="both"/>
      </w:pPr>
      <w:r>
        <w:rPr>
          <w:rFonts w:ascii="Times New Roman"/>
          <w:b w:val="false"/>
          <w:i w:val="false"/>
          <w:color w:val="000000"/>
          <w:sz w:val="28"/>
        </w:rPr>
        <w:t>
      5) научно-педагогические работники - физические лица, работающие в научной организации, высшем учебном заведении или научном подразделении организации, имеющие высшее образование, получающие и реализующие результат научной и (или) научно-технической деятельности, либо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p>
    <w:bookmarkEnd w:id="8"/>
    <w:bookmarkStart w:name="z13" w:id="9"/>
    <w:p>
      <w:pPr>
        <w:spacing w:after="0"/>
        <w:ind w:left="0"/>
        <w:jc w:val="both"/>
      </w:pPr>
      <w:r>
        <w:rPr>
          <w:rFonts w:ascii="Times New Roman"/>
          <w:b w:val="false"/>
          <w:i w:val="false"/>
          <w:color w:val="000000"/>
          <w:sz w:val="28"/>
        </w:rPr>
        <w:t>
      6) работодатель - юридическое лицо Республики Казахстан, его филиал, представительство, с которым работник состоит в трудовых отношениях по осуществлению трудовой деятельности на территории Республики Казахстан;</w:t>
      </w:r>
    </w:p>
    <w:bookmarkEnd w:id="9"/>
    <w:bookmarkStart w:name="z14" w:id="10"/>
    <w:p>
      <w:pPr>
        <w:spacing w:after="0"/>
        <w:ind w:left="0"/>
        <w:jc w:val="both"/>
      </w:pPr>
      <w:r>
        <w:rPr>
          <w:rFonts w:ascii="Times New Roman"/>
          <w:b w:val="false"/>
          <w:i w:val="false"/>
          <w:color w:val="000000"/>
          <w:sz w:val="28"/>
        </w:rPr>
        <w:t>
      7) инженерно-технические работники - работники, осуществляющие организацию и руководство производственным процессом, а также непосредственно производственную деятельность в организации и имеющие высшее инженерно-техническое образование;</w:t>
      </w:r>
    </w:p>
    <w:bookmarkEnd w:id="10"/>
    <w:bookmarkStart w:name="z15" w:id="11"/>
    <w:p>
      <w:pPr>
        <w:spacing w:after="0"/>
        <w:ind w:left="0"/>
        <w:jc w:val="both"/>
      </w:pPr>
      <w:r>
        <w:rPr>
          <w:rFonts w:ascii="Times New Roman"/>
          <w:b w:val="false"/>
          <w:i w:val="false"/>
          <w:color w:val="000000"/>
          <w:sz w:val="28"/>
        </w:rPr>
        <w:t>
      8) комплексное тестирование - тестирование по определению уровня интеллектуальных способностей, профессиональных компетенций, психологической готовности к обучению за рубежом;</w:t>
      </w:r>
    </w:p>
    <w:bookmarkEnd w:id="11"/>
    <w:bookmarkStart w:name="z16" w:id="12"/>
    <w:p>
      <w:pPr>
        <w:spacing w:after="0"/>
        <w:ind w:left="0"/>
        <w:jc w:val="both"/>
      </w:pPr>
      <w:r>
        <w:rPr>
          <w:rFonts w:ascii="Times New Roman"/>
          <w:b w:val="false"/>
          <w:i w:val="false"/>
          <w:color w:val="000000"/>
          <w:sz w:val="28"/>
        </w:rPr>
        <w:t>
      9) предмагистерская подготовка - адаптационная подготовка победителей конкурса к образовательной системе и методам обучения в зарубежных высших учебных заведениях сроком не более 2 (двух) месяцев в зависимости от страны обучения;</w:t>
      </w:r>
    </w:p>
    <w:bookmarkEnd w:id="12"/>
    <w:bookmarkStart w:name="z17" w:id="13"/>
    <w:p>
      <w:pPr>
        <w:spacing w:after="0"/>
        <w:ind w:left="0"/>
        <w:jc w:val="both"/>
      </w:pPr>
      <w:r>
        <w:rPr>
          <w:rFonts w:ascii="Times New Roman"/>
          <w:b w:val="false"/>
          <w:i w:val="false"/>
          <w:color w:val="000000"/>
          <w:sz w:val="28"/>
        </w:rPr>
        <w:t>
      10) работники культуры, творческие работники - физические лица, профессиональная деятельность которых связана с сохранением, развитием, распространением, использованием культурных ценностей и приобщением к ним граждан, чья профессиональная или любительская творческая деятельность направлена на создание художественных ценностей, воспроизведение или интерпретацию (перевод) произведения литературы и искусства;</w:t>
      </w:r>
    </w:p>
    <w:bookmarkEnd w:id="13"/>
    <w:bookmarkStart w:name="z18" w:id="14"/>
    <w:p>
      <w:pPr>
        <w:spacing w:after="0"/>
        <w:ind w:left="0"/>
        <w:jc w:val="both"/>
      </w:pPr>
      <w:r>
        <w:rPr>
          <w:rFonts w:ascii="Times New Roman"/>
          <w:b w:val="false"/>
          <w:i w:val="false"/>
          <w:color w:val="000000"/>
          <w:sz w:val="28"/>
        </w:rPr>
        <w:t>
      11) независимая экспертная комиссия – консультативно-совещательный орган при рабочем органе Республиканской комиссии по подготовке кадров за рубежом, осуществляющий персональное собеседование с претендентом, участвующим в конкурсе на присуждение стипендии "Болашак" (далее - конкурс);</w:t>
      </w:r>
    </w:p>
    <w:bookmarkEnd w:id="14"/>
    <w:bookmarkStart w:name="z19" w:id="15"/>
    <w:p>
      <w:pPr>
        <w:spacing w:after="0"/>
        <w:ind w:left="0"/>
        <w:jc w:val="both"/>
      </w:pPr>
      <w:r>
        <w:rPr>
          <w:rFonts w:ascii="Times New Roman"/>
          <w:b w:val="false"/>
          <w:i w:val="false"/>
          <w:color w:val="000000"/>
          <w:sz w:val="28"/>
        </w:rPr>
        <w:t>
      12) претендент – гражданин Республики Казахстан, отвечающий требованиям и условиям, предусмотренным настоящими Правилами и принимающий участие в конкурсе;</w:t>
      </w:r>
    </w:p>
    <w:bookmarkEnd w:id="15"/>
    <w:bookmarkStart w:name="z20" w:id="16"/>
    <w:p>
      <w:pPr>
        <w:spacing w:after="0"/>
        <w:ind w:left="0"/>
        <w:jc w:val="both"/>
      </w:pPr>
      <w:r>
        <w:rPr>
          <w:rFonts w:ascii="Times New Roman"/>
          <w:b w:val="false"/>
          <w:i w:val="false"/>
          <w:color w:val="000000"/>
          <w:sz w:val="28"/>
        </w:rPr>
        <w:t>
      13) Республиканская комиссия по подготовке кадров за рубежом – консультативно-совещательный орган при Президенте Республики Казахстан, созданный в целях реализации мероприятий по вопросам стипендии "Болашак" (далее - Республиканская комиссия);</w:t>
      </w:r>
    </w:p>
    <w:bookmarkEnd w:id="16"/>
    <w:bookmarkStart w:name="z21" w:id="17"/>
    <w:p>
      <w:pPr>
        <w:spacing w:after="0"/>
        <w:ind w:left="0"/>
        <w:jc w:val="both"/>
      </w:pPr>
      <w:r>
        <w:rPr>
          <w:rFonts w:ascii="Times New Roman"/>
          <w:b w:val="false"/>
          <w:i w:val="false"/>
          <w:color w:val="000000"/>
          <w:sz w:val="28"/>
        </w:rPr>
        <w:t>
      14) рабочий орган Республиканской комиссии по подготовке кадров за рубежом – Министерство образования и науки Республики Казахстан (далее - Рабочий орган).</w:t>
      </w:r>
    </w:p>
    <w:bookmarkEnd w:id="17"/>
    <w:bookmarkStart w:name="z22" w:id="18"/>
    <w:p>
      <w:pPr>
        <w:spacing w:after="0"/>
        <w:ind w:left="0"/>
        <w:jc w:val="both"/>
      </w:pPr>
      <w:r>
        <w:rPr>
          <w:rFonts w:ascii="Times New Roman"/>
          <w:b w:val="false"/>
          <w:i w:val="false"/>
          <w:color w:val="000000"/>
          <w:sz w:val="28"/>
        </w:rPr>
        <w:t>
      3. Стипендия "Болашак" является персональной и присуждается Республиканской комиссией в целях:</w:t>
      </w:r>
    </w:p>
    <w:bookmarkEnd w:id="18"/>
    <w:bookmarkStart w:name="z23" w:id="19"/>
    <w:p>
      <w:pPr>
        <w:spacing w:after="0"/>
        <w:ind w:left="0"/>
        <w:jc w:val="both"/>
      </w:pPr>
      <w:r>
        <w:rPr>
          <w:rFonts w:ascii="Times New Roman"/>
          <w:b w:val="false"/>
          <w:i w:val="false"/>
          <w:color w:val="000000"/>
          <w:sz w:val="28"/>
        </w:rPr>
        <w:t>
      1) обучения граждан Республики Казахстан в ведущих зарубежных высших учебных заведениях, включенных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утвержденный на момент размещения на обучение в высшее учебное заведение, по очной форме обучения для получения ими степеней магистра, доктора философии (PhD), доктора по профилю, обучения в резидентуре в соответствии с перечнем приоритетных специальностей для присуждения стипендии "Болашак" (далее – перечень приоритетных специальностей);</w:t>
      </w:r>
    </w:p>
    <w:bookmarkEnd w:id="19"/>
    <w:bookmarkStart w:name="z24" w:id="20"/>
    <w:p>
      <w:pPr>
        <w:spacing w:after="0"/>
        <w:ind w:left="0"/>
        <w:jc w:val="both"/>
      </w:pPr>
      <w:r>
        <w:rPr>
          <w:rFonts w:ascii="Times New Roman"/>
          <w:b w:val="false"/>
          <w:i w:val="false"/>
          <w:color w:val="000000"/>
          <w:sz w:val="28"/>
        </w:rPr>
        <w:t>
      2) прохождения стажировки категориями работников, определяемыми Республиканской комиссией, из числа граждан Республики Казахстан со сроком до двенадцати месяцев (без учета сроков прохождения языковых курсов) в зарубежных организациях в соответствии с перечнем приоритетных специальностей на базе ведущих зарубежных высших учебных заведений и медицинских учреждений при них, входящих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а также в признанных мировых, региональных научно–исследовательских центрах, компаниях и отраслевых организациях.</w:t>
      </w:r>
    </w:p>
    <w:bookmarkEnd w:id="20"/>
    <w:bookmarkStart w:name="z25" w:id="21"/>
    <w:p>
      <w:pPr>
        <w:spacing w:after="0"/>
        <w:ind w:left="0"/>
        <w:jc w:val="both"/>
      </w:pPr>
      <w:r>
        <w:rPr>
          <w:rFonts w:ascii="Times New Roman"/>
          <w:b w:val="false"/>
          <w:i w:val="false"/>
          <w:color w:val="000000"/>
          <w:sz w:val="28"/>
        </w:rPr>
        <w:t>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(далее - Список) утверждается Рабочим органом. Список формируется согласно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стипендии "Болашак", утверждаемой Рабочим органом.</w:t>
      </w:r>
    </w:p>
    <w:bookmarkEnd w:id="21"/>
    <w:bookmarkStart w:name="z26" w:id="22"/>
    <w:p>
      <w:pPr>
        <w:spacing w:after="0"/>
        <w:ind w:left="0"/>
        <w:jc w:val="both"/>
      </w:pPr>
      <w:r>
        <w:rPr>
          <w:rFonts w:ascii="Times New Roman"/>
          <w:b w:val="false"/>
          <w:i w:val="false"/>
          <w:color w:val="000000"/>
          <w:sz w:val="28"/>
        </w:rPr>
        <w:t>
      Перечень приоритетных специальностей ежегодно утверждается Республиканской комиссией по представлению Рабочего органа.</w:t>
      </w:r>
    </w:p>
    <w:bookmarkEnd w:id="22"/>
    <w:bookmarkStart w:name="z27" w:id="23"/>
    <w:p>
      <w:pPr>
        <w:spacing w:after="0"/>
        <w:ind w:left="0"/>
        <w:jc w:val="both"/>
      </w:pPr>
      <w:r>
        <w:rPr>
          <w:rFonts w:ascii="Times New Roman"/>
          <w:b w:val="false"/>
          <w:i w:val="false"/>
          <w:color w:val="000000"/>
          <w:sz w:val="28"/>
        </w:rPr>
        <w:t xml:space="preserve">
      Перечень приоритетных специальностей разрабатывается Рабочим органом на основе заявок, предоставляемых центральными и местными исполнительными органами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1-1) следующего содержания:</w:t>
      </w:r>
    </w:p>
    <w:bookmarkStart w:name="z29" w:id="24"/>
    <w:p>
      <w:pPr>
        <w:spacing w:after="0"/>
        <w:ind w:left="0"/>
        <w:jc w:val="both"/>
      </w:pPr>
      <w:r>
        <w:rPr>
          <w:rFonts w:ascii="Times New Roman"/>
          <w:b w:val="false"/>
          <w:i w:val="false"/>
          <w:color w:val="000000"/>
          <w:sz w:val="28"/>
        </w:rPr>
        <w:t>
      "1-1) претендентов на получение степени магистра, имеющих действительный официальный сертификат установленной формы о сдаче экзамена по иностранному языку с результатом, соответствующим установленным минимальным требованиям, утвержденным Рабочим органом (далее - категория общий конкурс);";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1" w:id="25"/>
    <w:p>
      <w:pPr>
        <w:spacing w:after="0"/>
        <w:ind w:left="0"/>
        <w:jc w:val="both"/>
      </w:pPr>
      <w:r>
        <w:rPr>
          <w:rFonts w:ascii="Times New Roman"/>
          <w:b w:val="false"/>
          <w:i w:val="false"/>
          <w:color w:val="000000"/>
          <w:sz w:val="28"/>
        </w:rPr>
        <w:t>
      "5. Сроки приема документов и проведения конкурса ежегодно утверждаются Рабочим органом и размещаются в средствах массовой информации Республики Казахстан, распространяемых на всей территории Республики Казахстан за 10 (десять) календарных дней до начала срока приема документов.</w:t>
      </w:r>
    </w:p>
    <w:bookmarkEnd w:id="25"/>
    <w:bookmarkStart w:name="z32" w:id="26"/>
    <w:p>
      <w:pPr>
        <w:spacing w:after="0"/>
        <w:ind w:left="0"/>
        <w:jc w:val="both"/>
      </w:pPr>
      <w:r>
        <w:rPr>
          <w:rFonts w:ascii="Times New Roman"/>
          <w:b w:val="false"/>
          <w:i w:val="false"/>
          <w:color w:val="000000"/>
          <w:sz w:val="28"/>
        </w:rPr>
        <w:t>
      6. Реализация мероприятий по стипендии "Болашак" осуществляется за счет республиканского бюджета и включает в себя:</w:t>
      </w:r>
    </w:p>
    <w:bookmarkEnd w:id="26"/>
    <w:bookmarkStart w:name="z33" w:id="27"/>
    <w:p>
      <w:pPr>
        <w:spacing w:after="0"/>
        <w:ind w:left="0"/>
        <w:jc w:val="both"/>
      </w:pPr>
      <w:r>
        <w:rPr>
          <w:rFonts w:ascii="Times New Roman"/>
          <w:b w:val="false"/>
          <w:i w:val="false"/>
          <w:color w:val="000000"/>
          <w:sz w:val="28"/>
        </w:rPr>
        <w:t>
      оплату расходов, связанных с оказанием услуг по осуществлению комплекса мероприятий по стипендии "Болашак", в том числе по информационному обеспечению реализации мероприятий по стипендии "Болашак";</w:t>
      </w:r>
    </w:p>
    <w:bookmarkEnd w:id="27"/>
    <w:bookmarkStart w:name="z34" w:id="28"/>
    <w:p>
      <w:pPr>
        <w:spacing w:after="0"/>
        <w:ind w:left="0"/>
        <w:jc w:val="both"/>
      </w:pPr>
      <w:r>
        <w:rPr>
          <w:rFonts w:ascii="Times New Roman"/>
          <w:b w:val="false"/>
          <w:i w:val="false"/>
          <w:color w:val="000000"/>
          <w:sz w:val="28"/>
        </w:rPr>
        <w:t>
      оплату услуг зарубежных высших учебных заведений, организаций, определяемых уполномоченными органами иностранных государств (далее - зарубежные партнеры), организаций и экспертов Республики Казахстан по определению уровня владения претендентами государственного и иностранного языков, проведению предметных экзаменов и комплексного тестирования;</w:t>
      </w:r>
    </w:p>
    <w:bookmarkEnd w:id="28"/>
    <w:bookmarkStart w:name="z35" w:id="29"/>
    <w:p>
      <w:pPr>
        <w:spacing w:after="0"/>
        <w:ind w:left="0"/>
        <w:jc w:val="both"/>
      </w:pPr>
      <w:r>
        <w:rPr>
          <w:rFonts w:ascii="Times New Roman"/>
          <w:b w:val="false"/>
          <w:i w:val="false"/>
          <w:color w:val="000000"/>
          <w:sz w:val="28"/>
        </w:rPr>
        <w:t>
      оплату расходов по направлениям расходования стипендии "Болашак", определяемых Правительством Республики Казахстан (далее - Направления расходования).";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"9. Порядок приема документов претендентов на присуждение стипендии "Болашак" для получения степени магистра.</w:t>
      </w:r>
    </w:p>
    <w:bookmarkEnd w:id="30"/>
    <w:bookmarkStart w:name="z38" w:id="31"/>
    <w:p>
      <w:pPr>
        <w:spacing w:after="0"/>
        <w:ind w:left="0"/>
        <w:jc w:val="both"/>
      </w:pPr>
      <w:r>
        <w:rPr>
          <w:rFonts w:ascii="Times New Roman"/>
          <w:b w:val="false"/>
          <w:i w:val="false"/>
          <w:color w:val="000000"/>
          <w:sz w:val="28"/>
        </w:rPr>
        <w:t>
      К участию в конкурсе для получения степени магистра допускаются претенденты, участвующие по категориям самостоятельно поступивших, общего конкурса, государственных служащих, научно-педагогических работников, инженерно-технических работников, работников культуры, творческих работников, работников редакции средств массовой информации.</w:t>
      </w:r>
    </w:p>
    <w:bookmarkEnd w:id="31"/>
    <w:bookmarkStart w:name="z39" w:id="32"/>
    <w:p>
      <w:pPr>
        <w:spacing w:after="0"/>
        <w:ind w:left="0"/>
        <w:jc w:val="both"/>
      </w:pPr>
      <w:r>
        <w:rPr>
          <w:rFonts w:ascii="Times New Roman"/>
          <w:b w:val="false"/>
          <w:i w:val="false"/>
          <w:color w:val="000000"/>
          <w:sz w:val="28"/>
        </w:rPr>
        <w:t>
      Условиями участия в конкурсе претендентов для получения степени магистра являются:</w:t>
      </w:r>
    </w:p>
    <w:bookmarkEnd w:id="32"/>
    <w:bookmarkStart w:name="z40" w:id="33"/>
    <w:p>
      <w:pPr>
        <w:spacing w:after="0"/>
        <w:ind w:left="0"/>
        <w:jc w:val="both"/>
      </w:pPr>
      <w:r>
        <w:rPr>
          <w:rFonts w:ascii="Times New Roman"/>
          <w:b w:val="false"/>
          <w:i w:val="false"/>
          <w:color w:val="000000"/>
          <w:sz w:val="28"/>
        </w:rPr>
        <w:t>
      1) для претендентов, участвующих по категории самостоятельно поступивших:</w:t>
      </w:r>
    </w:p>
    <w:bookmarkEnd w:id="33"/>
    <w:bookmarkStart w:name="z41" w:id="34"/>
    <w:p>
      <w:pPr>
        <w:spacing w:after="0"/>
        <w:ind w:left="0"/>
        <w:jc w:val="both"/>
      </w:pPr>
      <w:r>
        <w:rPr>
          <w:rFonts w:ascii="Times New Roman"/>
          <w:b w:val="false"/>
          <w:i w:val="false"/>
          <w:color w:val="000000"/>
          <w:sz w:val="28"/>
        </w:rPr>
        <w:t>
      обучающихся на академических программах в ведущих зарубежных высших учебных заведениях, включенных в Список, – соответствие среднего балла успеваемости за весь период обучения оценке не менее чем "хорошо" согласно системе оценок, установленной в ведущем зарубежном высшем учебном заведении, включенном в Список, и соответствие среднего балла диплома бакалавра или специалиста баллу не менее 3.3 (из 4.0/4.33) GPA или его эквиваленту в соответствии с таблицей эквивалентности оценок для присуждения международной стипендии "Болашак", утверждаемой Рабочим органом (далее – таблица эквивалентности оценок);</w:t>
      </w:r>
    </w:p>
    <w:bookmarkEnd w:id="34"/>
    <w:bookmarkStart w:name="z42" w:id="35"/>
    <w:p>
      <w:pPr>
        <w:spacing w:after="0"/>
        <w:ind w:left="0"/>
        <w:jc w:val="both"/>
      </w:pPr>
      <w:r>
        <w:rPr>
          <w:rFonts w:ascii="Times New Roman"/>
          <w:b w:val="false"/>
          <w:i w:val="false"/>
          <w:color w:val="000000"/>
          <w:sz w:val="28"/>
        </w:rPr>
        <w:t>
      поступивших на академическое обучение - соответствие среднего балла диплома бакалавра или специалиста баллу не менее 3.3 (из 4.0/4.33) GPA или его эквиваленту в соответствии с таблицей эквивалентности оценок;</w:t>
      </w:r>
    </w:p>
    <w:bookmarkEnd w:id="35"/>
    <w:bookmarkStart w:name="z43" w:id="36"/>
    <w:p>
      <w:pPr>
        <w:spacing w:after="0"/>
        <w:ind w:left="0"/>
        <w:jc w:val="both"/>
      </w:pPr>
      <w:r>
        <w:rPr>
          <w:rFonts w:ascii="Times New Roman"/>
          <w:b w:val="false"/>
          <w:i w:val="false"/>
          <w:color w:val="000000"/>
          <w:sz w:val="28"/>
        </w:rPr>
        <w:t>
      2) для претендентов, участвующих по категориям общего конкурса, государственных служащих, научно-педагогических работников, инженерно-технических работников, работников редакции средств массовой информации – соответствие среднего балла диплома бакалавра или специалиста баллу не менее 3.3 (из 4.0/4.33) GPA или его эквиваленту согласно таблице эквивалентности оценок и соответствие специальности по данному диплому специальности, выбранной для обучения за рубежом, в соответствии с перечнем родственных специальностей для обучения за рубежом в рамках международной стипендии "Болашак", утверждаемым Рабочим органом (далее - перечень родственных специальностей);</w:t>
      </w:r>
    </w:p>
    <w:bookmarkEnd w:id="36"/>
    <w:bookmarkStart w:name="z44" w:id="37"/>
    <w:p>
      <w:pPr>
        <w:spacing w:after="0"/>
        <w:ind w:left="0"/>
        <w:jc w:val="both"/>
      </w:pPr>
      <w:r>
        <w:rPr>
          <w:rFonts w:ascii="Times New Roman"/>
          <w:b w:val="false"/>
          <w:i w:val="false"/>
          <w:color w:val="000000"/>
          <w:sz w:val="28"/>
        </w:rPr>
        <w:t>
      3) для претендентов, участвующих по категории работников культуры, творческих работников - соответствие среднего балла диплома бакалавра или специалиста баллу не менее 3.3 (из 4.0/4.33) GPA или его эквиваленту согласно таблице эквивалентности оценок.";</w:t>
      </w:r>
    </w:p>
    <w:bookmarkEnd w:id="37"/>
    <w:bookmarkStart w:name="z45"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7" w:id="39"/>
    <w:p>
      <w:pPr>
        <w:spacing w:after="0"/>
        <w:ind w:left="0"/>
        <w:jc w:val="both"/>
      </w:pPr>
      <w:r>
        <w:rPr>
          <w:rFonts w:ascii="Times New Roman"/>
          <w:b w:val="false"/>
          <w:i w:val="false"/>
          <w:color w:val="000000"/>
          <w:sz w:val="28"/>
        </w:rPr>
        <w:t xml:space="preserve">
      "4) оригиналы и копии документов, подтверждающих трудовую деятельность, а также выписки о перечисленных обязательных пенсионных взносах за требуемый согласно настоящим Правилам период трудовой деятельности, за исключением лиц, указанных в подпунктах 1), 1-1) </w:t>
      </w:r>
      <w:r>
        <w:rPr>
          <w:rFonts w:ascii="Times New Roman"/>
          <w:b w:val="false"/>
          <w:i w:val="false"/>
          <w:color w:val="000000"/>
          <w:sz w:val="28"/>
        </w:rPr>
        <w:t>пункта 4</w:t>
      </w:r>
      <w:r>
        <w:rPr>
          <w:rFonts w:ascii="Times New Roman"/>
          <w:b w:val="false"/>
          <w:i w:val="false"/>
          <w:color w:val="000000"/>
          <w:sz w:val="28"/>
        </w:rPr>
        <w:t xml:space="preserve"> настоящих Правил (оригиналы после сверки возвращаются претенденту);</w:t>
      </w:r>
    </w:p>
    <w:bookmarkEnd w:id="39"/>
    <w:bookmarkStart w:name="z48" w:id="40"/>
    <w:p>
      <w:pPr>
        <w:spacing w:after="0"/>
        <w:ind w:left="0"/>
        <w:jc w:val="both"/>
      </w:pPr>
      <w:r>
        <w:rPr>
          <w:rFonts w:ascii="Times New Roman"/>
          <w:b w:val="false"/>
          <w:i w:val="false"/>
          <w:color w:val="000000"/>
          <w:sz w:val="28"/>
        </w:rPr>
        <w:t>
      5) мотивационное и рекомендательное письма на государственном или русском языках;";</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50" w:id="41"/>
    <w:p>
      <w:pPr>
        <w:spacing w:after="0"/>
        <w:ind w:left="0"/>
        <w:jc w:val="both"/>
      </w:pPr>
      <w:r>
        <w:rPr>
          <w:rFonts w:ascii="Times New Roman"/>
          <w:b w:val="false"/>
          <w:i w:val="false"/>
          <w:color w:val="000000"/>
          <w:sz w:val="28"/>
        </w:rPr>
        <w:t>
      "8) оригинал (после сверки возвращается претенденту) и копию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Рабочим органом, в случае его наличия (обязательное его наличие необходимо для претендентов, указанных в подпункте 1-1) пункта 4 настоящих Правил);";</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52" w:id="42"/>
    <w:p>
      <w:pPr>
        <w:spacing w:after="0"/>
        <w:ind w:left="0"/>
        <w:jc w:val="both"/>
      </w:pPr>
      <w:r>
        <w:rPr>
          <w:rFonts w:ascii="Times New Roman"/>
          <w:b w:val="false"/>
          <w:i w:val="false"/>
          <w:color w:val="000000"/>
          <w:sz w:val="28"/>
        </w:rPr>
        <w:t>
      "10-2. Условиями участия в конкурсе претендентов для получения степени доктора философии (PhD), доктора по профилю, обучения в резидентуре являются:</w:t>
      </w:r>
    </w:p>
    <w:bookmarkEnd w:id="42"/>
    <w:bookmarkStart w:name="z53" w:id="43"/>
    <w:p>
      <w:pPr>
        <w:spacing w:after="0"/>
        <w:ind w:left="0"/>
        <w:jc w:val="both"/>
      </w:pPr>
      <w:r>
        <w:rPr>
          <w:rFonts w:ascii="Times New Roman"/>
          <w:b w:val="false"/>
          <w:i w:val="false"/>
          <w:color w:val="000000"/>
          <w:sz w:val="28"/>
        </w:rPr>
        <w:t>
      обучающихся на академических программах в ведущих зарубежных высших учебных заведениях, включенных в Список, – соответствие среднего балла диплома бакалавра или специалиста баллу не менее 3.3 (из 4.0/4.33) GPA или его эквиваленту в соответствии с таблицей эквивалентности оценок;</w:t>
      </w:r>
    </w:p>
    <w:bookmarkEnd w:id="43"/>
    <w:bookmarkStart w:name="z54" w:id="44"/>
    <w:p>
      <w:pPr>
        <w:spacing w:after="0"/>
        <w:ind w:left="0"/>
        <w:jc w:val="both"/>
      </w:pPr>
      <w:r>
        <w:rPr>
          <w:rFonts w:ascii="Times New Roman"/>
          <w:b w:val="false"/>
          <w:i w:val="false"/>
          <w:color w:val="000000"/>
          <w:sz w:val="28"/>
        </w:rPr>
        <w:t>
      поступивших на академическое обучение – соответствие среднего балла диплома бакалавра или специалиста баллу не менее 3.3 (из 4.0/4.33) GPA или его эквиваленту в соответствии с таблицей эквивалентности оценок.";</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10-3 изложить в следующей редакции:</w:t>
      </w:r>
    </w:p>
    <w:bookmarkStart w:name="z56" w:id="45"/>
    <w:p>
      <w:pPr>
        <w:spacing w:after="0"/>
        <w:ind w:left="0"/>
        <w:jc w:val="both"/>
      </w:pPr>
      <w:r>
        <w:rPr>
          <w:rFonts w:ascii="Times New Roman"/>
          <w:b w:val="false"/>
          <w:i w:val="false"/>
          <w:color w:val="000000"/>
          <w:sz w:val="28"/>
        </w:rPr>
        <w:t>
      "5) мотивационное и рекомендательное письма на государственном или русском языках;";</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10-4 изложить в следующей редакции:</w:t>
      </w:r>
    </w:p>
    <w:bookmarkStart w:name="z58" w:id="46"/>
    <w:p>
      <w:pPr>
        <w:spacing w:after="0"/>
        <w:ind w:left="0"/>
        <w:jc w:val="both"/>
      </w:pPr>
      <w:r>
        <w:rPr>
          <w:rFonts w:ascii="Times New Roman"/>
          <w:b w:val="false"/>
          <w:i w:val="false"/>
          <w:color w:val="000000"/>
          <w:sz w:val="28"/>
        </w:rPr>
        <w:t>
      "5) мотивационное и рекомендательное письма на государственном или русском языках;";</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60" w:id="47"/>
    <w:p>
      <w:pPr>
        <w:spacing w:after="0"/>
        <w:ind w:left="0"/>
        <w:jc w:val="both"/>
      </w:pPr>
      <w:r>
        <w:rPr>
          <w:rFonts w:ascii="Times New Roman"/>
          <w:b w:val="false"/>
          <w:i w:val="false"/>
          <w:color w:val="000000"/>
          <w:sz w:val="28"/>
        </w:rPr>
        <w:t>
      "14. Отбор претендентов проводится на конкурсной основе путем определения уровня владения иностранным и государственным языками, интеллектуальных способностей, профессиональных компетенций, профильной подготовки, психологической готовности к обучению за рубежом, а также путем оценивания мотивационных и рекомендательных писем.</w:t>
      </w:r>
    </w:p>
    <w:bookmarkEnd w:id="47"/>
    <w:bookmarkStart w:name="z61" w:id="48"/>
    <w:p>
      <w:pPr>
        <w:spacing w:after="0"/>
        <w:ind w:left="0"/>
        <w:jc w:val="both"/>
      </w:pPr>
      <w:r>
        <w:rPr>
          <w:rFonts w:ascii="Times New Roman"/>
          <w:b w:val="false"/>
          <w:i w:val="false"/>
          <w:color w:val="000000"/>
          <w:sz w:val="28"/>
        </w:rPr>
        <w:t xml:space="preserve">
      15. Конкурс состоит из 6 (шести) туров. </w:t>
      </w:r>
    </w:p>
    <w:bookmarkEnd w:id="48"/>
    <w:bookmarkStart w:name="z62" w:id="49"/>
    <w:p>
      <w:pPr>
        <w:spacing w:after="0"/>
        <w:ind w:left="0"/>
        <w:jc w:val="both"/>
      </w:pPr>
      <w:r>
        <w:rPr>
          <w:rFonts w:ascii="Times New Roman"/>
          <w:b w:val="false"/>
          <w:i w:val="false"/>
          <w:color w:val="000000"/>
          <w:sz w:val="28"/>
        </w:rPr>
        <w:t>
      16. Первый, второй, третий и четвертый туры организуются и проводятся Администратором совместно с зарубежными партнерами, организациями и экспертами Республики Казахстан.</w:t>
      </w:r>
    </w:p>
    <w:bookmarkEnd w:id="49"/>
    <w:bookmarkStart w:name="z63" w:id="50"/>
    <w:p>
      <w:pPr>
        <w:spacing w:after="0"/>
        <w:ind w:left="0"/>
        <w:jc w:val="both"/>
      </w:pPr>
      <w:r>
        <w:rPr>
          <w:rFonts w:ascii="Times New Roman"/>
          <w:b w:val="false"/>
          <w:i w:val="false"/>
          <w:color w:val="000000"/>
          <w:sz w:val="28"/>
        </w:rPr>
        <w:t>
      В первом туре независимыми экспертами, являющимися членами Независимой экспертной комиссии, создаваемой Рабочим органом, проводится анонимный, предварительный отбор претендентов путем оценивания мотивационных и рекомендательных писем в соответствии с критериями, установленными Рабочим органом.</w:t>
      </w:r>
    </w:p>
    <w:bookmarkEnd w:id="50"/>
    <w:bookmarkStart w:name="z64" w:id="51"/>
    <w:p>
      <w:pPr>
        <w:spacing w:after="0"/>
        <w:ind w:left="0"/>
        <w:jc w:val="both"/>
      </w:pPr>
      <w:r>
        <w:rPr>
          <w:rFonts w:ascii="Times New Roman"/>
          <w:b w:val="false"/>
          <w:i w:val="false"/>
          <w:color w:val="000000"/>
          <w:sz w:val="28"/>
        </w:rPr>
        <w:t xml:space="preserve">
      Во втором туре определяется уровень знания претендентом иностранного языка. </w:t>
      </w:r>
    </w:p>
    <w:bookmarkEnd w:id="51"/>
    <w:bookmarkStart w:name="z65" w:id="52"/>
    <w:p>
      <w:pPr>
        <w:spacing w:after="0"/>
        <w:ind w:left="0"/>
        <w:jc w:val="both"/>
      </w:pPr>
      <w:r>
        <w:rPr>
          <w:rFonts w:ascii="Times New Roman"/>
          <w:b w:val="false"/>
          <w:i w:val="false"/>
          <w:color w:val="000000"/>
          <w:sz w:val="28"/>
        </w:rPr>
        <w:t xml:space="preserve">
      Согласно требованиям зарубежных высших учебных заведений вместо тестирования по определению уровня знания иностранного языка могут проводиться предметные экзамены в соответствии с выбранной специальностью обучения. </w:t>
      </w:r>
    </w:p>
    <w:bookmarkEnd w:id="52"/>
    <w:bookmarkStart w:name="z66" w:id="53"/>
    <w:p>
      <w:pPr>
        <w:spacing w:after="0"/>
        <w:ind w:left="0"/>
        <w:jc w:val="both"/>
      </w:pPr>
      <w:r>
        <w:rPr>
          <w:rFonts w:ascii="Times New Roman"/>
          <w:b w:val="false"/>
          <w:i w:val="false"/>
          <w:color w:val="000000"/>
          <w:sz w:val="28"/>
        </w:rPr>
        <w:t xml:space="preserve">
      В третьем туре определяется уровень знания претендентом государственного языка. </w:t>
      </w:r>
    </w:p>
    <w:bookmarkEnd w:id="53"/>
    <w:bookmarkStart w:name="z67" w:id="54"/>
    <w:p>
      <w:pPr>
        <w:spacing w:after="0"/>
        <w:ind w:left="0"/>
        <w:jc w:val="both"/>
      </w:pPr>
      <w:r>
        <w:rPr>
          <w:rFonts w:ascii="Times New Roman"/>
          <w:b w:val="false"/>
          <w:i w:val="false"/>
          <w:color w:val="000000"/>
          <w:sz w:val="28"/>
        </w:rPr>
        <w:t>
      В четвертом туре проводится комплексное тестирование претендентов.</w:t>
      </w:r>
    </w:p>
    <w:bookmarkEnd w:id="54"/>
    <w:bookmarkStart w:name="z68" w:id="55"/>
    <w:p>
      <w:pPr>
        <w:spacing w:after="0"/>
        <w:ind w:left="0"/>
        <w:jc w:val="both"/>
      </w:pPr>
      <w:r>
        <w:rPr>
          <w:rFonts w:ascii="Times New Roman"/>
          <w:b w:val="false"/>
          <w:i w:val="false"/>
          <w:color w:val="000000"/>
          <w:sz w:val="28"/>
        </w:rPr>
        <w:t>
      Администратор определяет место и время проведения второго, третьего и четвертого тура, о которых претендент извещается посредством телефонной связи не позднее, чем за 5 (пять) календарных дней.</w:t>
      </w:r>
    </w:p>
    <w:bookmarkEnd w:id="55"/>
    <w:bookmarkStart w:name="z69" w:id="56"/>
    <w:p>
      <w:pPr>
        <w:spacing w:after="0"/>
        <w:ind w:left="0"/>
        <w:jc w:val="both"/>
      </w:pPr>
      <w:r>
        <w:rPr>
          <w:rFonts w:ascii="Times New Roman"/>
          <w:b w:val="false"/>
          <w:i w:val="false"/>
          <w:color w:val="000000"/>
          <w:sz w:val="28"/>
        </w:rPr>
        <w:t>
      17. Претенденты допускаются к участию во втором, третьем и четвертом туре в случае успешного прохождения предыдущего тура.</w:t>
      </w:r>
    </w:p>
    <w:bookmarkEnd w:id="56"/>
    <w:bookmarkStart w:name="z70" w:id="57"/>
    <w:p>
      <w:pPr>
        <w:spacing w:after="0"/>
        <w:ind w:left="0"/>
        <w:jc w:val="both"/>
      </w:pPr>
      <w:r>
        <w:rPr>
          <w:rFonts w:ascii="Times New Roman"/>
          <w:b w:val="false"/>
          <w:i w:val="false"/>
          <w:color w:val="000000"/>
          <w:sz w:val="28"/>
        </w:rPr>
        <w:t>
      По результатам первого, второго, третьего и четвертого туров даются заключения по каждому претенденту, о которых претендент извещается путем размещения информации на официальном интернет-ресурсе Администратора.";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72" w:id="58"/>
    <w:p>
      <w:pPr>
        <w:spacing w:after="0"/>
        <w:ind w:left="0"/>
        <w:jc w:val="both"/>
      </w:pPr>
      <w:r>
        <w:rPr>
          <w:rFonts w:ascii="Times New Roman"/>
          <w:b w:val="false"/>
          <w:i w:val="false"/>
          <w:color w:val="000000"/>
          <w:sz w:val="28"/>
        </w:rPr>
        <w:t>
      "20. Пятый тур проводится путем организации прохождения претендентами персонального собеседования с членами Независимой экспертной комиссии. Администратор извещает посредством телефонной связи претендентов о дате и месте проведения собеседования не позднее, чем за 5 (пять) календарных дней до его проведения.</w:t>
      </w:r>
    </w:p>
    <w:bookmarkEnd w:id="58"/>
    <w:bookmarkStart w:name="z73" w:id="59"/>
    <w:p>
      <w:pPr>
        <w:spacing w:after="0"/>
        <w:ind w:left="0"/>
        <w:jc w:val="both"/>
      </w:pPr>
      <w:r>
        <w:rPr>
          <w:rFonts w:ascii="Times New Roman"/>
          <w:b w:val="false"/>
          <w:i w:val="false"/>
          <w:color w:val="000000"/>
          <w:sz w:val="28"/>
        </w:rPr>
        <w:t>
      Состав, порядок и организация работы Независимой экспертной комиссии утверждаются Рабочим органом.</w:t>
      </w:r>
    </w:p>
    <w:bookmarkEnd w:id="59"/>
    <w:bookmarkStart w:name="z74" w:id="60"/>
    <w:p>
      <w:pPr>
        <w:spacing w:after="0"/>
        <w:ind w:left="0"/>
        <w:jc w:val="both"/>
      </w:pPr>
      <w:r>
        <w:rPr>
          <w:rFonts w:ascii="Times New Roman"/>
          <w:b w:val="false"/>
          <w:i w:val="false"/>
          <w:color w:val="000000"/>
          <w:sz w:val="28"/>
        </w:rPr>
        <w:t>
      21. В пятом туре определяются уровень профессиональной подготовки претендента, знаний стратегических и программных документов Республики Казахстан по специализации, теоретических знаний и наличие профессиональных компетенций в выбранной области специализации.";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76" w:id="61"/>
    <w:p>
      <w:pPr>
        <w:spacing w:after="0"/>
        <w:ind w:left="0"/>
        <w:jc w:val="both"/>
      </w:pPr>
      <w:r>
        <w:rPr>
          <w:rFonts w:ascii="Times New Roman"/>
          <w:b w:val="false"/>
          <w:i w:val="false"/>
          <w:color w:val="000000"/>
          <w:sz w:val="28"/>
        </w:rPr>
        <w:t>
      "23. После проведения пятого тура Рабочий орган вносит материалы претендентов с результатами всех туров на шестой тур для рассмотрения Республиканской комиссией.";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78" w:id="62"/>
    <w:p>
      <w:pPr>
        <w:spacing w:after="0"/>
        <w:ind w:left="0"/>
        <w:jc w:val="both"/>
      </w:pPr>
      <w:r>
        <w:rPr>
          <w:rFonts w:ascii="Times New Roman"/>
          <w:b w:val="false"/>
          <w:i w:val="false"/>
          <w:color w:val="000000"/>
          <w:sz w:val="28"/>
        </w:rPr>
        <w:t>
      "25.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 зарубежных организаций, осуществляющих проведение стажировки, за счет стипендии "Болашак" для следующих победителей конкурса:</w:t>
      </w:r>
    </w:p>
    <w:bookmarkEnd w:id="62"/>
    <w:bookmarkStart w:name="z79" w:id="63"/>
    <w:p>
      <w:pPr>
        <w:spacing w:after="0"/>
        <w:ind w:left="0"/>
        <w:jc w:val="both"/>
      </w:pPr>
      <w:r>
        <w:rPr>
          <w:rFonts w:ascii="Times New Roman"/>
          <w:b w:val="false"/>
          <w:i w:val="false"/>
          <w:color w:val="000000"/>
          <w:sz w:val="28"/>
        </w:rPr>
        <w:t>
      1) по категориям, указанным в подпунктах 2), 3), 4), 6), 7) </w:t>
      </w:r>
      <w:r>
        <w:rPr>
          <w:rFonts w:ascii="Times New Roman"/>
          <w:b w:val="false"/>
          <w:i w:val="false"/>
          <w:color w:val="000000"/>
          <w:sz w:val="28"/>
        </w:rPr>
        <w:t>пункта 4</w:t>
      </w:r>
      <w:r>
        <w:rPr>
          <w:rFonts w:ascii="Times New Roman"/>
          <w:b w:val="false"/>
          <w:i w:val="false"/>
          <w:color w:val="000000"/>
          <w:sz w:val="28"/>
        </w:rPr>
        <w:t> настоящих Правил, сроком согласно таблице продолжительности языковых курсов, утверждаемой Рабочим органом (далее - таблица), но не более 12 месяцев, для изучения английского языка не более 6 месяцев в Республике Казахстан и не более 6 месяцев – за рубежом;</w:t>
      </w:r>
    </w:p>
    <w:bookmarkEnd w:id="63"/>
    <w:bookmarkStart w:name="z80" w:id="64"/>
    <w:p>
      <w:pPr>
        <w:spacing w:after="0"/>
        <w:ind w:left="0"/>
        <w:jc w:val="both"/>
      </w:pPr>
      <w:r>
        <w:rPr>
          <w:rFonts w:ascii="Times New Roman"/>
          <w:b w:val="false"/>
          <w:i w:val="false"/>
          <w:color w:val="000000"/>
          <w:sz w:val="28"/>
        </w:rPr>
        <w:t>
      2) по категории, указанной в подпункте 1) пункта 4 настоящих Правил, и поступающим для получения степени доктора философии (PhD), доктора по профилю, обучения в резидентуре, сроком согласно таблице, утверждаемой Рабочим органом, но не более 12 месяцев, для изучения английского языка не более 6 месяцев в Республике Казахстан и не более 6 месяцев – за рубежом;</w:t>
      </w:r>
    </w:p>
    <w:bookmarkEnd w:id="64"/>
    <w:bookmarkStart w:name="z81" w:id="65"/>
    <w:p>
      <w:pPr>
        <w:spacing w:after="0"/>
        <w:ind w:left="0"/>
        <w:jc w:val="both"/>
      </w:pPr>
      <w:r>
        <w:rPr>
          <w:rFonts w:ascii="Times New Roman"/>
          <w:b w:val="false"/>
          <w:i w:val="false"/>
          <w:color w:val="000000"/>
          <w:sz w:val="28"/>
        </w:rPr>
        <w:t>
      3) по категории, указанной в подпункте 5) пункта 4 настоящих Правил, сроком не более 6 месяцев, для изучения английского языка не более 6 месяцев в Республике Казахстан.</w:t>
      </w:r>
    </w:p>
    <w:bookmarkEnd w:id="65"/>
    <w:bookmarkStart w:name="z82" w:id="66"/>
    <w:p>
      <w:pPr>
        <w:spacing w:after="0"/>
        <w:ind w:left="0"/>
        <w:jc w:val="both"/>
      </w:pPr>
      <w:r>
        <w:rPr>
          <w:rFonts w:ascii="Times New Roman"/>
          <w:b w:val="false"/>
          <w:i w:val="false"/>
          <w:color w:val="000000"/>
          <w:sz w:val="28"/>
        </w:rPr>
        <w:t>
      По окончанию прохождения языковых курсов победитель конкурса сдает контрольный тест на определение необходимого уровня знания иностранного языка (далее - тест).</w:t>
      </w:r>
    </w:p>
    <w:bookmarkEnd w:id="66"/>
    <w:bookmarkStart w:name="z83" w:id="67"/>
    <w:p>
      <w:pPr>
        <w:spacing w:after="0"/>
        <w:ind w:left="0"/>
        <w:jc w:val="both"/>
      </w:pPr>
      <w:r>
        <w:rPr>
          <w:rFonts w:ascii="Times New Roman"/>
          <w:b w:val="false"/>
          <w:i w:val="false"/>
          <w:color w:val="000000"/>
          <w:sz w:val="28"/>
        </w:rPr>
        <w:t>
      Необходимый уровень знания иностранного языка устанавливается Рабочим органом с учетом требований зарубежных партнеров.</w:t>
      </w:r>
    </w:p>
    <w:bookmarkEnd w:id="67"/>
    <w:bookmarkStart w:name="z84" w:id="68"/>
    <w:p>
      <w:pPr>
        <w:spacing w:after="0"/>
        <w:ind w:left="0"/>
        <w:jc w:val="both"/>
      </w:pPr>
      <w:r>
        <w:rPr>
          <w:rFonts w:ascii="Times New Roman"/>
          <w:b w:val="false"/>
          <w:i w:val="false"/>
          <w:color w:val="000000"/>
          <w:sz w:val="28"/>
        </w:rPr>
        <w:t xml:space="preserve">
      В случае недостижения необходимого уровня знания иностранного языка, победителю конкурса предоставляется однократная возможность пересдачи теста в течение 6 (шести) месяцев со дня его непрохождения за счет собственных средств. </w:t>
      </w:r>
    </w:p>
    <w:bookmarkEnd w:id="68"/>
    <w:bookmarkStart w:name="z85" w:id="69"/>
    <w:p>
      <w:pPr>
        <w:spacing w:after="0"/>
        <w:ind w:left="0"/>
        <w:jc w:val="both"/>
      </w:pPr>
      <w:r>
        <w:rPr>
          <w:rFonts w:ascii="Times New Roman"/>
          <w:b w:val="false"/>
          <w:i w:val="false"/>
          <w:color w:val="000000"/>
          <w:sz w:val="28"/>
        </w:rPr>
        <w:t>
      В случае, если победитель конкурса не освоит необходимый уровень знания иностранного языка для поступления в зарубежное высшее учебное заведение или зарубежную организацию, осуществляющую прохождение стажировки, в сроки, установленные в соответствии с настоящим пунктом, по решению Республиканской комиссии он лишается права на дальнейшее академическое обучение или прохождение стажировки по стипендии "Болашак" и возмещает все расходы, затраченные на него со дня вынесения Республиканской комиссией решения о присуждении стипендии "Болашак".";</w:t>
      </w:r>
    </w:p>
    <w:bookmarkEnd w:id="69"/>
    <w:bookmarkStart w:name="z86" w:id="70"/>
    <w:p>
      <w:pPr>
        <w:spacing w:after="0"/>
        <w:ind w:left="0"/>
        <w:jc w:val="both"/>
      </w:pPr>
      <w:r>
        <w:rPr>
          <w:rFonts w:ascii="Times New Roman"/>
          <w:b w:val="false"/>
          <w:i w:val="false"/>
          <w:color w:val="000000"/>
          <w:sz w:val="28"/>
        </w:rPr>
        <w:t>
      дополнить пунктом 25-1 следующего содержания:</w:t>
      </w:r>
    </w:p>
    <w:bookmarkEnd w:id="70"/>
    <w:bookmarkStart w:name="z87" w:id="71"/>
    <w:p>
      <w:pPr>
        <w:spacing w:after="0"/>
        <w:ind w:left="0"/>
        <w:jc w:val="both"/>
      </w:pPr>
      <w:r>
        <w:rPr>
          <w:rFonts w:ascii="Times New Roman"/>
          <w:b w:val="false"/>
          <w:i w:val="false"/>
          <w:color w:val="000000"/>
          <w:sz w:val="28"/>
        </w:rPr>
        <w:t xml:space="preserve">
      "25-1. Победители конкурса,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участвовавшие в конкурсе для получения степени магистра, проходят при необходимости предмагистерскую подготовку.";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27 изложить в следующей редакции:</w:t>
      </w:r>
    </w:p>
    <w:bookmarkStart w:name="z89" w:id="72"/>
    <w:p>
      <w:pPr>
        <w:spacing w:after="0"/>
        <w:ind w:left="0"/>
        <w:jc w:val="both"/>
      </w:pPr>
      <w:r>
        <w:rPr>
          <w:rFonts w:ascii="Times New Roman"/>
          <w:b w:val="false"/>
          <w:i w:val="false"/>
          <w:color w:val="000000"/>
          <w:sz w:val="28"/>
        </w:rPr>
        <w:t xml:space="preserve">
      "5) условие об обязательном возвращении победителя конкурса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 полученной в рамках стипендии "Болашак", не менее пяти лет – в столице или городе республиканского значения либо трех лет – в иных регионах Республики Казахстан (для лиц,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4 настоящих Правил, - трех лет):</w:t>
      </w:r>
    </w:p>
    <w:bookmarkEnd w:id="72"/>
    <w:bookmarkStart w:name="z90" w:id="73"/>
    <w:p>
      <w:pPr>
        <w:spacing w:after="0"/>
        <w:ind w:left="0"/>
        <w:jc w:val="both"/>
      </w:pPr>
      <w:r>
        <w:rPr>
          <w:rFonts w:ascii="Times New Roman"/>
          <w:b w:val="false"/>
          <w:i w:val="false"/>
          <w:color w:val="000000"/>
          <w:sz w:val="28"/>
        </w:rPr>
        <w:t>
      для лиц, участвующих в конкурсе по категориям самостоятельно поступивших, общий конкурс -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w:t>
      </w:r>
    </w:p>
    <w:bookmarkEnd w:id="73"/>
    <w:bookmarkStart w:name="z91" w:id="74"/>
    <w:p>
      <w:pPr>
        <w:spacing w:after="0"/>
        <w:ind w:left="0"/>
        <w:jc w:val="both"/>
      </w:pPr>
      <w:r>
        <w:rPr>
          <w:rFonts w:ascii="Times New Roman"/>
          <w:b w:val="false"/>
          <w:i w:val="false"/>
          <w:color w:val="000000"/>
          <w:sz w:val="28"/>
        </w:rPr>
        <w:t>
      для лиц, участвующих в конкурсе по категории государственных служащих, а также государственных служащих, участвующих в конкурсе по категории самостоятельно поступивших и представивших заявку в соответствии с подпунктом 1) пункта 10-3 настоящих Правил, - в государственном органе, которым они были направлены согласно заявке с возможностью дальнейшей отработки на государственной службе либо в органах дипломатической службы Республики Казахстан за рубежом, либо по решению Республиканской комиссии, при наличии вакансий – в организациях Республики Казахстан, а также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w:t>
      </w:r>
    </w:p>
    <w:bookmarkEnd w:id="74"/>
    <w:bookmarkStart w:name="z92" w:id="75"/>
    <w:p>
      <w:pPr>
        <w:spacing w:after="0"/>
        <w:ind w:left="0"/>
        <w:jc w:val="both"/>
      </w:pPr>
      <w:r>
        <w:rPr>
          <w:rFonts w:ascii="Times New Roman"/>
          <w:b w:val="false"/>
          <w:i w:val="false"/>
          <w:color w:val="000000"/>
          <w:sz w:val="28"/>
        </w:rPr>
        <w:t>
      для лиц, участвующих в конкурсе по категории научно-педагогических работников, а также научных либо педагогических работников, участвующих в конкурсе по категории самостоятельно поступивших и представивших заявку в соответствии с </w:t>
      </w:r>
      <w:r>
        <w:rPr>
          <w:rFonts w:ascii="Times New Roman"/>
          <w:b w:val="false"/>
          <w:i w:val="false"/>
          <w:color w:val="000000"/>
          <w:sz w:val="28"/>
        </w:rPr>
        <w:t>подпунктом 1)</w:t>
      </w:r>
      <w:r>
        <w:rPr>
          <w:rFonts w:ascii="Times New Roman"/>
          <w:b w:val="false"/>
          <w:i w:val="false"/>
          <w:color w:val="000000"/>
          <w:sz w:val="28"/>
        </w:rPr>
        <w:t> пункта 10-3 настоящих Правил, - в организациях, которыми они были направлены согласно заявке с возможностью дальнейшей отработки в других научных организациях и организациях образования Республики Казахстан соответствующего уровня;</w:t>
      </w:r>
    </w:p>
    <w:bookmarkEnd w:id="75"/>
    <w:bookmarkStart w:name="z93" w:id="76"/>
    <w:p>
      <w:pPr>
        <w:spacing w:after="0"/>
        <w:ind w:left="0"/>
        <w:jc w:val="both"/>
      </w:pPr>
      <w:r>
        <w:rPr>
          <w:rFonts w:ascii="Times New Roman"/>
          <w:b w:val="false"/>
          <w:i w:val="false"/>
          <w:color w:val="000000"/>
          <w:sz w:val="28"/>
        </w:rPr>
        <w:t>
      для лиц, участвующих в конкурсе по категории инженерно-технических работников, – в организациях, которыми они были направлены согласно заявке с возможностью дальнейшей отработки в других организациях Республики Казахстан, осуществляющих производственную деятельность;</w:t>
      </w:r>
    </w:p>
    <w:bookmarkEnd w:id="76"/>
    <w:bookmarkStart w:name="z94" w:id="77"/>
    <w:p>
      <w:pPr>
        <w:spacing w:after="0"/>
        <w:ind w:left="0"/>
        <w:jc w:val="both"/>
      </w:pPr>
      <w:r>
        <w:rPr>
          <w:rFonts w:ascii="Times New Roman"/>
          <w:b w:val="false"/>
          <w:i w:val="false"/>
          <w:color w:val="000000"/>
          <w:sz w:val="28"/>
        </w:rPr>
        <w:t>
      для лиц, участвующих в конкурсе по категории претендентов на стажировки, - в организациях, которыми они были направлены согласно заявке с возможностью дальнейшей отработки в других организациях Республики Казахстан, осуществляющих деятельность, сходную с основной деятельностью направляющей организации;</w:t>
      </w:r>
    </w:p>
    <w:bookmarkEnd w:id="77"/>
    <w:bookmarkStart w:name="z95" w:id="78"/>
    <w:p>
      <w:pPr>
        <w:spacing w:after="0"/>
        <w:ind w:left="0"/>
        <w:jc w:val="both"/>
      </w:pPr>
      <w:r>
        <w:rPr>
          <w:rFonts w:ascii="Times New Roman"/>
          <w:b w:val="false"/>
          <w:i w:val="false"/>
          <w:color w:val="000000"/>
          <w:sz w:val="28"/>
        </w:rPr>
        <w:t>
      для лиц, участвующих в конкурсе по категории работников культуры, творческие работники, - в организациях, которыми они были направлены согласно заявке с возможностью дальнейшей отработки в других организациях культуры Республики Казахстан;</w:t>
      </w:r>
    </w:p>
    <w:bookmarkEnd w:id="78"/>
    <w:bookmarkStart w:name="z96" w:id="79"/>
    <w:p>
      <w:pPr>
        <w:spacing w:after="0"/>
        <w:ind w:left="0"/>
        <w:jc w:val="both"/>
      </w:pPr>
      <w:r>
        <w:rPr>
          <w:rFonts w:ascii="Times New Roman"/>
          <w:b w:val="false"/>
          <w:i w:val="false"/>
          <w:color w:val="000000"/>
          <w:sz w:val="28"/>
        </w:rPr>
        <w:t>
      для лиц, участвующих в конкурсе по категории работников редакции средств массовой информации, - в организациях, которыми они были направлены согласно заявке с возможностью дальнейшей отработки в других редакциях средств массовой информации Республики Казахстан;";</w:t>
      </w:r>
    </w:p>
    <w:bookmarkEnd w:id="79"/>
    <w:bookmarkStart w:name="z97" w:id="80"/>
    <w:p>
      <w:pPr>
        <w:spacing w:after="0"/>
        <w:ind w:left="0"/>
        <w:jc w:val="both"/>
      </w:pPr>
      <w:r>
        <w:rPr>
          <w:rFonts w:ascii="Times New Roman"/>
          <w:b w:val="false"/>
          <w:i w:val="false"/>
          <w:color w:val="000000"/>
          <w:sz w:val="28"/>
        </w:rPr>
        <w:t>
      дополнить пунктом 32 следующего содержания:</w:t>
      </w:r>
    </w:p>
    <w:bookmarkEnd w:id="80"/>
    <w:bookmarkStart w:name="z98" w:id="81"/>
    <w:p>
      <w:pPr>
        <w:spacing w:after="0"/>
        <w:ind w:left="0"/>
        <w:jc w:val="both"/>
      </w:pPr>
      <w:r>
        <w:rPr>
          <w:rFonts w:ascii="Times New Roman"/>
          <w:b w:val="false"/>
          <w:i w:val="false"/>
          <w:color w:val="000000"/>
          <w:sz w:val="28"/>
        </w:rPr>
        <w:t>
      "32. Рабочий орган разрабатывает и утверждает порядок организации работы, связанной с возвратом бюджетных средств, затраченных на обучение победителей конкурса, отказавшихся от стипендии либо лишенных стипендии "Болашак", а также имеющих финансовую задолженность перед Администратором.";</w:t>
      </w:r>
    </w:p>
    <w:bookmarkEnd w:id="81"/>
    <w:bookmarkStart w:name="z99"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Направлениях расходования</w:t>
      </w:r>
      <w:r>
        <w:rPr>
          <w:rFonts w:ascii="Times New Roman"/>
          <w:b w:val="false"/>
          <w:i w:val="false"/>
          <w:color w:val="000000"/>
          <w:sz w:val="28"/>
        </w:rPr>
        <w:t xml:space="preserve"> международной стипендии "Болашак", утвержденных указанным постановлением: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1" w:id="83"/>
    <w:p>
      <w:pPr>
        <w:spacing w:after="0"/>
        <w:ind w:left="0"/>
        <w:jc w:val="both"/>
      </w:pPr>
      <w:r>
        <w:rPr>
          <w:rFonts w:ascii="Times New Roman"/>
          <w:b w:val="false"/>
          <w:i w:val="false"/>
          <w:color w:val="000000"/>
          <w:sz w:val="28"/>
        </w:rPr>
        <w:t>
      "1. Направления расходования международной стипендии "Болашак" (далее - стипендия "Болашак") включают в себя оплату расходов, связанных с организацией обучения или прохождения стажировки победителей конкурса на присуждение стипендии "Болашак" (далее - победитель конкурса) за:</w:t>
      </w:r>
    </w:p>
    <w:bookmarkEnd w:id="83"/>
    <w:bookmarkStart w:name="z102" w:id="84"/>
    <w:p>
      <w:pPr>
        <w:spacing w:after="0"/>
        <w:ind w:left="0"/>
        <w:jc w:val="both"/>
      </w:pPr>
      <w:r>
        <w:rPr>
          <w:rFonts w:ascii="Times New Roman"/>
          <w:b w:val="false"/>
          <w:i w:val="false"/>
          <w:color w:val="000000"/>
          <w:sz w:val="28"/>
        </w:rPr>
        <w:t>
      1) оформление, продление визы (консульского сбора);</w:t>
      </w:r>
    </w:p>
    <w:bookmarkEnd w:id="84"/>
    <w:bookmarkStart w:name="z103" w:id="85"/>
    <w:p>
      <w:pPr>
        <w:spacing w:after="0"/>
        <w:ind w:left="0"/>
        <w:jc w:val="both"/>
      </w:pPr>
      <w:r>
        <w:rPr>
          <w:rFonts w:ascii="Times New Roman"/>
          <w:b w:val="false"/>
          <w:i w:val="false"/>
          <w:color w:val="000000"/>
          <w:sz w:val="28"/>
        </w:rPr>
        <w:t xml:space="preserve">
      2) оформление и подачу не более 5 (пяти) анкетных форм в зарубежные высшие учебные заведения; </w:t>
      </w:r>
    </w:p>
    <w:bookmarkEnd w:id="85"/>
    <w:bookmarkStart w:name="z104" w:id="86"/>
    <w:p>
      <w:pPr>
        <w:spacing w:after="0"/>
        <w:ind w:left="0"/>
        <w:jc w:val="both"/>
      </w:pPr>
      <w:r>
        <w:rPr>
          <w:rFonts w:ascii="Times New Roman"/>
          <w:b w:val="false"/>
          <w:i w:val="false"/>
          <w:color w:val="000000"/>
          <w:sz w:val="28"/>
        </w:rPr>
        <w:t>
      3) регистрацию победителей конкурса в уполномоченных органах принимающих стран и зарубежных высших учебных заведений;</w:t>
      </w:r>
    </w:p>
    <w:bookmarkEnd w:id="86"/>
    <w:bookmarkStart w:name="z105" w:id="87"/>
    <w:p>
      <w:pPr>
        <w:spacing w:after="0"/>
        <w:ind w:left="0"/>
        <w:jc w:val="both"/>
      </w:pPr>
      <w:r>
        <w:rPr>
          <w:rFonts w:ascii="Times New Roman"/>
          <w:b w:val="false"/>
          <w:i w:val="false"/>
          <w:color w:val="000000"/>
          <w:sz w:val="28"/>
        </w:rPr>
        <w:t>
      4) языковые курсы в случае необходимости их прохождения по решению Республиканской комиссии по подготовке кадров за рубежом, включая одно тестирование на определение уровня знания иностранного языка;</w:t>
      </w:r>
    </w:p>
    <w:bookmarkEnd w:id="87"/>
    <w:bookmarkStart w:name="z106" w:id="88"/>
    <w:p>
      <w:pPr>
        <w:spacing w:after="0"/>
        <w:ind w:left="0"/>
        <w:jc w:val="both"/>
      </w:pPr>
      <w:r>
        <w:rPr>
          <w:rFonts w:ascii="Times New Roman"/>
          <w:b w:val="false"/>
          <w:i w:val="false"/>
          <w:color w:val="000000"/>
          <w:sz w:val="28"/>
        </w:rPr>
        <w:t>
      5) академическое обучение или прохождение стажировки;</w:t>
      </w:r>
    </w:p>
    <w:bookmarkEnd w:id="88"/>
    <w:bookmarkStart w:name="z107" w:id="89"/>
    <w:p>
      <w:pPr>
        <w:spacing w:after="0"/>
        <w:ind w:left="0"/>
        <w:jc w:val="both"/>
      </w:pPr>
      <w:r>
        <w:rPr>
          <w:rFonts w:ascii="Times New Roman"/>
          <w:b w:val="false"/>
          <w:i w:val="false"/>
          <w:color w:val="000000"/>
          <w:sz w:val="28"/>
        </w:rPr>
        <w:t>
      6) сдачу не более одного раза по требованию зарубежного высшего учебного заведения предметных экзаменов, необходимых для поступления на академическое обучение, по определению академического и технического уровня подготовки;</w:t>
      </w:r>
    </w:p>
    <w:bookmarkEnd w:id="89"/>
    <w:bookmarkStart w:name="z108" w:id="90"/>
    <w:p>
      <w:pPr>
        <w:spacing w:after="0"/>
        <w:ind w:left="0"/>
        <w:jc w:val="both"/>
      </w:pPr>
      <w:r>
        <w:rPr>
          <w:rFonts w:ascii="Times New Roman"/>
          <w:b w:val="false"/>
          <w:i w:val="false"/>
          <w:color w:val="000000"/>
          <w:sz w:val="28"/>
        </w:rPr>
        <w:t>
      7) обязательные услуги по требованию зарубежных высших учебных заведений, зарубежных организаций (далее – зарубежная организация), осуществляющих проведение стажировок, языковых курсов (далее – языковая школа), предмагистерской подготовки, необходимые при поступлении на академическое обучение, языковые курсы, а также в процессе языковой подготовки, академического обучения, стажировки победителя конкурса;</w:t>
      </w:r>
    </w:p>
    <w:bookmarkEnd w:id="90"/>
    <w:bookmarkStart w:name="z109" w:id="91"/>
    <w:p>
      <w:pPr>
        <w:spacing w:after="0"/>
        <w:ind w:left="0"/>
        <w:jc w:val="both"/>
      </w:pPr>
      <w:r>
        <w:rPr>
          <w:rFonts w:ascii="Times New Roman"/>
          <w:b w:val="false"/>
          <w:i w:val="false"/>
          <w:color w:val="000000"/>
          <w:sz w:val="28"/>
        </w:rPr>
        <w:t>
      8) проживание и питание в стране обучения, прохождения языковых курсов, предмагистерской подготовки, стажировки, приобретение учебной литературы;</w:t>
      </w:r>
    </w:p>
    <w:bookmarkEnd w:id="91"/>
    <w:bookmarkStart w:name="z110" w:id="92"/>
    <w:p>
      <w:pPr>
        <w:spacing w:after="0"/>
        <w:ind w:left="0"/>
        <w:jc w:val="both"/>
      </w:pPr>
      <w:r>
        <w:rPr>
          <w:rFonts w:ascii="Times New Roman"/>
          <w:b w:val="false"/>
          <w:i w:val="false"/>
          <w:color w:val="000000"/>
          <w:sz w:val="28"/>
        </w:rPr>
        <w:t>
      9) обязательное медицинское обследование в соответствии с требованиями страны прохождения языковых курсов, предмагистерской подготовки, академического обучения, стажировки и (или) зарубежного высшего учебного заведения, языковой школы, зарубежной организации;</w:t>
      </w:r>
    </w:p>
    <w:bookmarkEnd w:id="92"/>
    <w:bookmarkStart w:name="z111" w:id="93"/>
    <w:p>
      <w:pPr>
        <w:spacing w:after="0"/>
        <w:ind w:left="0"/>
        <w:jc w:val="both"/>
      </w:pPr>
      <w:r>
        <w:rPr>
          <w:rFonts w:ascii="Times New Roman"/>
          <w:b w:val="false"/>
          <w:i w:val="false"/>
          <w:color w:val="000000"/>
          <w:sz w:val="28"/>
        </w:rPr>
        <w:t>
      10) выпуск, перевыпуск по истечении срока действия и обслуживание банковской карточки победителя конкурса;</w:t>
      </w:r>
    </w:p>
    <w:bookmarkEnd w:id="93"/>
    <w:bookmarkStart w:name="z112" w:id="94"/>
    <w:p>
      <w:pPr>
        <w:spacing w:after="0"/>
        <w:ind w:left="0"/>
        <w:jc w:val="both"/>
      </w:pPr>
      <w:r>
        <w:rPr>
          <w:rFonts w:ascii="Times New Roman"/>
          <w:b w:val="false"/>
          <w:i w:val="false"/>
          <w:color w:val="000000"/>
          <w:sz w:val="28"/>
        </w:rPr>
        <w:t>
      11) представление зарубежными высшими учебными заведениями, языковыми школами или зарубежными организациями, определяемыми уполномоченными органами иностранных государств (далее – зарубежные партнеры), официальных документов об успеваемости победителей конкурса (транскриптов);</w:t>
      </w:r>
    </w:p>
    <w:bookmarkEnd w:id="94"/>
    <w:bookmarkStart w:name="z113" w:id="95"/>
    <w:p>
      <w:pPr>
        <w:spacing w:after="0"/>
        <w:ind w:left="0"/>
        <w:jc w:val="both"/>
      </w:pPr>
      <w:r>
        <w:rPr>
          <w:rFonts w:ascii="Times New Roman"/>
          <w:b w:val="false"/>
          <w:i w:val="false"/>
          <w:color w:val="000000"/>
          <w:sz w:val="28"/>
        </w:rPr>
        <w:t>
      12) медицинское страхование от несчастных случаев и внезапных возникновений заболеваний, предусмотренное для иностранных студентов;</w:t>
      </w:r>
    </w:p>
    <w:bookmarkEnd w:id="95"/>
    <w:bookmarkStart w:name="z114" w:id="96"/>
    <w:p>
      <w:pPr>
        <w:spacing w:after="0"/>
        <w:ind w:left="0"/>
        <w:jc w:val="both"/>
      </w:pPr>
      <w:r>
        <w:rPr>
          <w:rFonts w:ascii="Times New Roman"/>
          <w:b w:val="false"/>
          <w:i w:val="false"/>
          <w:color w:val="000000"/>
          <w:sz w:val="28"/>
        </w:rPr>
        <w:t xml:space="preserve">
      13) проезд от места проживания в Республике Казахстан до места академического обучения, прохождения языковых курсов, предмагистерской подготовки, стажировки после присуждения стипендии "Болашак" с момента начала академического обучения или прохождения языковых курсов, предмагистерской подготовки, стажировки и обратно после завершения языковых курсов, предмагистерской подготовки, академического обучения или прохождения стажировки; </w:t>
      </w:r>
    </w:p>
    <w:bookmarkEnd w:id="96"/>
    <w:bookmarkStart w:name="z115" w:id="97"/>
    <w:p>
      <w:pPr>
        <w:spacing w:after="0"/>
        <w:ind w:left="0"/>
        <w:jc w:val="both"/>
      </w:pPr>
      <w:r>
        <w:rPr>
          <w:rFonts w:ascii="Times New Roman"/>
          <w:b w:val="false"/>
          <w:i w:val="false"/>
          <w:color w:val="000000"/>
          <w:sz w:val="28"/>
        </w:rPr>
        <w:t xml:space="preserve">
      14) в случае академического обучения длительностью более 1 (одного) учебного года – проезд от места проживания в Республике Казахстан до места обучения к началу каждого учебного года и обратно после завершения каждого учебного года, а также проезд от места академического обучения, прохождения стажировки, языковых курсов, предмагистерской подготовки и обратно, в случае необходимости оформления либо продления визы в Республике Казахстан; </w:t>
      </w:r>
    </w:p>
    <w:bookmarkEnd w:id="97"/>
    <w:bookmarkStart w:name="z116" w:id="98"/>
    <w:p>
      <w:pPr>
        <w:spacing w:after="0"/>
        <w:ind w:left="0"/>
        <w:jc w:val="both"/>
      </w:pPr>
      <w:r>
        <w:rPr>
          <w:rFonts w:ascii="Times New Roman"/>
          <w:b w:val="false"/>
          <w:i w:val="false"/>
          <w:color w:val="000000"/>
          <w:sz w:val="28"/>
        </w:rPr>
        <w:t>
      15) расходы зарубежных партнеров, связанные с выполнением их обязательств по договорам на оказание услуг по организации академического обучения, прохождения языковых курсов, предмагистерской подготовки, прохождения стажировки.".</w:t>
      </w:r>
    </w:p>
    <w:bookmarkEnd w:id="98"/>
    <w:bookmarkStart w:name="z117" w:id="99"/>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