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230" w14:textId="21a0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некоторым организациям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статус международных школ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учреждению "Алматинская Международная Школа";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филиалу "Международная школа г. Астаны" учреждения "Алматинская международная Школа";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филиалу "Международная Школа г. Атырау" учреждения "Алматинская Международная Школа".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