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e95d" w14:textId="1abe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жилищных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28 июня 2017 года № 395.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жилищных отношений".</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жилищных отношений</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19-ІІ, ст. 102; № 20-VII, ст. 117, 119; № 22-I, ст. 143; № 22-II, ст. 145; № 22-III, ст. 149; № 22-VI, ст. 159; № 22-VII, ст. 161; 2016 г., № 7-I, ст. 49; № 7-II, ст. 53; № 8-I, ст. 62; № 12, ст. 87; № 24, ст. 126):</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741. Изъятие денег без согласия клиента</w:t>
      </w:r>
    </w:p>
    <w:p>
      <w:pPr>
        <w:spacing w:after="0"/>
        <w:ind w:left="0"/>
        <w:jc w:val="both"/>
      </w:pPr>
      <w:r>
        <w:rPr>
          <w:rFonts w:ascii="Times New Roman"/>
          <w:b w:val="false"/>
          <w:i w:val="false"/>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законами Республики Казахстан "О пенсионном обеспечении в Республике Казахстан", "Об обязательном социальном страховании", "О платежах и платежных системах". Не допускается обращение взыскания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в том числе размещенных в виде жилищных строительных сбережений,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 xml:space="preserve">
      2) пункт 6-1 статьи 765 изложить в следующей редакции: </w:t>
      </w:r>
    </w:p>
    <w:p>
      <w:pPr>
        <w:spacing w:after="0"/>
        <w:ind w:left="0"/>
        <w:jc w:val="both"/>
      </w:pPr>
      <w:r>
        <w:rPr>
          <w:rFonts w:ascii="Times New Roman"/>
          <w:b w:val="false"/>
          <w:i w:val="false"/>
          <w:color w:val="000000"/>
          <w:sz w:val="28"/>
        </w:rPr>
        <w:t xml:space="preserve">
      "6-1. Правила настоящей статьи не распространяются на вклады, являющиеся предметом залога, а также вклады, возврат которых ограничен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6, ст. 45; № 7-II, ст. 55; № 8-I, ст. 65; № 12, ст. 87; № 22, cт. 116):</w:t>
      </w:r>
    </w:p>
    <w:p>
      <w:pPr>
        <w:spacing w:after="0"/>
        <w:ind w:left="0"/>
        <w:jc w:val="both"/>
      </w:pPr>
      <w:r>
        <w:rPr>
          <w:rFonts w:ascii="Times New Roman"/>
          <w:b w:val="false"/>
          <w:i w:val="false"/>
          <w:color w:val="000000"/>
          <w:sz w:val="28"/>
        </w:rPr>
        <w:t xml:space="preserve">
      1) абзац первый подпункта 1) пункта 2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обратить взыскание в бесспорном (безакцептном)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уполномоченного органа, а также жилищных выплат, в том числе размещенных в виде жилищных строительных сбережений,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денег, внесенных на условиях депозита нотариуса, и денег, находящихся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p>
      <w:pPr>
        <w:spacing w:after="0"/>
        <w:ind w:left="0"/>
        <w:jc w:val="both"/>
      </w:pPr>
      <w:r>
        <w:rPr>
          <w:rFonts w:ascii="Times New Roman"/>
          <w:b w:val="false"/>
          <w:i w:val="false"/>
          <w:color w:val="000000"/>
          <w:sz w:val="28"/>
        </w:rPr>
        <w:t xml:space="preserve">
      2) часть вторую пункта 1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в том числе размещенных в виде жилищных строительных сбережений,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 20-ІV, ст. 113; № 22-V, ст. 158; № 23-ІІ, ст. 170;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2015 года "О внесении изменений и дополнений в некоторые законодательные акты Республики Казахстан по вопросам защиты прав инвалидов", опубликованный в газетах "Егемен Қазақстан" и "Казахстанская правда" 5 декабря 2015 г.):</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99</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заголовок главы 13-1, статей 101-2, 101-3, 101-4, 101-5, 101-6, 101-7, 101-8, 101-9 изложить в следующей редакции:</w:t>
      </w:r>
    </w:p>
    <w:p>
      <w:pPr>
        <w:spacing w:after="0"/>
        <w:ind w:left="0"/>
        <w:jc w:val="both"/>
      </w:pPr>
      <w:r>
        <w:rPr>
          <w:rFonts w:ascii="Times New Roman"/>
          <w:b w:val="false"/>
          <w:i w:val="false"/>
          <w:color w:val="000000"/>
          <w:sz w:val="28"/>
        </w:rPr>
        <w:t>
      "Глава 13-1. Особенности регулирования жилищных отношений с участием сотрудников специальных государственных органов и военнослужащих";</w:t>
      </w:r>
    </w:p>
    <w:p>
      <w:pPr>
        <w:spacing w:after="0"/>
        <w:ind w:left="0"/>
        <w:jc w:val="both"/>
      </w:pPr>
      <w:r>
        <w:rPr>
          <w:rFonts w:ascii="Times New Roman"/>
          <w:b w:val="false"/>
          <w:i w:val="false"/>
          <w:color w:val="000000"/>
          <w:sz w:val="28"/>
        </w:rPr>
        <w:t>
      "Статья 101-2. Реализация права на жилище военнослужащими</w:t>
      </w:r>
    </w:p>
    <w:p>
      <w:pPr>
        <w:spacing w:after="0"/>
        <w:ind w:left="0"/>
        <w:jc w:val="both"/>
      </w:pPr>
      <w:r>
        <w:rPr>
          <w:rFonts w:ascii="Times New Roman"/>
          <w:b w:val="false"/>
          <w:i w:val="false"/>
          <w:color w:val="000000"/>
          <w:sz w:val="28"/>
        </w:rPr>
        <w:t>
      Статья 101-3. Признание сотрудников специальных государственных органов и военнослужащих нуждающимися в жилище</w:t>
      </w:r>
    </w:p>
    <w:p>
      <w:pPr>
        <w:spacing w:after="0"/>
        <w:ind w:left="0"/>
        <w:jc w:val="both"/>
      </w:pPr>
      <w:r>
        <w:rPr>
          <w:rFonts w:ascii="Times New Roman"/>
          <w:b w:val="false"/>
          <w:i w:val="false"/>
          <w:color w:val="000000"/>
          <w:sz w:val="28"/>
        </w:rPr>
        <w:t>
      Статья 101-4. Основания приостановления, возобновления и прекращения жилищных выплат</w:t>
      </w:r>
    </w:p>
    <w:p>
      <w:pPr>
        <w:spacing w:after="0"/>
        <w:ind w:left="0"/>
        <w:jc w:val="both"/>
      </w:pPr>
      <w:r>
        <w:rPr>
          <w:rFonts w:ascii="Times New Roman"/>
          <w:b w:val="false"/>
          <w:i w:val="false"/>
          <w:color w:val="000000"/>
          <w:sz w:val="28"/>
        </w:rPr>
        <w:t>
      Статья 101-5. Цели использования сотрудниками специального государственного органа и военнослужащими жилищных выплат</w:t>
      </w:r>
    </w:p>
    <w:p>
      <w:pPr>
        <w:spacing w:after="0"/>
        <w:ind w:left="0"/>
        <w:jc w:val="both"/>
      </w:pPr>
      <w:r>
        <w:rPr>
          <w:rFonts w:ascii="Times New Roman"/>
          <w:b w:val="false"/>
          <w:i w:val="false"/>
          <w:color w:val="000000"/>
          <w:sz w:val="28"/>
        </w:rPr>
        <w:t>
      Статья 101-6. Права сотрудников специальных государственных органов и военнослужащих, являющихся получателями жилищных выплат</w:t>
      </w:r>
    </w:p>
    <w:p>
      <w:pPr>
        <w:spacing w:after="0"/>
        <w:ind w:left="0"/>
        <w:jc w:val="both"/>
      </w:pPr>
      <w:r>
        <w:rPr>
          <w:rFonts w:ascii="Times New Roman"/>
          <w:b w:val="false"/>
          <w:i w:val="false"/>
          <w:color w:val="000000"/>
          <w:sz w:val="28"/>
        </w:rPr>
        <w:t>
      Статья 101-7. Обязанности сотрудников специальных государственных органов и военнослужащих, являющихся получателями жилищных выплат</w:t>
      </w:r>
    </w:p>
    <w:p>
      <w:pPr>
        <w:spacing w:after="0"/>
        <w:ind w:left="0"/>
        <w:jc w:val="both"/>
      </w:pPr>
      <w:r>
        <w:rPr>
          <w:rFonts w:ascii="Times New Roman"/>
          <w:b w:val="false"/>
          <w:i w:val="false"/>
          <w:color w:val="000000"/>
          <w:sz w:val="28"/>
        </w:rPr>
        <w:t>
      Статья 101-8. Гарантии неприкосновенности жилищных выплат</w:t>
      </w:r>
    </w:p>
    <w:p>
      <w:pPr>
        <w:spacing w:after="0"/>
        <w:ind w:left="0"/>
        <w:jc w:val="both"/>
      </w:pPr>
      <w:r>
        <w:rPr>
          <w:rFonts w:ascii="Times New Roman"/>
          <w:b w:val="false"/>
          <w:i w:val="false"/>
          <w:color w:val="000000"/>
          <w:sz w:val="28"/>
        </w:rPr>
        <w:t>
      Статья 101-9. Права членов семьи (наследников) сотрудников специальных государственных органов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p>
      <w:pPr>
        <w:spacing w:after="0"/>
        <w:ind w:left="0"/>
        <w:jc w:val="both"/>
      </w:pPr>
      <w:r>
        <w:rPr>
          <w:rFonts w:ascii="Times New Roman"/>
          <w:b w:val="false"/>
          <w:i w:val="false"/>
          <w:color w:val="000000"/>
          <w:sz w:val="28"/>
        </w:rPr>
        <w:t>
      дополнить заголовком статьи 101-10 следующего содержания:</w:t>
      </w:r>
    </w:p>
    <w:p>
      <w:pPr>
        <w:spacing w:after="0"/>
        <w:ind w:left="0"/>
        <w:jc w:val="both"/>
      </w:pPr>
      <w:r>
        <w:rPr>
          <w:rFonts w:ascii="Times New Roman"/>
          <w:b w:val="false"/>
          <w:i w:val="false"/>
          <w:color w:val="000000"/>
          <w:sz w:val="28"/>
        </w:rPr>
        <w:t>
      "Статья 101-10. Члены семьи сотрудников специальных государственных органов или военнослужащих";</w:t>
      </w:r>
    </w:p>
    <w:p>
      <w:pPr>
        <w:spacing w:after="0"/>
        <w:ind w:left="0"/>
        <w:jc w:val="both"/>
      </w:pPr>
      <w:r>
        <w:rPr>
          <w:rFonts w:ascii="Times New Roman"/>
          <w:b w:val="false"/>
          <w:i w:val="false"/>
          <w:color w:val="000000"/>
          <w:sz w:val="28"/>
        </w:rPr>
        <w:t xml:space="preserve">
      2) подпункты 7-1), 44-1) и 44-2) статьи 2 изложить в следующей редакции: </w:t>
      </w:r>
    </w:p>
    <w:p>
      <w:pPr>
        <w:spacing w:after="0"/>
        <w:ind w:left="0"/>
        <w:jc w:val="both"/>
      </w:pPr>
      <w:r>
        <w:rPr>
          <w:rFonts w:ascii="Times New Roman"/>
          <w:b w:val="false"/>
          <w:i w:val="false"/>
          <w:color w:val="000000"/>
          <w:sz w:val="28"/>
        </w:rPr>
        <w:t>
      "7-1) личный специальный счет – текущий банковский счет, открываемый сотрудниками специальных государственных органов и военнослужащими в банке второго уровня для зачисления жилищных выплат и осуществления платежей на установленные цели;";</w:t>
      </w:r>
    </w:p>
    <w:p>
      <w:pPr>
        <w:spacing w:after="0"/>
        <w:ind w:left="0"/>
        <w:jc w:val="both"/>
      </w:pPr>
      <w:r>
        <w:rPr>
          <w:rFonts w:ascii="Times New Roman"/>
          <w:b w:val="false"/>
          <w:i w:val="false"/>
          <w:color w:val="000000"/>
          <w:sz w:val="28"/>
        </w:rPr>
        <w:t>
      "44-1) жилищные выплаты – это дифференцированные по регионам и составу семьи объемы денежных средств, выплачиваемые сотрудникам специальных государственных органов и военнослужащим в виде специального денежного обеспечения в случаях, предусмотренных главой 13-1 настоящего Закона, за счет средств республиканского бюджета;</w:t>
      </w:r>
    </w:p>
    <w:p>
      <w:pPr>
        <w:spacing w:after="0"/>
        <w:ind w:left="0"/>
        <w:jc w:val="both"/>
      </w:pPr>
      <w:r>
        <w:rPr>
          <w:rFonts w:ascii="Times New Roman"/>
          <w:b w:val="false"/>
          <w:i w:val="false"/>
          <w:color w:val="000000"/>
          <w:sz w:val="28"/>
        </w:rPr>
        <w:t>
      44-2) получатели жилищных выплат – сотрудники специальных государственных органов и военнослужащие, получающие жилищные выплаты в случаях, предусмотренных главой 13-1 настоящего Закона;";</w:t>
      </w:r>
    </w:p>
    <w:p>
      <w:pPr>
        <w:spacing w:after="0"/>
        <w:ind w:left="0"/>
        <w:jc w:val="both"/>
      </w:pPr>
      <w:r>
        <w:rPr>
          <w:rFonts w:ascii="Times New Roman"/>
          <w:b w:val="false"/>
          <w:i w:val="false"/>
          <w:color w:val="000000"/>
          <w:sz w:val="28"/>
        </w:rPr>
        <w:t>
      3) в статье 67:</w:t>
      </w:r>
    </w:p>
    <w:p>
      <w:pPr>
        <w:spacing w:after="0"/>
        <w:ind w:left="0"/>
        <w:jc w:val="both"/>
      </w:pPr>
      <w:r>
        <w:rPr>
          <w:rFonts w:ascii="Times New Roman"/>
          <w:b w:val="false"/>
          <w:i w:val="false"/>
          <w:color w:val="000000"/>
          <w:sz w:val="28"/>
        </w:rPr>
        <w:t>
      часть первую пункта 3 изложить в следующей редакции:</w:t>
      </w:r>
    </w:p>
    <w:p>
      <w:pPr>
        <w:spacing w:after="0"/>
        <w:ind w:left="0"/>
        <w:jc w:val="both"/>
      </w:pPr>
      <w:r>
        <w:rPr>
          <w:rFonts w:ascii="Times New Roman"/>
          <w:b w:val="false"/>
          <w:i w:val="false"/>
          <w:color w:val="000000"/>
          <w:sz w:val="28"/>
        </w:rPr>
        <w:t>
      "3.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3-1, 3-2 и 3-3 настоящей статьи.";</w:t>
      </w:r>
    </w:p>
    <w:p>
      <w:pPr>
        <w:spacing w:after="0"/>
        <w:ind w:left="0"/>
        <w:jc w:val="both"/>
      </w:pPr>
      <w:r>
        <w:rPr>
          <w:rFonts w:ascii="Times New Roman"/>
          <w:b w:val="false"/>
          <w:i w:val="false"/>
          <w:color w:val="000000"/>
          <w:sz w:val="28"/>
        </w:rPr>
        <w:t>
      дополнить пунктом 3-3 следующего содержания:</w:t>
      </w:r>
    </w:p>
    <w:p>
      <w:pPr>
        <w:spacing w:after="0"/>
        <w:ind w:left="0"/>
        <w:jc w:val="both"/>
      </w:pPr>
      <w:r>
        <w:rPr>
          <w:rFonts w:ascii="Times New Roman"/>
          <w:b w:val="false"/>
          <w:i w:val="false"/>
          <w:color w:val="000000"/>
          <w:sz w:val="28"/>
        </w:rPr>
        <w:t xml:space="preserve">
      "3-3. Жилые помещения в общежитиях жилищного фонда органов национальной безопасности и органов внутренних дел в данном населенном пункте предоставляются на период прохождения службы лицам, признанным нуждающимся в жилище и состоящим в кадрах органов национальной безопасности и органов внутренних дел, дислоцируемых в данном населенном пункте."; </w:t>
      </w:r>
    </w:p>
    <w:p>
      <w:pPr>
        <w:spacing w:after="0"/>
        <w:ind w:left="0"/>
        <w:jc w:val="both"/>
      </w:pPr>
      <w:r>
        <w:rPr>
          <w:rFonts w:ascii="Times New Roman"/>
          <w:b w:val="false"/>
          <w:i w:val="false"/>
          <w:color w:val="000000"/>
          <w:sz w:val="28"/>
        </w:rPr>
        <w:t>
      4) статью 99 исключить;</w:t>
      </w:r>
    </w:p>
    <w:p>
      <w:pPr>
        <w:spacing w:after="0"/>
        <w:ind w:left="0"/>
        <w:jc w:val="both"/>
      </w:pPr>
      <w:r>
        <w:rPr>
          <w:rFonts w:ascii="Times New Roman"/>
          <w:b w:val="false"/>
          <w:i w:val="false"/>
          <w:color w:val="000000"/>
          <w:sz w:val="28"/>
        </w:rPr>
        <w:t>
      5) главу 13-1 изложить в следующей редакции:</w:t>
      </w:r>
    </w:p>
    <w:p>
      <w:pPr>
        <w:spacing w:after="0"/>
        <w:ind w:left="0"/>
        <w:jc w:val="both"/>
      </w:pPr>
      <w:r>
        <w:rPr>
          <w:rFonts w:ascii="Times New Roman"/>
          <w:b w:val="false"/>
          <w:i w:val="false"/>
          <w:color w:val="000000"/>
          <w:sz w:val="28"/>
        </w:rPr>
        <w:t>
      "Глава 13-1. Особенности регулирования жилищных отношений с участием сотрудников специальных государственных органов и военнослужащих</w:t>
      </w:r>
    </w:p>
    <w:p>
      <w:pPr>
        <w:spacing w:after="0"/>
        <w:ind w:left="0"/>
        <w:jc w:val="both"/>
      </w:pPr>
      <w:r>
        <w:rPr>
          <w:rFonts w:ascii="Times New Roman"/>
          <w:b w:val="false"/>
          <w:i w:val="false"/>
          <w:color w:val="000000"/>
          <w:sz w:val="28"/>
        </w:rPr>
        <w:t>
      Статья 101-1. Реализация права на жилище сотрудниками специальных государственных органов</w:t>
      </w:r>
    </w:p>
    <w:p>
      <w:pPr>
        <w:spacing w:after="0"/>
        <w:ind w:left="0"/>
        <w:jc w:val="both"/>
      </w:pPr>
      <w:r>
        <w:rPr>
          <w:rFonts w:ascii="Times New Roman"/>
          <w:b w:val="false"/>
          <w:i w:val="false"/>
          <w:color w:val="000000"/>
          <w:sz w:val="28"/>
        </w:rPr>
        <w:t>
      1. Реализация права на жилище сотрудниками специальных государственных органов (за исключением курсантов и слушателей военных (специальных) учебных заведений) осуществляется со дня признания их нуждающимися в жилище в установленном настоящей главой порядке путем предоставления служебного жилища на период прохождения службы и (или) ежемесячного перечисления на их личный специальный счет жилищных выплат из средств республиканского бюджета, выделяемых соответствующему специальному государственному органу.</w:t>
      </w:r>
    </w:p>
    <w:p>
      <w:pPr>
        <w:spacing w:after="0"/>
        <w:ind w:left="0"/>
        <w:jc w:val="both"/>
      </w:pPr>
      <w:r>
        <w:rPr>
          <w:rFonts w:ascii="Times New Roman"/>
          <w:b w:val="false"/>
          <w:i w:val="false"/>
          <w:color w:val="000000"/>
          <w:sz w:val="28"/>
        </w:rPr>
        <w:t>
      Размер жилищных выплат определяется путем умножения размера стоимости аренды одного квадратного метра жилья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w:t>
      </w:r>
    </w:p>
    <w:p>
      <w:pPr>
        <w:spacing w:after="0"/>
        <w:ind w:left="0"/>
        <w:jc w:val="both"/>
      </w:pPr>
      <w:r>
        <w:rPr>
          <w:rFonts w:ascii="Times New Roman"/>
          <w:b w:val="false"/>
          <w:i w:val="false"/>
          <w:color w:val="000000"/>
          <w:sz w:val="28"/>
        </w:rPr>
        <w:t>
      Правила определения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утверждаются Правительством Республики Казахстан.";</w:t>
      </w:r>
    </w:p>
    <w:p>
      <w:pPr>
        <w:spacing w:after="0"/>
        <w:ind w:left="0"/>
        <w:jc w:val="both"/>
      </w:pPr>
      <w:r>
        <w:rPr>
          <w:rFonts w:ascii="Times New Roman"/>
          <w:b w:val="false"/>
          <w:i w:val="false"/>
          <w:color w:val="000000"/>
          <w:sz w:val="28"/>
        </w:rPr>
        <w:t>
      Правила осуществления жилищных выплат сотрудникам специальных государственных органов,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w:t>
      </w:r>
    </w:p>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специального государственного органа, открытый в одном из банков второго уровня по его выбору, за исключением жилищных выплат, осуществляемых в особом порядке, предусмотренном в части четвертой пункта 1 настоящей статьи.</w:t>
      </w:r>
    </w:p>
    <w:p>
      <w:pPr>
        <w:spacing w:after="0"/>
        <w:ind w:left="0"/>
        <w:jc w:val="both"/>
      </w:pPr>
      <w:r>
        <w:rPr>
          <w:rFonts w:ascii="Times New Roman"/>
          <w:b w:val="false"/>
          <w:i w:val="false"/>
          <w:color w:val="000000"/>
          <w:sz w:val="28"/>
        </w:rPr>
        <w:t>
      Личный специальный счет для жилищных выплат открывается и обслуживается каждым сотрудником специального государственного органа самостоятельно.</w:t>
      </w:r>
    </w:p>
    <w:p>
      <w:pPr>
        <w:spacing w:after="0"/>
        <w:ind w:left="0"/>
        <w:jc w:val="both"/>
      </w:pPr>
      <w:r>
        <w:rPr>
          <w:rFonts w:ascii="Times New Roman"/>
          <w:b w:val="false"/>
          <w:i w:val="false"/>
          <w:color w:val="000000"/>
          <w:sz w:val="28"/>
        </w:rPr>
        <w:t>
      3. Жилищные выплаты производятся специальным государственным органом в месячный срок со дня их назначения.</w:t>
      </w:r>
    </w:p>
    <w:p>
      <w:pPr>
        <w:spacing w:after="0"/>
        <w:ind w:left="0"/>
        <w:jc w:val="both"/>
      </w:pPr>
      <w:r>
        <w:rPr>
          <w:rFonts w:ascii="Times New Roman"/>
          <w:b w:val="false"/>
          <w:i w:val="false"/>
          <w:color w:val="000000"/>
          <w:sz w:val="28"/>
        </w:rPr>
        <w:t>
      4. Сотрудники специальных государственных органов, обеспеченные в срок до 1 января 2013 года служебным жилищем, сохраняют за собой право проживания в этом жилище и его приватизации в порядке, установленном настоящим Законом.</w:t>
      </w:r>
    </w:p>
    <w:p>
      <w:pPr>
        <w:spacing w:after="0"/>
        <w:ind w:left="0"/>
        <w:jc w:val="both"/>
      </w:pPr>
      <w:r>
        <w:rPr>
          <w:rFonts w:ascii="Times New Roman"/>
          <w:b w:val="false"/>
          <w:i w:val="false"/>
          <w:color w:val="000000"/>
          <w:sz w:val="28"/>
        </w:rPr>
        <w:t>
      5. Сотрудники специальных государственных органов, признанные нуждающимися в жилище до 1 января 2013 года, при увольнении со службы (за исключением случаев увольнения по отрицательным мотивам) получают жилищные выплаты за весь период службы со дня признания их нуждающимися в жилище в специальных государственных органах, Вооруженных Силах, других войсках и воинских формированиях, за минусом суммы ранее осуществленных жилищных выплат.</w:t>
      </w:r>
    </w:p>
    <w:p>
      <w:pPr>
        <w:spacing w:after="0"/>
        <w:ind w:left="0"/>
        <w:jc w:val="both"/>
      </w:pPr>
      <w:r>
        <w:rPr>
          <w:rFonts w:ascii="Times New Roman"/>
          <w:b w:val="false"/>
          <w:i w:val="false"/>
          <w:color w:val="000000"/>
          <w:sz w:val="28"/>
        </w:rPr>
        <w:t>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жилище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p>
    <w:p>
      <w:pPr>
        <w:spacing w:after="0"/>
        <w:ind w:left="0"/>
        <w:jc w:val="both"/>
      </w:pPr>
      <w:r>
        <w:rPr>
          <w:rFonts w:ascii="Times New Roman"/>
          <w:b w:val="false"/>
          <w:i w:val="false"/>
          <w:color w:val="000000"/>
          <w:sz w:val="28"/>
        </w:rPr>
        <w:t>
      6. Если причиной увольнения со службы сотрудника явились увечье (контузия, травма, ранение) или заболевание, полученные в период прохождения службы, по которым военно-врачебной комиссией сотрудник признан негодным к службе с исключением с учета, жилищные выплаты перечисляются ему в виде единовременной денежной компенсации в размере, равном стоимости приобретения, соответствующем на момент его увольнения составу семьи, норме полезной площади (восемнадцать квадратных метров), умноженной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официальном сайте, за минусом суммы ранее осуществленных жилищных выплат.</w:t>
      </w:r>
    </w:p>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контузия, травма) или заболевание наступили при совершении сотрудником специальных государственных органов противоправных действий или по причине алкогольного, наркотического, психотропного, токсического опьянения (их аналогов) или причинения себе какого-либо телесного повреждения (членовредительства) или иного вреда своему здоровью.</w:t>
      </w:r>
    </w:p>
    <w:p>
      <w:pPr>
        <w:spacing w:after="0"/>
        <w:ind w:left="0"/>
        <w:jc w:val="both"/>
      </w:pPr>
      <w:r>
        <w:rPr>
          <w:rFonts w:ascii="Times New Roman"/>
          <w:b w:val="false"/>
          <w:i w:val="false"/>
          <w:color w:val="000000"/>
          <w:sz w:val="28"/>
        </w:rPr>
        <w:t>
      7. Сотрудники специальных государственных органов, обеспеченные жилым помещением в общежитии или служебным жилищем, находящимся на территории военных городков, пограничных застав и иных закрытых объектов, жилищные выплаты производятся в размере пятидесяти процентов от размера жилищных выплат, определенных в соответствии с настоящей главой.</w:t>
      </w:r>
    </w:p>
    <w:p>
      <w:pPr>
        <w:spacing w:after="0"/>
        <w:ind w:left="0"/>
        <w:jc w:val="both"/>
      </w:pPr>
      <w:r>
        <w:rPr>
          <w:rFonts w:ascii="Times New Roman"/>
          <w:b w:val="false"/>
          <w:i w:val="false"/>
          <w:color w:val="000000"/>
          <w:sz w:val="28"/>
        </w:rPr>
        <w:t>
      8. За сотрудниками специальных государственных органов,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pPr>
        <w:spacing w:after="0"/>
        <w:ind w:left="0"/>
        <w:jc w:val="both"/>
      </w:pPr>
      <w:r>
        <w:rPr>
          <w:rFonts w:ascii="Times New Roman"/>
          <w:b w:val="false"/>
          <w:i w:val="false"/>
          <w:color w:val="000000"/>
          <w:sz w:val="28"/>
        </w:rPr>
        <w:t>
      9. Право сотрудников специальных государственных органов на приобретение жилища в собственность путем использования жилищных выплат осуществляется один раз.</w:t>
      </w:r>
    </w:p>
    <w:p>
      <w:pPr>
        <w:spacing w:after="0"/>
        <w:ind w:left="0"/>
        <w:jc w:val="both"/>
      </w:pPr>
      <w:r>
        <w:rPr>
          <w:rFonts w:ascii="Times New Roman"/>
          <w:b w:val="false"/>
          <w:i w:val="false"/>
          <w:color w:val="000000"/>
          <w:sz w:val="28"/>
        </w:rPr>
        <w:t>
      Статья 101-2. Реализация права на жилище военнослужащими</w:t>
      </w:r>
    </w:p>
    <w:p>
      <w:pPr>
        <w:spacing w:after="0"/>
        <w:ind w:left="0"/>
        <w:jc w:val="both"/>
      </w:pPr>
      <w:r>
        <w:rPr>
          <w:rFonts w:ascii="Times New Roman"/>
          <w:b w:val="false"/>
          <w:i w:val="false"/>
          <w:color w:val="000000"/>
          <w:sz w:val="28"/>
        </w:rPr>
        <w:t>
      1. Реализация права на жилище военнослужащими (за исключением военнослужащих срочной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на период прохождения службы и (или) ежемесячного перечисления на их личный специальный счет жилищных выплат из средств республиканского бюджета, выделяемых соответствующему государственному органу.</w:t>
      </w:r>
    </w:p>
    <w:p>
      <w:pPr>
        <w:spacing w:after="0"/>
        <w:ind w:left="0"/>
        <w:jc w:val="both"/>
      </w:pPr>
      <w:r>
        <w:rPr>
          <w:rFonts w:ascii="Times New Roman"/>
          <w:b w:val="false"/>
          <w:i w:val="false"/>
          <w:color w:val="000000"/>
          <w:sz w:val="28"/>
        </w:rPr>
        <w:t>
      Размер жилищных выплат определяется путем умножения размера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w:t>
      </w:r>
    </w:p>
    <w:p>
      <w:pPr>
        <w:spacing w:after="0"/>
        <w:ind w:left="0"/>
        <w:jc w:val="both"/>
      </w:pPr>
      <w:r>
        <w:rPr>
          <w:rFonts w:ascii="Times New Roman"/>
          <w:b w:val="false"/>
          <w:i w:val="false"/>
          <w:color w:val="000000"/>
          <w:sz w:val="28"/>
        </w:rPr>
        <w:t>
      Правила обеспечения жилищем военнослужащих, определения размера, назначения, перерасчета, осуществления, прекращения, приостановления и возобновления жилищных выплат утверждаются Правительством Республики Казахстан.</w:t>
      </w:r>
    </w:p>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военнослужащего, открытый в одном из банков второго уровня по его выбору.</w:t>
      </w:r>
    </w:p>
    <w:p>
      <w:pPr>
        <w:spacing w:after="0"/>
        <w:ind w:left="0"/>
        <w:jc w:val="both"/>
      </w:pPr>
      <w:r>
        <w:rPr>
          <w:rFonts w:ascii="Times New Roman"/>
          <w:b w:val="false"/>
          <w:i w:val="false"/>
          <w:color w:val="000000"/>
          <w:sz w:val="28"/>
        </w:rPr>
        <w:t xml:space="preserve">
      Личный специальный счет для жилищных выплат открывается и обслуживается каждым военнослужащим самостоятельно. </w:t>
      </w:r>
    </w:p>
    <w:p>
      <w:pPr>
        <w:spacing w:after="0"/>
        <w:ind w:left="0"/>
        <w:jc w:val="both"/>
      </w:pPr>
      <w:r>
        <w:rPr>
          <w:rFonts w:ascii="Times New Roman"/>
          <w:b w:val="false"/>
          <w:i w:val="false"/>
          <w:color w:val="000000"/>
          <w:sz w:val="28"/>
        </w:rPr>
        <w:t>
      3. Жилищные выплаты производятся государственными учреждениями Вооруженных Сил, других войск и воинских формирований, в котором военнослужащий проходит воинскую службу, в месячный срок со дня их назначения.</w:t>
      </w:r>
    </w:p>
    <w:p>
      <w:pPr>
        <w:spacing w:after="0"/>
        <w:ind w:left="0"/>
        <w:jc w:val="both"/>
      </w:pPr>
      <w:r>
        <w:rPr>
          <w:rFonts w:ascii="Times New Roman"/>
          <w:b w:val="false"/>
          <w:i w:val="false"/>
          <w:color w:val="000000"/>
          <w:sz w:val="28"/>
        </w:rPr>
        <w:t>
      4. Военнослужащие, состоявшие на воинской службе десять лет и более в календарном исчислении на 1 января 2013 года, сохраняют за собой право проживания в предоставленном жилище и его приватизации в порядке, установленном настоящим Законом.</w:t>
      </w:r>
    </w:p>
    <w:p>
      <w:pPr>
        <w:spacing w:after="0"/>
        <w:ind w:left="0"/>
        <w:jc w:val="both"/>
      </w:pPr>
      <w:r>
        <w:rPr>
          <w:rFonts w:ascii="Times New Roman"/>
          <w:b w:val="false"/>
          <w:i w:val="false"/>
          <w:color w:val="000000"/>
          <w:sz w:val="28"/>
        </w:rPr>
        <w:t>
      Военнослужащие, состоявшие на воинской службе десять лет и более в календарном исчислении на 1 января 2013 года, имеют право приватизировать служебное жилище безвозмездно после двадцати лет воинской службы в календарном исчислении.</w:t>
      </w:r>
    </w:p>
    <w:p>
      <w:pPr>
        <w:spacing w:after="0"/>
        <w:ind w:left="0"/>
        <w:jc w:val="both"/>
      </w:pPr>
      <w:r>
        <w:rPr>
          <w:rFonts w:ascii="Times New Roman"/>
          <w:b w:val="false"/>
          <w:i w:val="false"/>
          <w:color w:val="000000"/>
          <w:sz w:val="28"/>
        </w:rPr>
        <w:t xml:space="preserve">
      В случаях, когда служебное жилище не подлежит приватизации, в том числе вследствие его нахождения на территории военных городков, пограничных застав и иных закрытых объектов, право безвозмездной приватизации компенсируется стоимостью жилища в соответствии с Правилами компенсации права приватизации служебного жилища, которое не подлежит приватизации, в том числе вследствие его нахождения на территории военных городков, пограничных застав и иных закрытых объектов, утвержденных Правительством Республики Казахстан, за минусом суммы ранее выплаченных жилищных выплат. </w:t>
      </w:r>
    </w:p>
    <w:p>
      <w:pPr>
        <w:spacing w:after="0"/>
        <w:ind w:left="0"/>
        <w:jc w:val="both"/>
      </w:pPr>
      <w:r>
        <w:rPr>
          <w:rFonts w:ascii="Times New Roman"/>
          <w:b w:val="false"/>
          <w:i w:val="false"/>
          <w:color w:val="000000"/>
          <w:sz w:val="28"/>
        </w:rPr>
        <w:t>
      Лица, которым была выплачена денежная компенсация, сдают служебное жилище в установленном порядке не позднее трех месяцев с момента выплаты денежной компенсации.</w:t>
      </w:r>
    </w:p>
    <w:p>
      <w:pPr>
        <w:spacing w:after="0"/>
        <w:ind w:left="0"/>
        <w:jc w:val="both"/>
      </w:pPr>
      <w:r>
        <w:rPr>
          <w:rFonts w:ascii="Times New Roman"/>
          <w:b w:val="false"/>
          <w:i w:val="false"/>
          <w:color w:val="000000"/>
          <w:sz w:val="28"/>
        </w:rPr>
        <w:t>
      Перечень военных городков, пограничных застав и иных закрытых объектов определяется Правительством Республики Казахстан.</w:t>
      </w:r>
    </w:p>
    <w:p>
      <w:pPr>
        <w:spacing w:after="0"/>
        <w:ind w:left="0"/>
        <w:jc w:val="both"/>
      </w:pPr>
      <w:r>
        <w:rPr>
          <w:rFonts w:ascii="Times New Roman"/>
          <w:b w:val="false"/>
          <w:i w:val="false"/>
          <w:color w:val="000000"/>
          <w:sz w:val="28"/>
        </w:rPr>
        <w:t>
      Льготы, предусмотренные настоящим пунктом, применяются один раз и не распространяются на военнослужащих, уволенных с воинской службы по отрицательным мотивам.</w:t>
      </w:r>
    </w:p>
    <w:p>
      <w:pPr>
        <w:spacing w:after="0"/>
        <w:ind w:left="0"/>
        <w:jc w:val="both"/>
      </w:pPr>
      <w:r>
        <w:rPr>
          <w:rFonts w:ascii="Times New Roman"/>
          <w:b w:val="false"/>
          <w:i w:val="false"/>
          <w:color w:val="000000"/>
          <w:sz w:val="28"/>
        </w:rPr>
        <w:t>
      5. Военнослужащие, признанные нуждающимися в жилище, но не обеспеченные им в срок до 1 января 2018 года, при увольнении с воинской службы (за исключением случаев увольнения по отрицательным мотивам), получают жилищные выплаты за весь период службы со дня признания их нуждающимися в жилище в специальных государственных органах, Вооруженных Силах, других войсках и воинских формированиях за минусом суммы ранее осуществленных жилищных выплат.</w:t>
      </w:r>
    </w:p>
    <w:p>
      <w:pPr>
        <w:spacing w:after="0"/>
        <w:ind w:left="0"/>
        <w:jc w:val="both"/>
      </w:pPr>
      <w:r>
        <w:rPr>
          <w:rFonts w:ascii="Times New Roman"/>
          <w:b w:val="false"/>
          <w:i w:val="false"/>
          <w:color w:val="000000"/>
          <w:sz w:val="28"/>
        </w:rPr>
        <w:t>
      Военнослужащим, проживавшим в жилых помещениях (квартирах) в общежитиях или служебном жилище, находящемся на территории военных городков, пограничных застав и иных закрытых объектов, при увольнении с воинской службы (за исключением случаев увольнения по отрицательным мотивам) жилищные выплаты осуществляются за весь период проживания в указанном жилище в размере пятидесяти процентов от размера жилищных выплат, определенных в соответствии с настоящей главой.</w:t>
      </w:r>
    </w:p>
    <w:p>
      <w:pPr>
        <w:spacing w:after="0"/>
        <w:ind w:left="0"/>
        <w:jc w:val="both"/>
      </w:pPr>
      <w:r>
        <w:rPr>
          <w:rFonts w:ascii="Times New Roman"/>
          <w:b w:val="false"/>
          <w:i w:val="false"/>
          <w:color w:val="000000"/>
          <w:sz w:val="28"/>
        </w:rPr>
        <w:t>
      Действие настоящего пункта в части получения военнослужащими жилищных выплат за период со дня признания их нуждающимися в жилище до 1 января 2018 года не распространяется на военнослужащих, ранее реализовавших право на приватизацию жилища из государственного жилищного фонда либо получивших компенсацию взамен права приватизации, за исключением военнослужащих, осуществивших приватизацию через купонный механизм.</w:t>
      </w:r>
    </w:p>
    <w:p>
      <w:pPr>
        <w:spacing w:after="0"/>
        <w:ind w:left="0"/>
        <w:jc w:val="both"/>
      </w:pPr>
      <w:r>
        <w:rPr>
          <w:rFonts w:ascii="Times New Roman"/>
          <w:b w:val="false"/>
          <w:i w:val="false"/>
          <w:color w:val="000000"/>
          <w:sz w:val="28"/>
        </w:rPr>
        <w:t>
      6. Военнослужащие при увольнении с воинской службы по причине получения увечья (контузия, травма, ранение) или заболевания, полученных в период прохождения воинской службы, по которым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в размере, равном стоимости приобретения, соответствующем на момент его увольнения составу семьи, норме полезной площади (восемнадцать квадратных метров), умноженной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официальном сайте, за минусом суммы ранее осуществленных жилищных выплат.</w:t>
      </w:r>
    </w:p>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контузия, травма) или заболевание наступили при совершении военнослужащим противоправных действий или по причине алкогольного, наркотического, психотропного, токсического опьянения (их аналогов) или причинения себе какого-либо телесного повреждения (членовредительства) или иного вреда своему здоровью.</w:t>
      </w:r>
    </w:p>
    <w:p>
      <w:pPr>
        <w:spacing w:after="0"/>
        <w:ind w:left="0"/>
        <w:jc w:val="both"/>
      </w:pPr>
      <w:r>
        <w:rPr>
          <w:rFonts w:ascii="Times New Roman"/>
          <w:b w:val="false"/>
          <w:i w:val="false"/>
          <w:color w:val="000000"/>
          <w:sz w:val="28"/>
        </w:rPr>
        <w:t>
      7. Военнослужащим, обеспеченным жилым помещением (квартирой) в общежитии или служебным жилищем, находящимся на территории военных городков, пограничных застав и иных закрытых объектов, жилищные выплаты производятся в размере пятидесяти процентов от размера жилищных выплат, определенных в соответствии с настоящей главой.</w:t>
      </w:r>
    </w:p>
    <w:p>
      <w:pPr>
        <w:spacing w:after="0"/>
        <w:ind w:left="0"/>
        <w:jc w:val="both"/>
      </w:pPr>
      <w:r>
        <w:rPr>
          <w:rFonts w:ascii="Times New Roman"/>
          <w:b w:val="false"/>
          <w:i w:val="false"/>
          <w:color w:val="000000"/>
          <w:sz w:val="28"/>
        </w:rPr>
        <w:t>
      8. Содержание жилищ и централизованное отопление в закрытых и обособленных военных городках, на пограничных заставах и иных закрытых объектах по перечням, определяемым Правительством Республики Казахстан, обеспечиваются за счет государства.</w:t>
      </w:r>
    </w:p>
    <w:p>
      <w:pPr>
        <w:spacing w:after="0"/>
        <w:ind w:left="0"/>
        <w:jc w:val="both"/>
      </w:pPr>
      <w:r>
        <w:rPr>
          <w:rFonts w:ascii="Times New Roman"/>
          <w:b w:val="false"/>
          <w:i w:val="false"/>
          <w:color w:val="000000"/>
          <w:sz w:val="28"/>
        </w:rPr>
        <w:t>
      9. Члены семей военнослужащих, потерявшие кормильцев, не могут быть выселены из занимаемых жилищ без предоставления другого жилища на безвозмездной основе.</w:t>
      </w:r>
    </w:p>
    <w:p>
      <w:pPr>
        <w:spacing w:after="0"/>
        <w:ind w:left="0"/>
        <w:jc w:val="both"/>
      </w:pPr>
      <w:r>
        <w:rPr>
          <w:rFonts w:ascii="Times New Roman"/>
          <w:b w:val="false"/>
          <w:i w:val="false"/>
          <w:color w:val="000000"/>
          <w:sz w:val="28"/>
        </w:rPr>
        <w:t>
      10. За военнослужащими, направленными для прохождения воинской службы за границу, занимаемые жилища и (или) назначенные жилищные выплаты сохраняются на все время пребывания за границей.</w:t>
      </w:r>
    </w:p>
    <w:p>
      <w:pPr>
        <w:spacing w:after="0"/>
        <w:ind w:left="0"/>
        <w:jc w:val="both"/>
      </w:pPr>
      <w:r>
        <w:rPr>
          <w:rFonts w:ascii="Times New Roman"/>
          <w:b w:val="false"/>
          <w:i w:val="false"/>
          <w:color w:val="000000"/>
          <w:sz w:val="28"/>
        </w:rPr>
        <w:t>
      11.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настоящей главой, за исключением пунктов 1 - 10 настоящей статьи.</w:t>
      </w:r>
    </w:p>
    <w:p>
      <w:pPr>
        <w:spacing w:after="0"/>
        <w:ind w:left="0"/>
        <w:jc w:val="both"/>
      </w:pPr>
      <w:r>
        <w:rPr>
          <w:rFonts w:ascii="Times New Roman"/>
          <w:b w:val="false"/>
          <w:i w:val="false"/>
          <w:color w:val="000000"/>
          <w:sz w:val="28"/>
        </w:rPr>
        <w:t>
      Военнослужащие Службы государственной охраны Республики Казахстан (кроме военнослужащих срочной службы), обеспеченные жилищем до 1 января 2015 года, приватизируют его в порядке, предусмотренном настоящим Законом.</w:t>
      </w:r>
    </w:p>
    <w:p>
      <w:pPr>
        <w:spacing w:after="0"/>
        <w:ind w:left="0"/>
        <w:jc w:val="both"/>
      </w:pPr>
      <w:r>
        <w:rPr>
          <w:rFonts w:ascii="Times New Roman"/>
          <w:b w:val="false"/>
          <w:i w:val="false"/>
          <w:color w:val="000000"/>
          <w:sz w:val="28"/>
        </w:rPr>
        <w:t>
      12. Право военнослужащих на приобретение жилища в собственность путем использования жилищных выплат осуществляется один раз.</w:t>
      </w:r>
    </w:p>
    <w:p>
      <w:pPr>
        <w:spacing w:after="0"/>
        <w:ind w:left="0"/>
        <w:jc w:val="both"/>
      </w:pPr>
      <w:r>
        <w:rPr>
          <w:rFonts w:ascii="Times New Roman"/>
          <w:b w:val="false"/>
          <w:i w:val="false"/>
          <w:color w:val="000000"/>
          <w:sz w:val="28"/>
        </w:rPr>
        <w:t xml:space="preserve">
      Статья 101-3. Признание сотрудников специальных государственных органов и военнослужащих нуждающимися в жилище </w:t>
      </w:r>
    </w:p>
    <w:p>
      <w:pPr>
        <w:spacing w:after="0"/>
        <w:ind w:left="0"/>
        <w:jc w:val="both"/>
      </w:pPr>
      <w:r>
        <w:rPr>
          <w:rFonts w:ascii="Times New Roman"/>
          <w:b w:val="false"/>
          <w:i w:val="false"/>
          <w:color w:val="000000"/>
          <w:sz w:val="28"/>
        </w:rPr>
        <w:t>
      1. Сотрудники специальных государственных органов (за исключением курсантов и слушателей военных (специальных) учебных заведений) и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признаются нуждающимися в жилище в случае, если:</w:t>
      </w:r>
    </w:p>
    <w:p>
      <w:pPr>
        <w:spacing w:after="0"/>
        <w:ind w:left="0"/>
        <w:jc w:val="both"/>
      </w:pPr>
      <w:r>
        <w:rPr>
          <w:rFonts w:ascii="Times New Roman"/>
          <w:b w:val="false"/>
          <w:i w:val="false"/>
          <w:color w:val="000000"/>
          <w:sz w:val="28"/>
        </w:rPr>
        <w:t>
      1) они и члены их семей не имеют жилище на праве собственности в данном населенном пункте, при этом наличие доли менее пятидесяти процентов в жилище не учитывается;</w:t>
      </w:r>
    </w:p>
    <w:p>
      <w:pPr>
        <w:spacing w:after="0"/>
        <w:ind w:left="0"/>
        <w:jc w:val="both"/>
      </w:pPr>
      <w:r>
        <w:rPr>
          <w:rFonts w:ascii="Times New Roman"/>
          <w:b w:val="false"/>
          <w:i w:val="false"/>
          <w:color w:val="000000"/>
          <w:sz w:val="28"/>
        </w:rPr>
        <w:t>
      2) они не имеют в постоянном пользовании жилище, полученное из государственного жилищного фонда, в данном населенном пункте.</w:t>
      </w:r>
    </w:p>
    <w:p>
      <w:pPr>
        <w:spacing w:after="0"/>
        <w:ind w:left="0"/>
        <w:jc w:val="both"/>
      </w:pPr>
      <w:r>
        <w:rPr>
          <w:rFonts w:ascii="Times New Roman"/>
          <w:b w:val="false"/>
          <w:i w:val="false"/>
          <w:color w:val="000000"/>
          <w:sz w:val="28"/>
        </w:rPr>
        <w:t>
      При этом сотрудникам специальных государственных органов или военнослужащим отказывается в признании нуждающимися в жилище, если они и члены их семьи в течение последних пяти лет произвели отчуждение пригодного для проживания жилища в данном населенном пункте, в котором сотрудник или военнослужащий проходят службу. В этом случае отчуждение доли менее пятидесяти процентов в жилище не учитывается.</w:t>
      </w:r>
    </w:p>
    <w:p>
      <w:pPr>
        <w:spacing w:after="0"/>
        <w:ind w:left="0"/>
        <w:jc w:val="both"/>
      </w:pPr>
      <w:r>
        <w:rPr>
          <w:rFonts w:ascii="Times New Roman"/>
          <w:b w:val="false"/>
          <w:i w:val="false"/>
          <w:color w:val="000000"/>
          <w:sz w:val="28"/>
        </w:rPr>
        <w:t>
      Действие настоящего пункта в части признания нуждающимся в жилище распространяется и на членов семьи сотрудников специальных государственных органов и военнослужащих.</w:t>
      </w:r>
    </w:p>
    <w:p>
      <w:pPr>
        <w:spacing w:after="0"/>
        <w:ind w:left="0"/>
        <w:jc w:val="both"/>
      </w:pPr>
      <w:r>
        <w:rPr>
          <w:rFonts w:ascii="Times New Roman"/>
          <w:b w:val="false"/>
          <w:i w:val="false"/>
          <w:color w:val="000000"/>
          <w:sz w:val="28"/>
        </w:rPr>
        <w:t>
      2. Если оба супруга являются сотрудниками специальных государственных органов и (или) военнослужащими, проходящими службу в специальных государственных органах и (или) воинскую службу, то жилищные выплаты производятся только одному из них.</w:t>
      </w:r>
    </w:p>
    <w:p>
      <w:pPr>
        <w:spacing w:after="0"/>
        <w:ind w:left="0"/>
        <w:jc w:val="both"/>
      </w:pPr>
      <w:r>
        <w:rPr>
          <w:rFonts w:ascii="Times New Roman"/>
          <w:b w:val="false"/>
          <w:i w:val="false"/>
          <w:color w:val="000000"/>
          <w:sz w:val="28"/>
        </w:rPr>
        <w:t>
      3. В случае, если супруг и супруга являются сотрудниками специальных государственных органов и (или) военнослужащими, денежная компенсация взамен права безвозмездной приватизации служебного жилища выплачивается одному из супругов.</w:t>
      </w:r>
    </w:p>
    <w:p>
      <w:pPr>
        <w:spacing w:after="0"/>
        <w:ind w:left="0"/>
        <w:jc w:val="both"/>
      </w:pPr>
      <w:r>
        <w:rPr>
          <w:rFonts w:ascii="Times New Roman"/>
          <w:b w:val="false"/>
          <w:i w:val="false"/>
          <w:color w:val="000000"/>
          <w:sz w:val="28"/>
        </w:rPr>
        <w:t>
      При этом супруги, реализовав данное право, не вправе претендовать на получение служебного жилища и (или) жилищных выплат по месту получения данной компенсации.</w:t>
      </w:r>
    </w:p>
    <w:p>
      <w:pPr>
        <w:spacing w:after="0"/>
        <w:ind w:left="0"/>
        <w:jc w:val="both"/>
      </w:pPr>
      <w:r>
        <w:rPr>
          <w:rFonts w:ascii="Times New Roman"/>
          <w:b w:val="false"/>
          <w:i w:val="false"/>
          <w:color w:val="000000"/>
          <w:sz w:val="28"/>
        </w:rPr>
        <w:t>
      Статья 101-4. Основания приостановления, возобновления и прекращения жилищных выплат</w:t>
      </w:r>
    </w:p>
    <w:p>
      <w:pPr>
        <w:spacing w:after="0"/>
        <w:ind w:left="0"/>
        <w:jc w:val="both"/>
      </w:pPr>
      <w:r>
        <w:rPr>
          <w:rFonts w:ascii="Times New Roman"/>
          <w:b w:val="false"/>
          <w:i w:val="false"/>
          <w:color w:val="000000"/>
          <w:sz w:val="28"/>
        </w:rPr>
        <w:t>
      1. При перемещении сотрудников специальных государственных органов или военнослужащих жилищные выплаты приостанавливаются и возобновляются в установленном законодательством порядке.</w:t>
      </w:r>
    </w:p>
    <w:p>
      <w:pPr>
        <w:spacing w:after="0"/>
        <w:ind w:left="0"/>
        <w:jc w:val="both"/>
      </w:pPr>
      <w:r>
        <w:rPr>
          <w:rFonts w:ascii="Times New Roman"/>
          <w:b w:val="false"/>
          <w:i w:val="false"/>
          <w:color w:val="000000"/>
          <w:sz w:val="28"/>
        </w:rPr>
        <w:t>
      2. Жилищные выплаты прекращаются в случаях:</w:t>
      </w:r>
    </w:p>
    <w:p>
      <w:pPr>
        <w:spacing w:after="0"/>
        <w:ind w:left="0"/>
        <w:jc w:val="both"/>
      </w:pPr>
      <w:r>
        <w:rPr>
          <w:rFonts w:ascii="Times New Roman"/>
          <w:b w:val="false"/>
          <w:i w:val="false"/>
          <w:color w:val="000000"/>
          <w:sz w:val="28"/>
        </w:rPr>
        <w:t xml:space="preserve">
      1) увольнения сотрудников из специального государственного органа или военнослужащих с воинской службы; </w:t>
      </w:r>
    </w:p>
    <w:p>
      <w:pPr>
        <w:spacing w:after="0"/>
        <w:ind w:left="0"/>
        <w:jc w:val="both"/>
      </w:pPr>
      <w:r>
        <w:rPr>
          <w:rFonts w:ascii="Times New Roman"/>
          <w:b w:val="false"/>
          <w:i w:val="false"/>
          <w:color w:val="000000"/>
          <w:sz w:val="28"/>
        </w:rPr>
        <w:t>
      2) утраты сотрудниками специального государственного органа или военнослужащими статуса нуждающихся в жилище,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жилья с последующим выкупом, ими не исполнено;</w:t>
      </w:r>
    </w:p>
    <w:p>
      <w:pPr>
        <w:spacing w:after="0"/>
        <w:ind w:left="0"/>
        <w:jc w:val="both"/>
      </w:pPr>
      <w:r>
        <w:rPr>
          <w:rFonts w:ascii="Times New Roman"/>
          <w:b w:val="false"/>
          <w:i w:val="false"/>
          <w:color w:val="000000"/>
          <w:sz w:val="28"/>
        </w:rPr>
        <w:t>
      3) исключения сотрудников специального государственного органа или военнослужащих из списков личного состава в связи с гибелью или смертью, признанием в установленном законом порядке безвестно отсутствующими или объявлением умершими;</w:t>
      </w:r>
    </w:p>
    <w:p>
      <w:pPr>
        <w:spacing w:after="0"/>
        <w:ind w:left="0"/>
        <w:jc w:val="both"/>
      </w:pPr>
      <w:r>
        <w:rPr>
          <w:rFonts w:ascii="Times New Roman"/>
          <w:b w:val="false"/>
          <w:i w:val="false"/>
          <w:color w:val="000000"/>
          <w:sz w:val="28"/>
        </w:rPr>
        <w:t>
      4) отказа сотрудников специального государственного органа или военнослужащих от получаемых жилищных выплат.</w:t>
      </w:r>
    </w:p>
    <w:p>
      <w:pPr>
        <w:spacing w:after="0"/>
        <w:ind w:left="0"/>
        <w:jc w:val="both"/>
      </w:pPr>
      <w:r>
        <w:rPr>
          <w:rFonts w:ascii="Times New Roman"/>
          <w:b w:val="false"/>
          <w:i w:val="false"/>
          <w:color w:val="000000"/>
          <w:sz w:val="28"/>
        </w:rPr>
        <w:t>
      Статья 101-5. Цели использования сотрудниками специального государственного органа и военнослужащими жилищных выплат</w:t>
      </w:r>
    </w:p>
    <w:p>
      <w:pPr>
        <w:spacing w:after="0"/>
        <w:ind w:left="0"/>
        <w:jc w:val="both"/>
      </w:pPr>
      <w:r>
        <w:rPr>
          <w:rFonts w:ascii="Times New Roman"/>
          <w:b w:val="false"/>
          <w:i w:val="false"/>
          <w:color w:val="000000"/>
          <w:sz w:val="28"/>
        </w:rPr>
        <w:t>
      Получатель жилищных выплат использует имеющиеся на личном специальном счете средства на основе соответствующих договоров, зарегистрированных в установленном законодательством порядке, в целях:</w:t>
      </w:r>
    </w:p>
    <w:p>
      <w:pPr>
        <w:spacing w:after="0"/>
        <w:ind w:left="0"/>
        <w:jc w:val="both"/>
      </w:pPr>
      <w:r>
        <w:rPr>
          <w:rFonts w:ascii="Times New Roman"/>
          <w:b w:val="false"/>
          <w:i w:val="false"/>
          <w:color w:val="000000"/>
          <w:sz w:val="28"/>
        </w:rPr>
        <w:t>
      1) приобретения в собственность жилища, в том числе с рассрочкой платежей или использованием ипотечного кредита (займа);</w:t>
      </w:r>
    </w:p>
    <w:p>
      <w:pPr>
        <w:spacing w:after="0"/>
        <w:ind w:left="0"/>
        <w:jc w:val="both"/>
      </w:pPr>
      <w:r>
        <w:rPr>
          <w:rFonts w:ascii="Times New Roman"/>
          <w:b w:val="false"/>
          <w:i w:val="false"/>
          <w:color w:val="000000"/>
          <w:sz w:val="28"/>
        </w:rPr>
        <w:t>
      2) использования средств для оплаты аренды жилища или оплаты аренды жилища с последующим выкупом;</w:t>
      </w:r>
    </w:p>
    <w:p>
      <w:pPr>
        <w:spacing w:after="0"/>
        <w:ind w:left="0"/>
        <w:jc w:val="both"/>
      </w:pPr>
      <w:r>
        <w:rPr>
          <w:rFonts w:ascii="Times New Roman"/>
          <w:b w:val="false"/>
          <w:i w:val="false"/>
          <w:color w:val="000000"/>
          <w:sz w:val="28"/>
        </w:rPr>
        <w:t>
      3) использования средств для погашения ранее полученного ипотечного кредита (займа);</w:t>
      </w:r>
    </w:p>
    <w:p>
      <w:pPr>
        <w:spacing w:after="0"/>
        <w:ind w:left="0"/>
        <w:jc w:val="both"/>
      </w:pPr>
      <w:r>
        <w:rPr>
          <w:rFonts w:ascii="Times New Roman"/>
          <w:b w:val="false"/>
          <w:i w:val="false"/>
          <w:color w:val="000000"/>
          <w:sz w:val="28"/>
        </w:rPr>
        <w:t>
      4) использования средств для уплаты взносов при участии в долевом строительстве жилья;</w:t>
      </w:r>
    </w:p>
    <w:p>
      <w:pPr>
        <w:spacing w:after="0"/>
        <w:ind w:left="0"/>
        <w:jc w:val="both"/>
      </w:pPr>
      <w:r>
        <w:rPr>
          <w:rFonts w:ascii="Times New Roman"/>
          <w:b w:val="false"/>
          <w:i w:val="false"/>
          <w:color w:val="000000"/>
          <w:sz w:val="28"/>
        </w:rPr>
        <w:t>
      5) использования средств для уплаты взносов при участии в жилищном и жилищно-строительном кооперативе;</w:t>
      </w:r>
    </w:p>
    <w:p>
      <w:pPr>
        <w:spacing w:after="0"/>
        <w:ind w:left="0"/>
        <w:jc w:val="both"/>
      </w:pPr>
      <w:r>
        <w:rPr>
          <w:rFonts w:ascii="Times New Roman"/>
          <w:b w:val="false"/>
          <w:i w:val="false"/>
          <w:color w:val="000000"/>
          <w:sz w:val="28"/>
        </w:rPr>
        <w:t xml:space="preserve">
      6) использования средств для пополнения накоплений в виде жилищных строительных сбережений, которые используются на цели улучшения жилищных условий,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без права их изъятия, за исключением лиц, уволенных со службы;</w:t>
      </w:r>
    </w:p>
    <w:p>
      <w:pPr>
        <w:spacing w:after="0"/>
        <w:ind w:left="0"/>
        <w:jc w:val="both"/>
      </w:pPr>
      <w:r>
        <w:rPr>
          <w:rFonts w:ascii="Times New Roman"/>
          <w:b w:val="false"/>
          <w:i w:val="false"/>
          <w:color w:val="000000"/>
          <w:sz w:val="28"/>
        </w:rPr>
        <w:t>
      7) использования средств для улучшения жилищных условий.</w:t>
      </w:r>
    </w:p>
    <w:p>
      <w:pPr>
        <w:spacing w:after="0"/>
        <w:ind w:left="0"/>
        <w:jc w:val="both"/>
      </w:pPr>
      <w:r>
        <w:rPr>
          <w:rFonts w:ascii="Times New Roman"/>
          <w:b w:val="false"/>
          <w:i w:val="false"/>
          <w:color w:val="000000"/>
          <w:sz w:val="28"/>
        </w:rPr>
        <w:t xml:space="preserve">
      При использовании средств для пополнения накоплений в виде жилищных строительных сбережений данные накопления могут быть использованы только на цели улучшения жилищных условий,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без права получателя жилищных выплат на изъятие, жилищных строительных сбережений до достижения указанных целей, за исключением лиц, уволенных со службы.</w:t>
      </w:r>
    </w:p>
    <w:p>
      <w:pPr>
        <w:spacing w:after="0"/>
        <w:ind w:left="0"/>
        <w:jc w:val="both"/>
      </w:pPr>
      <w:r>
        <w:rPr>
          <w:rFonts w:ascii="Times New Roman"/>
          <w:b w:val="false"/>
          <w:i w:val="false"/>
          <w:color w:val="000000"/>
          <w:sz w:val="28"/>
        </w:rPr>
        <w:t>
      Статья 101-6. Права сотрудников специальных государственных органов и военнослужащих, являющихся получателями жилищных выплат</w:t>
      </w:r>
    </w:p>
    <w:p>
      <w:pPr>
        <w:spacing w:after="0"/>
        <w:ind w:left="0"/>
        <w:jc w:val="both"/>
      </w:pPr>
      <w:r>
        <w:rPr>
          <w:rFonts w:ascii="Times New Roman"/>
          <w:b w:val="false"/>
          <w:i w:val="false"/>
          <w:color w:val="000000"/>
          <w:sz w:val="28"/>
        </w:rPr>
        <w:t>
      Сотрудники специальных государственных органов и военнослужащие, являющиеся получателями жилищных выплат, вправе:</w:t>
      </w:r>
    </w:p>
    <w:p>
      <w:pPr>
        <w:spacing w:after="0"/>
        <w:ind w:left="0"/>
        <w:jc w:val="both"/>
      </w:pPr>
      <w:r>
        <w:rPr>
          <w:rFonts w:ascii="Times New Roman"/>
          <w:b w:val="false"/>
          <w:i w:val="false"/>
          <w:color w:val="000000"/>
          <w:sz w:val="28"/>
        </w:rPr>
        <w:t>
      1) ежегодно требовать в специальных государственных органах или государственных учреждениях Вооруженных Сил, других войск и воинских формирований, в которых проходят службу, сведения о средствах, перечисленных на их личный специальный счет;</w:t>
      </w:r>
    </w:p>
    <w:p>
      <w:pPr>
        <w:spacing w:after="0"/>
        <w:ind w:left="0"/>
        <w:jc w:val="both"/>
      </w:pPr>
      <w:r>
        <w:rPr>
          <w:rFonts w:ascii="Times New Roman"/>
          <w:b w:val="false"/>
          <w:i w:val="false"/>
          <w:color w:val="000000"/>
          <w:sz w:val="28"/>
        </w:rPr>
        <w:t>
       2) накапливать на личном специальном счете суммы неиспользованных жилищных выплат;</w:t>
      </w:r>
    </w:p>
    <w:p>
      <w:pPr>
        <w:spacing w:after="0"/>
        <w:ind w:left="0"/>
        <w:jc w:val="both"/>
      </w:pPr>
      <w:r>
        <w:rPr>
          <w:rFonts w:ascii="Times New Roman"/>
          <w:b w:val="false"/>
          <w:i w:val="false"/>
          <w:color w:val="000000"/>
          <w:sz w:val="28"/>
        </w:rPr>
        <w:t>
       3) использовать жилищные выплаты по их назначению в любом регионе Казахстана независимо от того, где проходят службу;</w:t>
      </w:r>
    </w:p>
    <w:p>
      <w:pPr>
        <w:spacing w:after="0"/>
        <w:ind w:left="0"/>
        <w:jc w:val="both"/>
      </w:pPr>
      <w:r>
        <w:rPr>
          <w:rFonts w:ascii="Times New Roman"/>
          <w:b w:val="false"/>
          <w:i w:val="false"/>
          <w:color w:val="000000"/>
          <w:sz w:val="28"/>
        </w:rPr>
        <w:t>
      4) с согласия специальных государственных органов, государственных учреждений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в другой.</w:t>
      </w:r>
    </w:p>
    <w:p>
      <w:pPr>
        <w:spacing w:after="0"/>
        <w:ind w:left="0"/>
        <w:jc w:val="both"/>
      </w:pPr>
      <w:r>
        <w:rPr>
          <w:rFonts w:ascii="Times New Roman"/>
          <w:b w:val="false"/>
          <w:i w:val="false"/>
          <w:color w:val="000000"/>
          <w:sz w:val="28"/>
        </w:rPr>
        <w:t xml:space="preserve">
      Статья 101-7. Обязанности сотрудников специальных государственных органов и военнослужащих, являющихся получателями жилищных выплат </w:t>
      </w:r>
    </w:p>
    <w:p>
      <w:pPr>
        <w:spacing w:after="0"/>
        <w:ind w:left="0"/>
        <w:jc w:val="both"/>
      </w:pPr>
      <w:r>
        <w:rPr>
          <w:rFonts w:ascii="Times New Roman"/>
          <w:b w:val="false"/>
          <w:i w:val="false"/>
          <w:color w:val="000000"/>
          <w:sz w:val="28"/>
        </w:rPr>
        <w:t>
      Получатель жилищных выплат обязан:</w:t>
      </w:r>
    </w:p>
    <w:p>
      <w:pPr>
        <w:spacing w:after="0"/>
        <w:ind w:left="0"/>
        <w:jc w:val="both"/>
      </w:pPr>
      <w:r>
        <w:rPr>
          <w:rFonts w:ascii="Times New Roman"/>
          <w:b w:val="false"/>
          <w:i w:val="false"/>
          <w:color w:val="000000"/>
          <w:sz w:val="28"/>
        </w:rPr>
        <w:t>
      1) при изменении состава семьи уведомить об этом специальный государственный орган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актов гражданского состояния и получения соответствующего свидетельства;</w:t>
      </w:r>
    </w:p>
    <w:p>
      <w:pPr>
        <w:spacing w:after="0"/>
        <w:ind w:left="0"/>
        <w:jc w:val="both"/>
      </w:pPr>
      <w:r>
        <w:rPr>
          <w:rFonts w:ascii="Times New Roman"/>
          <w:b w:val="false"/>
          <w:i w:val="false"/>
          <w:color w:val="000000"/>
          <w:sz w:val="28"/>
        </w:rPr>
        <w:t>
      2) при утрате статуса нуждающегося в жилище, а также исполнении обязательств по договору, заключенному в целях, предусмотренных подпунктами 1), 3), 4), 5) и 7) статьей 101-5 настоящего Закона, а также для оплаты аренды жилища с последующим выкупом, уведомить об этом специальный государственный орган или государственные учреждения Вооруженных Сил, других войск и воинских формирований, в котором проходит службу, в срок не более десяти рабочих дней со дня утраты статуса нуждающегося в жилище и исполнения данных обязательств;</w:t>
      </w:r>
    </w:p>
    <w:p>
      <w:pPr>
        <w:spacing w:after="0"/>
        <w:ind w:left="0"/>
        <w:jc w:val="both"/>
      </w:pPr>
      <w:r>
        <w:rPr>
          <w:rFonts w:ascii="Times New Roman"/>
          <w:b w:val="false"/>
          <w:i w:val="false"/>
          <w:color w:val="000000"/>
          <w:sz w:val="28"/>
        </w:rPr>
        <w:t>
      3) направить их на цели, предусмотренные статьей 101-5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или военнослужащего.</w:t>
      </w:r>
    </w:p>
    <w:p>
      <w:pPr>
        <w:spacing w:after="0"/>
        <w:ind w:left="0"/>
        <w:jc w:val="both"/>
      </w:pPr>
      <w:r>
        <w:rPr>
          <w:rFonts w:ascii="Times New Roman"/>
          <w:b w:val="false"/>
          <w:i w:val="false"/>
          <w:color w:val="000000"/>
          <w:sz w:val="28"/>
        </w:rPr>
        <w:t>
      Статья 101-8. Гарантии неприкосновенности жилищных выплат</w:t>
      </w:r>
    </w:p>
    <w:p>
      <w:pPr>
        <w:spacing w:after="0"/>
        <w:ind w:left="0"/>
        <w:jc w:val="both"/>
      </w:pPr>
      <w:r>
        <w:rPr>
          <w:rFonts w:ascii="Times New Roman"/>
          <w:b w:val="false"/>
          <w:i w:val="false"/>
          <w:color w:val="000000"/>
          <w:sz w:val="28"/>
        </w:rPr>
        <w:t>
      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сберегательным счетам, указанным в подпункте 6) статьи 101-5 настоящего Закона, по обязательствам получателя жилищных выплат. Жилищные выплаты, в том числе размещенные в виде жилищных строительных сбережений,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жилье получателей жилищных выплат.</w:t>
      </w:r>
    </w:p>
    <w:p>
      <w:pPr>
        <w:spacing w:after="0"/>
        <w:ind w:left="0"/>
        <w:jc w:val="both"/>
      </w:pPr>
      <w:r>
        <w:rPr>
          <w:rFonts w:ascii="Times New Roman"/>
          <w:b w:val="false"/>
          <w:i w:val="false"/>
          <w:color w:val="000000"/>
          <w:sz w:val="28"/>
        </w:rPr>
        <w:t>
      Статья 101-9. Права членов семьи (наследников) сотрудников специальных государственных органов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p>
      <w:pPr>
        <w:spacing w:after="0"/>
        <w:ind w:left="0"/>
        <w:jc w:val="both"/>
      </w:pPr>
      <w:r>
        <w:rPr>
          <w:rFonts w:ascii="Times New Roman"/>
          <w:b w:val="false"/>
          <w:i w:val="false"/>
          <w:color w:val="000000"/>
          <w:sz w:val="28"/>
        </w:rPr>
        <w:t>
      1. В случае исключения сотрудников специальных государственных органов или военнослужащих из списков личного состава в связи с гибелью или смертью, признанием их в установленном законом порядке безвестно отсутствующими или объявлением умершими члены их семьи, а в случае их отсутствия наследники имеют право использования жилищных выплат, находящихся на личном специальном счете, на цели, предусмотренные статьей 101-5 настоящего Закона. При этом личный специальный счет таких сотрудников или военнослужащих закрывается после полного использования жилищных выплат.</w:t>
      </w:r>
    </w:p>
    <w:p>
      <w:pPr>
        <w:spacing w:after="0"/>
        <w:ind w:left="0"/>
        <w:jc w:val="both"/>
      </w:pPr>
      <w:r>
        <w:rPr>
          <w:rFonts w:ascii="Times New Roman"/>
          <w:b w:val="false"/>
          <w:i w:val="false"/>
          <w:color w:val="000000"/>
          <w:sz w:val="28"/>
        </w:rPr>
        <w:t>
      2. Членам семей сотрудников специальных государственных органов или военнослужащих, погибших при прохождении службы, жилищные выплаты производятся в виде единовременной денежной компенсации в размере, равном стоимости приобретения, соответствующей на момент его гибели составу семьи и норме полезной площади (восемнадцать квадратных метров), умноженной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или военнослужащий проходили службу, согласно данным уполномоченного органа в области государственной статистики за январь текущего года, публикуемым на его официальном сайте, за минусом суммы ранее осуществленных жилищных выплат.</w:t>
      </w:r>
    </w:p>
    <w:p>
      <w:pPr>
        <w:spacing w:after="0"/>
        <w:ind w:left="0"/>
        <w:jc w:val="both"/>
      </w:pPr>
      <w:r>
        <w:rPr>
          <w:rFonts w:ascii="Times New Roman"/>
          <w:b w:val="false"/>
          <w:i w:val="false"/>
          <w:color w:val="000000"/>
          <w:sz w:val="28"/>
        </w:rPr>
        <w:t>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или военнослужащего наступили:</w:t>
      </w:r>
    </w:p>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p>
      <w:pPr>
        <w:spacing w:after="0"/>
        <w:ind w:left="0"/>
        <w:jc w:val="both"/>
      </w:pPr>
      <w:r>
        <w:rPr>
          <w:rFonts w:ascii="Times New Roman"/>
          <w:b w:val="false"/>
          <w:i w:val="false"/>
          <w:color w:val="000000"/>
          <w:sz w:val="28"/>
        </w:rPr>
        <w:t>
      2) при совершении уголовного или административного правонарушения;</w:t>
      </w:r>
    </w:p>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токсического опьянения (их аналогов);</w:t>
      </w:r>
    </w:p>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компенсации или уклонения от службы;</w:t>
      </w:r>
    </w:p>
    <w:p>
      <w:pPr>
        <w:spacing w:after="0"/>
        <w:ind w:left="0"/>
        <w:jc w:val="both"/>
      </w:pPr>
      <w:r>
        <w:rPr>
          <w:rFonts w:ascii="Times New Roman"/>
          <w:b w:val="false"/>
          <w:i w:val="false"/>
          <w:color w:val="000000"/>
          <w:sz w:val="28"/>
        </w:rPr>
        <w:t>
      5) в результате действий сотрудника специального государственного органа или военнослужащего, нарушивших условия контракта о прохождении службы.</w:t>
      </w:r>
    </w:p>
    <w:p>
      <w:pPr>
        <w:spacing w:after="0"/>
        <w:ind w:left="0"/>
        <w:jc w:val="both"/>
      </w:pPr>
      <w:r>
        <w:rPr>
          <w:rFonts w:ascii="Times New Roman"/>
          <w:b w:val="false"/>
          <w:i w:val="false"/>
          <w:color w:val="000000"/>
          <w:sz w:val="28"/>
        </w:rPr>
        <w:t>
      Статья 101-10. Члены семьи сотрудников специальных государственных органов или военнослужащих</w:t>
      </w:r>
    </w:p>
    <w:p>
      <w:pPr>
        <w:spacing w:after="0"/>
        <w:ind w:left="0"/>
        <w:jc w:val="both"/>
      </w:pPr>
      <w:r>
        <w:rPr>
          <w:rFonts w:ascii="Times New Roman"/>
          <w:b w:val="false"/>
          <w:i w:val="false"/>
          <w:color w:val="000000"/>
          <w:sz w:val="28"/>
        </w:rPr>
        <w:t xml:space="preserve">
      В целях настоящего Закона к членам семьи сотрудников специальных государственных органов или военнослужащих относятся: </w:t>
      </w:r>
    </w:p>
    <w:p>
      <w:pPr>
        <w:spacing w:after="0"/>
        <w:ind w:left="0"/>
        <w:jc w:val="both"/>
      </w:pPr>
      <w:r>
        <w:rPr>
          <w:rFonts w:ascii="Times New Roman"/>
          <w:b w:val="false"/>
          <w:i w:val="false"/>
          <w:color w:val="000000"/>
          <w:sz w:val="28"/>
        </w:rPr>
        <w:t xml:space="preserve">
      1) супруга или супруг; </w:t>
      </w:r>
    </w:p>
    <w:p>
      <w:pPr>
        <w:spacing w:after="0"/>
        <w:ind w:left="0"/>
        <w:jc w:val="both"/>
      </w:pPr>
      <w:r>
        <w:rPr>
          <w:rFonts w:ascii="Times New Roman"/>
          <w:b w:val="false"/>
          <w:i w:val="false"/>
          <w:color w:val="000000"/>
          <w:sz w:val="28"/>
        </w:rPr>
        <w:t>
      2) совместный или одного из супругов ребенок (дети);</w:t>
      </w:r>
    </w:p>
    <w:p>
      <w:pPr>
        <w:spacing w:after="0"/>
        <w:ind w:left="0"/>
        <w:jc w:val="both"/>
      </w:pPr>
      <w:r>
        <w:rPr>
          <w:rFonts w:ascii="Times New Roman"/>
          <w:b w:val="false"/>
          <w:i w:val="false"/>
          <w:color w:val="000000"/>
          <w:sz w:val="28"/>
        </w:rPr>
        <w:t>
      3) совместный или одного из супругов ребенок (дети) старше восемнадцати лет, ставший инвалидом до достижения ими возраста восемнадцати лет.".</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 382; 2003 г., № 15, ст. 139; 2005 г., № 7-8, ст. 22; 2007 г., № 14, ст. 102; 2011 г., № 4, ст. 37; № 16, ст. 128; 2012 г., № 12, ст. 87; № 13, ст. 91; 2013 г., № 14, ст. 75):</w:t>
      </w:r>
    </w:p>
    <w:p>
      <w:pPr>
        <w:spacing w:after="0"/>
        <w:ind w:left="0"/>
        <w:jc w:val="both"/>
      </w:pPr>
      <w:r>
        <w:rPr>
          <w:rFonts w:ascii="Times New Roman"/>
          <w:b w:val="false"/>
          <w:i w:val="false"/>
          <w:color w:val="000000"/>
          <w:sz w:val="28"/>
        </w:rPr>
        <w:t>
      1) пункт 9 статьи 3 изложить в следующей редакции:</w:t>
      </w:r>
    </w:p>
    <w:p>
      <w:pPr>
        <w:spacing w:after="0"/>
        <w:ind w:left="0"/>
        <w:jc w:val="both"/>
      </w:pPr>
      <w:r>
        <w:rPr>
          <w:rFonts w:ascii="Times New Roman"/>
          <w:b w:val="false"/>
          <w:i w:val="false"/>
          <w:color w:val="000000"/>
          <w:sz w:val="28"/>
        </w:rPr>
        <w:t xml:space="preserve">
      "9. Вкладчик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за исключением случаев, предусмотренных Гражданским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p>
      <w:pPr>
        <w:spacing w:after="0"/>
        <w:ind w:left="0"/>
        <w:jc w:val="both"/>
      </w:pPr>
      <w:r>
        <w:rPr>
          <w:rFonts w:ascii="Times New Roman"/>
          <w:b w:val="false"/>
          <w:i w:val="false"/>
          <w:color w:val="000000"/>
          <w:sz w:val="28"/>
        </w:rPr>
        <w:t>
      2) часть вторую пункта 4 статьи 8 изложить в следующей редакции:</w:t>
      </w:r>
    </w:p>
    <w:p>
      <w:pPr>
        <w:spacing w:after="0"/>
        <w:ind w:left="0"/>
        <w:jc w:val="both"/>
      </w:pPr>
      <w:r>
        <w:rPr>
          <w:rFonts w:ascii="Times New Roman"/>
          <w:b w:val="false"/>
          <w:i w:val="false"/>
          <w:color w:val="000000"/>
          <w:sz w:val="28"/>
        </w:rPr>
        <w:t xml:space="preserve">
      "Премия государства начисляется до момента получения жилищного займа.".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w:t>
      </w:r>
    </w:p>
    <w:p>
      <w:pPr>
        <w:spacing w:after="0"/>
        <w:ind w:left="0"/>
        <w:jc w:val="both"/>
      </w:pPr>
      <w:r>
        <w:rPr>
          <w:rFonts w:ascii="Times New Roman"/>
          <w:b w:val="false"/>
          <w:i w:val="false"/>
          <w:color w:val="000000"/>
          <w:sz w:val="28"/>
        </w:rPr>
        <w:t xml:space="preserve">
      1) в статье 58: </w:t>
      </w:r>
    </w:p>
    <w:p>
      <w:pPr>
        <w:spacing w:after="0"/>
        <w:ind w:left="0"/>
        <w:jc w:val="both"/>
      </w:pPr>
      <w:r>
        <w:rPr>
          <w:rFonts w:ascii="Times New Roman"/>
          <w:b w:val="false"/>
          <w:i w:val="false"/>
          <w:color w:val="000000"/>
          <w:sz w:val="28"/>
        </w:rPr>
        <w:t xml:space="preserve">
      часть вторую пункта 1 изложить в следующей редакции: </w:t>
      </w:r>
    </w:p>
    <w:p>
      <w:pPr>
        <w:spacing w:after="0"/>
        <w:ind w:left="0"/>
        <w:jc w:val="both"/>
      </w:pPr>
      <w:r>
        <w:rPr>
          <w:rFonts w:ascii="Times New Roman"/>
          <w:b w:val="false"/>
          <w:i w:val="false"/>
          <w:color w:val="000000"/>
          <w:sz w:val="28"/>
        </w:rPr>
        <w:t>
      "Не допускается наложение ареста на деньги должника, находящиеся на банковском счете, предназначенном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в том числе размещенных в виде жилищных строительных сбережений, денег, внесенных на условиях депозита нотариуса.";</w:t>
      </w:r>
    </w:p>
    <w:p>
      <w:pPr>
        <w:spacing w:after="0"/>
        <w:ind w:left="0"/>
        <w:jc w:val="both"/>
      </w:pPr>
      <w:r>
        <w:rPr>
          <w:rFonts w:ascii="Times New Roman"/>
          <w:b w:val="false"/>
          <w:i w:val="false"/>
          <w:color w:val="000000"/>
          <w:sz w:val="28"/>
        </w:rPr>
        <w:t>
      часть вторую пункта 2 изложить в следующей редакции:</w:t>
      </w:r>
    </w:p>
    <w:p>
      <w:pPr>
        <w:spacing w:after="0"/>
        <w:ind w:left="0"/>
        <w:jc w:val="both"/>
      </w:pPr>
      <w:r>
        <w:rPr>
          <w:rFonts w:ascii="Times New Roman"/>
          <w:b w:val="false"/>
          <w:i w:val="false"/>
          <w:color w:val="000000"/>
          <w:sz w:val="28"/>
        </w:rPr>
        <w:t>
      "Не допускается взыскание денег с банковского счета должника, предназначенного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в том числе размещенных в виде жилищных строительных сбережений, денег, внесенных на условиях депозита нотариуса.";</w:t>
      </w:r>
    </w:p>
    <w:p>
      <w:pPr>
        <w:spacing w:after="0"/>
        <w:ind w:left="0"/>
        <w:jc w:val="both"/>
      </w:pPr>
      <w:r>
        <w:rPr>
          <w:rFonts w:ascii="Times New Roman"/>
          <w:b w:val="false"/>
          <w:i w:val="false"/>
          <w:color w:val="000000"/>
          <w:sz w:val="28"/>
        </w:rPr>
        <w:t xml:space="preserve">
      2) часть третью пункта 3 статьи 62 изложить в следующей редакции: </w:t>
      </w:r>
    </w:p>
    <w:p>
      <w:pPr>
        <w:spacing w:after="0"/>
        <w:ind w:left="0"/>
        <w:jc w:val="both"/>
      </w:pPr>
      <w:r>
        <w:rPr>
          <w:rFonts w:ascii="Times New Roman"/>
          <w:b w:val="false"/>
          <w:i w:val="false"/>
          <w:color w:val="000000"/>
          <w:sz w:val="28"/>
        </w:rPr>
        <w:t>
      "Арест на деньги, находящиеся на банковских счетах (за исключением банковских счетов,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в том числе размещенных в виде жилищных строительных сбережений, денег, внесенных на условиях депозита нотариуса), при наличии информации об имеющихся банковских счетах должника и на другое имущество должника, находящееся в банке, налагается судебным исполнителем только с санкции суда.";</w:t>
      </w:r>
    </w:p>
    <w:p>
      <w:pPr>
        <w:spacing w:after="0"/>
        <w:ind w:left="0"/>
        <w:jc w:val="both"/>
      </w:pPr>
      <w:r>
        <w:rPr>
          <w:rFonts w:ascii="Times New Roman"/>
          <w:b w:val="false"/>
          <w:i w:val="false"/>
          <w:color w:val="000000"/>
          <w:sz w:val="28"/>
        </w:rPr>
        <w:t>
      3) в статье 98:</w:t>
      </w:r>
    </w:p>
    <w:p>
      <w:pPr>
        <w:spacing w:after="0"/>
        <w:ind w:left="0"/>
        <w:jc w:val="both"/>
      </w:pPr>
      <w:r>
        <w:rPr>
          <w:rFonts w:ascii="Times New Roman"/>
          <w:b w:val="false"/>
          <w:i w:val="false"/>
          <w:color w:val="000000"/>
          <w:sz w:val="28"/>
        </w:rPr>
        <w:t>
      подпункт 18) изложить в следующей редакции:</w:t>
      </w:r>
    </w:p>
    <w:p>
      <w:pPr>
        <w:spacing w:after="0"/>
        <w:ind w:left="0"/>
        <w:jc w:val="both"/>
      </w:pPr>
      <w:r>
        <w:rPr>
          <w:rFonts w:ascii="Times New Roman"/>
          <w:b w:val="false"/>
          <w:i w:val="false"/>
          <w:color w:val="000000"/>
          <w:sz w:val="28"/>
        </w:rPr>
        <w:t xml:space="preserve">
      "18) жилищные выплаты, в том числе размещенные в виде жилищных строительных сбережений;".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внесении изменений и дополнений в некоторые законодательные акты Республики Казахстан по вопросам государственной службы", опубликованный в газетах "Егемен Қазақстан" и "Казахстанская правда" 25 ноября 2015 г.):</w:t>
      </w:r>
    </w:p>
    <w:p>
      <w:pPr>
        <w:spacing w:after="0"/>
        <w:ind w:left="0"/>
        <w:jc w:val="both"/>
      </w:pPr>
      <w:r>
        <w:rPr>
          <w:rFonts w:ascii="Times New Roman"/>
          <w:b w:val="false"/>
          <w:i w:val="false"/>
          <w:color w:val="000000"/>
          <w:sz w:val="28"/>
        </w:rPr>
        <w:t>
      пункт 6 статьи 76 дополнить частью четвертой следующего содержания:</w:t>
      </w:r>
    </w:p>
    <w:p>
      <w:pPr>
        <w:spacing w:after="0"/>
        <w:ind w:left="0"/>
        <w:jc w:val="both"/>
      </w:pPr>
      <w:r>
        <w:rPr>
          <w:rFonts w:ascii="Times New Roman"/>
          <w:b w:val="false"/>
          <w:i w:val="false"/>
          <w:color w:val="000000"/>
          <w:sz w:val="28"/>
        </w:rPr>
        <w:t>
      "Действия частей первой, второй, третьей настоящего пункта не распространяются на сотрудников органов национальной безопасности Республики Казахстан.".</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 19-І, ст. 100; № 21-ІІІ, ст.135; № 23-ІІ, ст.170):</w:t>
      </w:r>
    </w:p>
    <w:p>
      <w:pPr>
        <w:spacing w:after="0"/>
        <w:ind w:left="0"/>
        <w:jc w:val="both"/>
      </w:pPr>
      <w:r>
        <w:rPr>
          <w:rFonts w:ascii="Times New Roman"/>
          <w:b w:val="false"/>
          <w:i w:val="false"/>
          <w:color w:val="000000"/>
          <w:sz w:val="28"/>
        </w:rPr>
        <w:t>
      1) абзац первый и подпункт 1) части первой пункта 6 статьи 26 изложить в следующей редакции:</w:t>
      </w:r>
    </w:p>
    <w:p>
      <w:pPr>
        <w:spacing w:after="0"/>
        <w:ind w:left="0"/>
        <w:jc w:val="both"/>
      </w:pPr>
      <w:r>
        <w:rPr>
          <w:rFonts w:ascii="Times New Roman"/>
          <w:b w:val="false"/>
          <w:i w:val="false"/>
          <w:color w:val="000000"/>
          <w:sz w:val="28"/>
        </w:rPr>
        <w:t>
      "6. Военнослужащим при увольнении с воинской службы, за исключением случаев увольнения по отрицательным мотивам, выплачивается выходное пособие:</w:t>
      </w:r>
    </w:p>
    <w:p>
      <w:pPr>
        <w:spacing w:after="0"/>
        <w:ind w:left="0"/>
        <w:jc w:val="both"/>
      </w:pPr>
      <w:r>
        <w:rPr>
          <w:rFonts w:ascii="Times New Roman"/>
          <w:b w:val="false"/>
          <w:i w:val="false"/>
          <w:color w:val="000000"/>
          <w:sz w:val="28"/>
        </w:rPr>
        <w:t>
      1) военнослужащим по контракту, срок воинской службы которых на 1 января 2013 года составлял менее десяти лет, или впервые поступившим на воинскую службу после указанной даты, при увольнении с воинской службы по достижении предельного возраста на воинской службе, по состоянию здоровья или в связи с сокращением штатов в размере:</w:t>
      </w:r>
    </w:p>
    <w:p>
      <w:pPr>
        <w:spacing w:after="0"/>
        <w:ind w:left="0"/>
        <w:jc w:val="both"/>
      </w:pPr>
      <w:r>
        <w:rPr>
          <w:rFonts w:ascii="Times New Roman"/>
          <w:b w:val="false"/>
          <w:i w:val="false"/>
          <w:color w:val="000000"/>
          <w:sz w:val="28"/>
        </w:rPr>
        <w:t>
      имеющим срок воинской службы менее 10 календарных лет - трехмесячного денежного содержания;</w:t>
      </w:r>
    </w:p>
    <w:p>
      <w:pPr>
        <w:spacing w:after="0"/>
        <w:ind w:left="0"/>
        <w:jc w:val="both"/>
      </w:pPr>
      <w:r>
        <w:rPr>
          <w:rFonts w:ascii="Times New Roman"/>
          <w:b w:val="false"/>
          <w:i w:val="false"/>
          <w:color w:val="000000"/>
          <w:sz w:val="28"/>
        </w:rPr>
        <w:t>
      имеющим срок воинской службы от 10 до 15 календарных лет - четырехмесячного денежного содержания;</w:t>
      </w:r>
    </w:p>
    <w:p>
      <w:pPr>
        <w:spacing w:after="0"/>
        <w:ind w:left="0"/>
        <w:jc w:val="both"/>
      </w:pPr>
      <w:r>
        <w:rPr>
          <w:rFonts w:ascii="Times New Roman"/>
          <w:b w:val="false"/>
          <w:i w:val="false"/>
          <w:color w:val="000000"/>
          <w:sz w:val="28"/>
        </w:rPr>
        <w:t>
      имеющим срок воинской службы от 15 до 20 календарных лет - пятимесячного денежного содержания;</w:t>
      </w:r>
    </w:p>
    <w:p>
      <w:pPr>
        <w:spacing w:after="0"/>
        <w:ind w:left="0"/>
        <w:jc w:val="both"/>
      </w:pPr>
      <w:r>
        <w:rPr>
          <w:rFonts w:ascii="Times New Roman"/>
          <w:b w:val="false"/>
          <w:i w:val="false"/>
          <w:color w:val="000000"/>
          <w:sz w:val="28"/>
        </w:rPr>
        <w:t>
      имеющим срок воинской службы от 20 до 25 календарных лет - шестимесячного денежного содержания;</w:t>
      </w:r>
    </w:p>
    <w:p>
      <w:pPr>
        <w:spacing w:after="0"/>
        <w:ind w:left="0"/>
        <w:jc w:val="both"/>
      </w:pPr>
      <w:r>
        <w:rPr>
          <w:rFonts w:ascii="Times New Roman"/>
          <w:b w:val="false"/>
          <w:i w:val="false"/>
          <w:color w:val="000000"/>
          <w:sz w:val="28"/>
        </w:rPr>
        <w:t>
      имеющим срок воинской службы от 25 до 30 календарных лет - семимесячного денежного содержания;</w:t>
      </w:r>
    </w:p>
    <w:p>
      <w:pPr>
        <w:spacing w:after="0"/>
        <w:ind w:left="0"/>
        <w:jc w:val="both"/>
      </w:pPr>
      <w:r>
        <w:rPr>
          <w:rFonts w:ascii="Times New Roman"/>
          <w:b w:val="false"/>
          <w:i w:val="false"/>
          <w:color w:val="000000"/>
          <w:sz w:val="28"/>
        </w:rPr>
        <w:t>
      имеющим срок воинской службы свыше 30 календарных лет - восьмимесячного денежного содержания;</w:t>
      </w:r>
    </w:p>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пособия определяется с учетом ранее выплаченного выходного пособия, за исключением случаев, когда данное выходное пособие ранее при увольнении не выплачивалось;";</w:t>
      </w:r>
    </w:p>
    <w:p>
      <w:pPr>
        <w:spacing w:after="0"/>
        <w:ind w:left="0"/>
        <w:jc w:val="both"/>
      </w:pPr>
      <w:r>
        <w:rPr>
          <w:rFonts w:ascii="Times New Roman"/>
          <w:b w:val="false"/>
          <w:i w:val="false"/>
          <w:color w:val="000000"/>
          <w:sz w:val="28"/>
        </w:rPr>
        <w:t>
      2) статью 45 изложить в следующей редакции:</w:t>
      </w:r>
    </w:p>
    <w:p>
      <w:pPr>
        <w:spacing w:after="0"/>
        <w:ind w:left="0"/>
        <w:jc w:val="both"/>
      </w:pPr>
      <w:r>
        <w:rPr>
          <w:rFonts w:ascii="Times New Roman"/>
          <w:b w:val="false"/>
          <w:i w:val="false"/>
          <w:color w:val="000000"/>
          <w:sz w:val="28"/>
        </w:rPr>
        <w:t>
      "Статья 45. Обеспечение жилищем военнослужащих</w:t>
      </w:r>
    </w:p>
    <w:p>
      <w:pPr>
        <w:spacing w:after="0"/>
        <w:ind w:left="0"/>
        <w:jc w:val="both"/>
      </w:pPr>
      <w:r>
        <w:rPr>
          <w:rFonts w:ascii="Times New Roman"/>
          <w:b w:val="false"/>
          <w:i w:val="false"/>
          <w:color w:val="000000"/>
          <w:sz w:val="28"/>
        </w:rPr>
        <w:t xml:space="preserve">
      1. Нуждающиеся в жилище военнослужащие и члены их семей, определенные в соответствии с </w:t>
      </w:r>
      <w:r>
        <w:rPr>
          <w:rFonts w:ascii="Times New Roman"/>
          <w:b w:val="false"/>
          <w:i w:val="false"/>
          <w:color w:val="000000"/>
          <w:sz w:val="28"/>
        </w:rPr>
        <w:t>главой 13-1</w:t>
      </w:r>
      <w:r>
        <w:rPr>
          <w:rFonts w:ascii="Times New Roman"/>
          <w:b w:val="false"/>
          <w:i w:val="false"/>
          <w:color w:val="000000"/>
          <w:sz w:val="28"/>
        </w:rPr>
        <w:t xml:space="preserve"> Закона Республики Казахстан "О жилищных отношениях", обеспечиваются жилищем на период прохождения воинской службы за счет государства. </w:t>
      </w:r>
    </w:p>
    <w:p>
      <w:pPr>
        <w:spacing w:after="0"/>
        <w:ind w:left="0"/>
        <w:jc w:val="both"/>
      </w:pPr>
      <w:r>
        <w:rPr>
          <w:rFonts w:ascii="Times New Roman"/>
          <w:b w:val="false"/>
          <w:i w:val="false"/>
          <w:color w:val="000000"/>
          <w:sz w:val="28"/>
        </w:rPr>
        <w:t xml:space="preserve">
      2. Обеспечение жилищем военнослужащих и членов их семей производится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p>
      <w:pPr>
        <w:spacing w:after="0"/>
        <w:ind w:left="0"/>
        <w:jc w:val="both"/>
      </w:pPr>
      <w:r>
        <w:rPr>
          <w:rFonts w:ascii="Times New Roman"/>
          <w:b w:val="false"/>
          <w:i w:val="false"/>
          <w:color w:val="000000"/>
          <w:sz w:val="28"/>
        </w:rPr>
        <w:t>
      3) пункт 2 статьи 51 изложить в следующей редакции:</w:t>
      </w:r>
    </w:p>
    <w:p>
      <w:pPr>
        <w:spacing w:after="0"/>
        <w:ind w:left="0"/>
        <w:jc w:val="both"/>
      </w:pPr>
      <w:r>
        <w:rPr>
          <w:rFonts w:ascii="Times New Roman"/>
          <w:b w:val="false"/>
          <w:i w:val="false"/>
          <w:color w:val="000000"/>
          <w:sz w:val="28"/>
        </w:rPr>
        <w:t>
      "2. В случае гибели (смерти) в период прохождения воинской службы либо после увольнения со службы в результате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компенсации в размере пятилетнего денежного содержания по последней занимаемой должности на день гибели (смерти), а наследникам военнослужащего срочной службы, курсанта военного учебного заведения, военнообязанного, призванного на воинские сборы, - в размере 500 месячных расчетных показателей.";</w:t>
      </w:r>
    </w:p>
    <w:p>
      <w:pPr>
        <w:spacing w:after="0"/>
        <w:ind w:left="0"/>
        <w:jc w:val="both"/>
      </w:pPr>
      <w:r>
        <w:rPr>
          <w:rFonts w:ascii="Times New Roman"/>
          <w:b w:val="false"/>
          <w:i w:val="false"/>
          <w:color w:val="000000"/>
          <w:sz w:val="28"/>
        </w:rPr>
        <w:t>
      4) пункты 5, 6 и 7 статьи 55 изложить в следующей редакции:</w:t>
      </w:r>
    </w:p>
    <w:p>
      <w:pPr>
        <w:spacing w:after="0"/>
        <w:ind w:left="0"/>
        <w:jc w:val="both"/>
      </w:pPr>
      <w:r>
        <w:rPr>
          <w:rFonts w:ascii="Times New Roman"/>
          <w:b w:val="false"/>
          <w:i w:val="false"/>
          <w:color w:val="000000"/>
          <w:sz w:val="28"/>
        </w:rPr>
        <w:t>
      "5. Жилищные выплаты производятся военнослужащим по контракту (за исключением военнослужащих Службы государственной охраны Республики Казахстан, курсантов и кадетов военных учебных заведений, военнообязанных, призванных на воинские сборы), нуждающимся в жилище, по их рапорту в соответствии с Правилами обеспечения военнослужащих жилищем, определения размера, назначения, перерасчета, осуществления, прекращения, приостановления и возобновления жилищных выплат. Военнослужащим Службы государственной охраны Республики Казахстан (кроме военнослужащих срочной службы) жилищные выплаты производятся в соответствии с Правилами определения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p>
      <w:pPr>
        <w:spacing w:after="0"/>
        <w:ind w:left="0"/>
        <w:jc w:val="both"/>
      </w:pPr>
      <w:r>
        <w:rPr>
          <w:rFonts w:ascii="Times New Roman"/>
          <w:b w:val="false"/>
          <w:i w:val="false"/>
          <w:color w:val="000000"/>
          <w:sz w:val="28"/>
        </w:rPr>
        <w:t>
      6. Лица,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состоявшие на воинской службе двадцать лет и более в календарном исчислении и проживающие в служебном жилище, которое не подлежит приватизации, в том числе вследствие его расположения в закрытых и обособленных военных городках, пограничных заставах и комендатурах, имеют право на получение денежной компенсации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Лица, уволенные с воинской службы в период с 1 января 2013 года до 1 января 2018 года по достижении предельного возраста состояния на воинской службе, по состоянию здоровья или в связи с сокращением штатов, состоявшие на воинской службе двадцать лет и более в календарном исчислении, не обеспеченные служебным жилищем и не реализовавшие право его приватизации, имеют право на получение денежной компенсации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 № 23, cт. 119):</w:t>
      </w:r>
    </w:p>
    <w:p>
      <w:pPr>
        <w:spacing w:after="0"/>
        <w:ind w:left="0"/>
        <w:jc w:val="both"/>
      </w:pPr>
      <w:r>
        <w:rPr>
          <w:rFonts w:ascii="Times New Roman"/>
          <w:b w:val="false"/>
          <w:i w:val="false"/>
          <w:color w:val="000000"/>
          <w:sz w:val="28"/>
        </w:rPr>
        <w:t>
      1) абзац третий пункта 10 статьи 27 изложить в следующей редакции:</w:t>
      </w:r>
    </w:p>
    <w:p>
      <w:pPr>
        <w:spacing w:after="0"/>
        <w:ind w:left="0"/>
        <w:jc w:val="both"/>
      </w:pPr>
      <w:r>
        <w:rPr>
          <w:rFonts w:ascii="Times New Roman"/>
          <w:b w:val="false"/>
          <w:i w:val="false"/>
          <w:color w:val="000000"/>
          <w:sz w:val="28"/>
        </w:rPr>
        <w:t xml:space="preserve">
      "Не допускается обращение взыскания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в том числе размещенных в виде жилищных строительных сбережений, на деньги, внесенные на условиях депозита нотариуса, а также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 xml:space="preserve">
      2) подпункт 5) пункта 7 статьи 46 изложить в следующей редакции: </w:t>
      </w:r>
    </w:p>
    <w:p>
      <w:pPr>
        <w:spacing w:after="0"/>
        <w:ind w:left="0"/>
        <w:jc w:val="both"/>
      </w:pPr>
      <w:r>
        <w:rPr>
          <w:rFonts w:ascii="Times New Roman"/>
          <w:b w:val="false"/>
          <w:i w:val="false"/>
          <w:color w:val="000000"/>
          <w:sz w:val="28"/>
        </w:rPr>
        <w:t xml:space="preserve">
      "5) в случаях, когда требование о взыскании денег с банковского счета предъявлено к банковскому счету, предназначенному для зачисления пособий, выплачиваемых из государственного бюджета, и (или) социальных выплат из Государственного фонда социального страхования, жилищных выплат, в том числе размещенных в виде жилищных строительных сбережений, денег, внесенных на условиях депозита нотариуса;". </w:t>
      </w:r>
    </w:p>
    <w:p>
      <w:pPr>
        <w:spacing w:after="0"/>
        <w:ind w:left="0"/>
        <w:jc w:val="both"/>
      </w:pPr>
      <w:r>
        <w:rPr>
          <w:rFonts w:ascii="Times New Roman"/>
          <w:b w:val="false"/>
          <w:i w:val="false"/>
          <w:color w:val="000000"/>
          <w:sz w:val="28"/>
        </w:rPr>
        <w:t>
      Статья 2. Настоящий Закон вводится в действие с 1 января 2018 года, за исключением абзаца третьего подпункта 4) пункта 7 статьи 1 настоящего Закона, который вводится в действие с 1 января 2020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