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a7788" w14:textId="fda77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13 мая 2016 года № 292 "О внесении изменений и дополнений в постановление Правительства Республики Казахстан от 23 августа 2012 года № 1080 "Об утверждении государственных общеобязательных стандартов образования соответствующих уровней образования"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августа 2017 года № 485. Утратило силу постановлением Правительства Республики Казахстан от 27 декабря 2018 года № 895.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27.12.2018 </w:t>
      </w:r>
      <w:r>
        <w:rPr>
          <w:rFonts w:ascii="Times New Roman"/>
          <w:b w:val="false"/>
          <w:i w:val="false"/>
          <w:color w:val="000000"/>
          <w:sz w:val="28"/>
        </w:rPr>
        <w:t>№ 895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постановления см . </w:t>
      </w:r>
      <w:r>
        <w:rPr>
          <w:rFonts w:ascii="Times New Roman"/>
          <w:b w:val="false"/>
          <w:i w:val="false"/>
          <w:color w:val="ff0000"/>
          <w:sz w:val="28"/>
        </w:rPr>
        <w:t>п. 2,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мая 2016 года № 292 "О внесении изменений и дополнений в постановление Правительства Республики Казахстан от 23 августа 2012 года № 1080 "Об утверждении государственных общеобязательных стандартов образования соответствующих уровней образования" (САПП Республики Казахстан, 2016 г., № 29-30, ст. 171) следующие изменения: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восемнадцатый </w:t>
      </w:r>
      <w:r>
        <w:rPr>
          <w:rFonts w:ascii="Times New Roman"/>
          <w:b w:val="false"/>
          <w:i w:val="false"/>
          <w:color w:val="000000"/>
          <w:sz w:val="28"/>
        </w:rPr>
        <w:t>пункта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"Английский язык:";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</w:t>
      </w:r>
      <w:r>
        <w:rPr>
          <w:rFonts w:ascii="Times New Roman"/>
          <w:b w:val="false"/>
          <w:i w:val="false"/>
          <w:color w:val="000000"/>
          <w:sz w:val="28"/>
        </w:rPr>
        <w:t>пункта 44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"Английский язык";";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"46. Содержание образовательной области "Математика и информатика" реализуется в учебных предметах "Математика", "Алгебра", "Геометрия", "Информатика".";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"59. Недельная учебная нагрузка включает все виды учебной работы, определенные типовым учебным планом (инвариантный и вариативный компоненты). В учебных планах специальных (коррекционных) организаций образования предусмотрен обязательный коррекционный компонент с учетом вида нарушения развития. Инвариантный, коррекционный и вариативный компоненты в учебных планах специальных (коррекционных) организаций образования устанавливаются с учетом особых образовательных потребностей обучающихся.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Вариативный и гимназический компоненты, отводимые на изучение иностранного языка, подлежат оцениванию.";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</w:t>
      </w:r>
      <w:r>
        <w:rPr>
          <w:rFonts w:ascii="Times New Roman"/>
          <w:b w:val="false"/>
          <w:i w:val="false"/>
          <w:color w:val="000000"/>
          <w:sz w:val="28"/>
        </w:rPr>
        <w:t>пункта 61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английскому языку, иностранному языку;";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К обязательным учебным предметам относятся: "Казахский язык" и "Казахская литература" (для классов с казахским языком обучения), "Русский язык" и "Русская литература" (для классов с русским языком обучения), "Родной язык", "Родная литература" (для классов с уйгурским/узбекским/таджикским языком обучения), "Казахский язык и литература" (для классов с неказахским языком обучения), "Русский язык и литература" (для классов с нерусским языком обучения), "Английский язык", "Алгебра и начала анализа", "Геометрия", "Информатика", "История Казахстана", "Самопознание", "Физическая культура", "Начальная военная и технологическая подготовка".";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К учебным предметам углубленного уровня обучения естественно-математического направления относятся: "Биология", "Химия", "Физика", "География". В данном направлении профильного обучения к учебным предметам стандартного уровня относятся: "Всемирная история", "Основы права", "Основы предпринимательства и бизнеса", "Графика и проектирование".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К учебным предметам углубленного уровня обучения общественно-гуманитарного направления относятся: "Иностранный язык", "Всемирная история", "География", "Основы права". В данном направлении профильного обучения к учебным предметам стандартного уровня относятся: "Физика", "Химия", "Биология", "Основы предпринимательства и бизнеса".";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Ожидаемые результаты по завершении общего среднего образования по обязательным учебным предметам.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Казахский язык (для классов с казахским языком обучения)/русский язык (для классов с русским языком обучения):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аудирование и говорение: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обучающийся понимает тексты, относящиеся к разным сферам общения и стилям, анализируя открыто и скрыто выраженные формы речевого поведения, оценки; достигает различных целей коммуникации в ситуации подготовленного и неподготовленного монологического и диалогического общения, в том числе публичного; реализует тактику речевого поведения, стремясь воздействовать на слушателя; анализирует и критически оценивает информацию из прослушанного текста, высказывая свою точку зрения; прогнозирует содержание текста; соблюдает структуру и нормы употребления языковых единиц с учетом их стилистической дифференциации;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чтение: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обучающийся понимает и интерпретирует содержание текстов разных типов, стилей и жанров, в том числе научно-технической тематики; распознает скрытый смысл текста и значение введенных в текст средств художественной изобразительности; выявляет языковые, композиционные и жанровые особенности сложных текстов; использует различные стратегии чтения в зависимости от задач, стоящих перед читателем; осуществляет информационный поиск, извлекает и преобразовывает необходимую информацию; сравнивает композиционные, лингвистические, жанровые и стилистические особенности текстов различных жанров и стилей; критически оценивает содержание проблемного текста, делая выводы и предлагая пути решения;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письмо: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обучающийся создает тексты разных типов, жанров и стилей, в том числе воздействующего характера; создает сплошные и несплошные тексты, используя приемы свертывания и развертывания информации; пишет тексты творческого, академического характера, эссе по глобальным проблемам, аргументируя свое мнение и используя исследовательские навыки; синтезирует информацию, полученную из разных письменных или устных источников, и представляет ее в виде четко аргументированного связного сообщения; корректирует и редактирует тексты; составляет разные виды планов; соблюдает орфографические, грамматические и стилистические нормы.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Казахская литература (для классов с казахским языком обучения)/русская литература (для классов с русским языком обучения):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завершении общего среднего образования обучающийся: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знает основные закономерности историко-литературного процесса; наизусть стихотворные тексты и фрагменты прозаических текстов (по выбору); историко-литературные сведения и теоретико-литературные понятия в рамках изучаемых тем; историко-культурный контекст изучаемых произведений и основные факты жизненного и творческого пути их авторов; 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понимает духовно-нравственное и эстетическое значение литературы; связь литературы с историей, искусством; художественное произведение в единстве формы и содержания; тему, идею, проблематику произведения, позицию автора в произведении; образную природу и скрытый смысл художественных произведений; национально-обусловленные различия и сходства между произведениями русской, казахской и мировой литературы;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применяет художественно-изобразительные средства и стилистические приемы в устном или письменном высказывании на литературную тему, при создании собственного текста аналитического характера, интерпретации изученного текста, в дебатах, публичных выступлениях, выражая активную гражданскую позицию и проявляя духовно-нравственные качества; понятийный язык литературоведения при анализе содержания художественных произведений;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анализирует различные литературные произведения и их критические и художественные интерпретации; особенности сюжета, композиции, роль изобразительно-выразительных средств, ключевые эпизоды, действия и поступки героев, особенности стиля писателя; представления о нравственном идеале казахского и других народов в художественных произведениях и фольклоре; 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синтезирует письменные тексты с использованием различных ресурсов для обобщения художественных произведений, сопоставления содержания произведений с историческими фактами; аргументированное суждение по проблематике художественного произведения, духовно-нравственному наполнению содержания произведения;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оценивает произведения с точки зрения актуальности содержания и его значения для формирования духовно-нравственных качеств человека; устные и письменные высказывания с точки зрения композиционного, стилевого единства и языкового оформления; интерпретации художественного произведения, созданные средствами других видов искусства; художественные произведения для определения актуального для себя круга чтения.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Родной язык, родная литература (для классов с уйгурским/узбекским/таджикским языком обучения):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аудирование и говорение: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обучающийся понимает тексты, относящиеся к разным сферам общения и стилям, анализируя открыто и скрыто выраженные формы речевого поведения, оценки; достигает различных целей коммуникации в ситуации подготовленного и неподготовленного монологического и диалогического общения, в том числе публичного; реализует тактику речевого поведения, стремясь воздействовать на слушателя; анализирует и критически оценивает информацию из прослушанного текста, высказывая свою точку зрения; прогнозирует содержание текста; соблюдает структуру и нормы употребления языковых единиц с учетом их стилистической дифференциации;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чтение: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обучающийся понимает и интерпретирует содержание текстов разных типов, стилей и жанров, в том числе научно-технической тематики; распознает скрытый смысл текста и значение введенных в текст средств художественной изобразительности; выявляет языковые, композиционные и жанровые особенности сложных текстов; использует различные стратегии чтения в зависимости от задач, стоящих перед читателем; осуществляет информационный поиск, извлекает и преобразовывает необходимую информацию; сравнивает композиционные, лингвистические, жанровые и стилистические особенности текстов различных жанров и стилей; критически оценивает содержание проблемного текста, делая выводы и предлагая пути решения;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письмо: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обучающийся создает тексты разных типов, жанров и стилей, в том числе воздействующего характера; создает сплошные и несплошные тексты, используя приемы свертывания и развертывания информации; пишет тексты творческого, академического характера, эссе по глобальным проблемам, аргументируя свое мнение и используя исследовательские навыки; синтезирует информацию, полученную из разных письменных или устных источников, и представляет ее в виде четко аргументированного связного сообщения; корректирует и редактирует тексты; составляет разные виды планов; соблюдает орфографические, грамматические и стилистические нормы;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знает основные тенденции развития литературы, ее связь с историей развития общества; биографические сведения выдающихся деятелей литературы, основные этапы развития мировой литературы; главные теоретико-литературные понятия; содержание произведений, предназначенных для подробного и обзорного изучения, воспроизводя их конкретное содержание (главные герои, основные сюжетные линии и события);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понимает место и роль произведений в историко-культурном и литературном процессах; национальные ценности, отраженные в художественной литературе; процесс функционирования литературы в ее историческом развитии; идейный смысл произведений и способы его воплощения, художественную структуру произведения и средства, используемые автором; смысл структурных элементов произведения (сюжета и композиции, многозначности художественной детали и ее связей с проблематикой текста, изобразительно-выразительными средствами художественной речи); замысел автора, отношение писателя к героям и событиям, авторскую позицию; настроение, которым проникнуто произведение;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применяет приобретенные знания и навыки при подготовке устного или письменного высказывания на литературную тему, при создании собственного текста аналитического характера, интерпретации изученного текста; для определения актуального для себя круга чтения и оценки художественных произведений с точки зрения идейно-тематического своеобразия; в дебатах, публичных выступлениях, выражая активную гражданскую позицию и проявляя духовно-нравственные качества; для самостоятельного анализа художественных произведений;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анализирует литературное произведение как художественное целое, концептуально осмысляя его и интерпретируя содержание; произведения разной жанрово-родовой природы, выявляя общечеловеческий, конкретно-исторический и актуальный взгляд отражаемой эпохи; проблемы, заложенные автором в произведении, и размышляет над ними;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синтезирует содержание произведений для создания аннотаций, рецензий; информацию из различных источников, в том числе из сети интернет, для создания творческих работ, обобщая собственные представления и извлеченную информацию; подходы к выявлению духовно-нравственного наполнения содержания произведений для соотнесения его с ценностями казахского и других народов; методы анализа произведения, адекватные жанрово-родовой природе художественного текста;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оценивает художественное достоинство произведений; своеобразие национальной литературы и ее значение в контексте мировой культуры; произведение с точки зрения актуальности содержания и его значения для формирования духовно-нравственных качеств человека; устные и письменные высказывания с точки зрения композиционного, стилевого единства, языкового оформления, эффективности достижения поставленных коммуникативных задач; интерпретацию художественного текста, созданную средствами других видов искусства.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Казахский язык и литература (для классов с неказахским языком обучения)/русский язык и литература (для классов с нерусским языком обучения):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аудирование: 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обучающийся максимально полно понимает содержание текстов различных сфер общения, коммуникативные намерения, а также социальные и эмоционально-экспрессивные особенности речи говорящего; воспринимает информацию на уровне критического понимания; оценивает прослушанный текст с точки зрения его выразительности, образности; 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говорение: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обучающийся эффективно использует разнообразные языковые средства в соответствии с коммуникативной установкой, создавая аргументированное монологическое или диалогическое высказывание; рассуждает по тематике художественных произведений, выражает свое отношение к героям произведений и их поступкам; критически оценивает различные высказывания; соблюдает нормы языка, речевого поведения и этикета; прогнозирует причины и следствия проблемы; синтезирует идеи, связанные с социально-экономическим, духовно-нравственным, патриотическим, культурно-историческим развитием общества, предлагая возможные пути решения проблем;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чтение: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обучающийся понимает детально содержание сплошных и несплошных текстов, выявляя скрытый смысл; определяет значение незнакомых слов из контекста; выявляет особенности академических текстов в рамках изучаемых тем; извлекает информацию из разных источников; сравнивает произведения литературы с их отображением в других видах искусства, анализируя представления о нравственном идеале казахского и других народов в художественных произведениях и фольклоре; использует различные стратегии чтения в зависимости от поставленных задач;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письмо: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обучающийся создает тексты разных типов и стилей в соответствии с темой, целью, проблематикой и ситуацией общения, соблюдая орфографические, грамматические и стилистические нормы; создает сплошные и несплошные тексты различной тематики на основе исследования и синтеза полученной информации; составляет различные виды планов к текстам; пишет творческие работы по произведениям художественной литературы, оценивая проблемы культурно-языкового многообразия, патриотизма и духовно-нравственного развития личности; использует художественные тропы и стилистические приемы для более точного выражения мыслей и чувств. 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Английский язык: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аудирование: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обучающийся понимает основное содержание аутентичных текстов различных жанров, диалогов по знакомой и частично знакомой тематике; извлекает наиболее функционально значимую смысловую информацию, включая детальную и специфическую, для заполнения форм, таблиц, схем; понимает значение терминов и ключевых единиц текстов из различных образовательных областей, а также других сфер общения; различает факт и мнение; извлекает и сопоставляет несоответствия в текстах среднего объема разных жанров и стилей в рамках изученных и общих тем, догадывается о значении незнакомых слов по контексту;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говорение: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обучающийся ведет диалог в ситуациях официального и неофициального повседневного общения; правильно оформляет собственные высказывания, используя лексические и грамматические средства языка; выражает эмоционально-оценочное отношение к окружающей действительности, реализуя заранее предложенную тактику речевого общения; анализирует и сравнивает тексты, аргументируя свою точку зрения; рассуждает, давая оценку событиям, мнениям и проблемам; делает выводы и предлагает собственные пути решения заданной проблемы;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чтение: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обучающийся понимает основное содержание публицистических, научно-популярных, художественных текстов определенной сложности; использует различные стратегии чтения; определяет временную и причинно-следственную взаимосвязь событий и явлений; анализирует и сравнивает значения слов, используя книжные и электронные ресурсы; критически оценивает содержание текстов разных жанров и стилей;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письмо: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обучающийся составляет план, тезисы письменного сообщения, редактирует и корректирует тексты разных жанров и стилей; соблюдает орфографические и грамматические нормы; пишет аргументированный текст на основе медиа-информации; пишет тексты проблемного характера, выражая собственное отношение к проблеме; создает деловые письма и документы; пишет эссе по различным темам (150-200 слов).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Алгебра и начала анализа, геометрия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завершении общего среднего образования обучающийся: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знает определения показательной, логарифмической функций, их свойства и графики; понятие сложной функции; понятие обратной функции; определения обратных тригонометрических функций; методы решения тригонометрических, показательных, логарифмических уравнений и неравенств; методы решения рациональных и иррациональных уравнений; методы решения рациональных неравенств; виды многогранников, тел вращения и их развертки; формулы площади и объема многогранников и тел вращения; аксиомы стереометрии и их следствия; понятие вектора в пространстве; уравнение сферы; основные понятия статистики; понятия дискретной и непрерывной случайных величин; определения предела функции в точке и на бесконечности; определения непрерывности функции в точке и на множестве; определение производной функции; уравнение касательной к графику функции; определения первообразной функции, неопределенного и определенного интеграла; формулы нахождения площади плоской фигуры и объема тела с помощью определенного интеграла;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естественно-математического направления дополнительно: методы решения иррациональных неравенств; графический метод решения уравнений с двумя переменными и их систем; формулы сложения и умножения вероятностей; формулу Бернулли; формулу полной вероятности и формулу Байеса; понятие закона больших чисел; виды распределения дискретных случайных величины; понятия комплексного числа и сопряженного комплексного числа (в алгебраической форме); формулировку основной теоремы алгебры; определение многочлена с несколькими переменными и его стандартный вид; уравнения прямой и плоскости в пространстве; определение дифференциала функции; общие понятия о дифференциальных уравнениях; 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понимает запись многочлена с одной переменной в стандартном виде; термины "генеральная совокупность", "выборка", "дисперсия", "стандартное отклонение"; геометрический и физический смысл производной; интегрирование как процесс, обратный дифференцированию, систему аксиом стереометрии и следствия из аксиом, методы доказательств и решений геометрических задач;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естественно-математического направления дополнительно: необходимость расширения понятия числа и введения комплексных чисел; суть метода координат; суть формул числа перестановок, сочетаний, размещений с повторениями; геометрический и физический смысл производной второго порядка;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применяет алгоритмы решения тригонометрических, показательных, логарифмических уравнений и неравенств; алгоритмы решения иррациональных уравнений; технику выполнения простейших стереометрических чертежей; признаки и свойства параллельных, скрещивающихся и перпендикулярных прямых, параллельных и перпендикулярных плоскостей при решении задач; формулы для нахождения площадей поверхностей и объемов геометрических тел; правила действий над векторами для решения геометрических задач; условия коллинеарности и компланарности векторов; способы нахождения критических точек и точек экстремума, промежутки возрастания (убывания) функции; технику дифференцирования и таблицу производных для нахождения производных; таблицу интегралов и формулу Ньютона-Лейбница при нахождении определенного интеграла; 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естественно-математического направления дополнительно: алгоритмы решения иррациональных неравенств; знания о комплексных числах при решении квадратных уравнений; бином Ньютона для приближенных вычислений; методы разложения многочлена на множители; теорему Безу, схему Горнера для нахождения корней или коэффициентов многочлена; методы вычисления пределов функций; способы нахождения интервалов выпуклости (вогнутости) графика функции, точек перегиба; методы интегрирования (по частям и метод подстановки); формулу Бернулли; формулу полной вероятности и формулу Байеса; методы решения дифференциальных уравнений с разделяющимися переменными и дифференциальных уравнений второго порядка; способы нахождения асимптот к графику функции;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анализирует взаимное расположение прямых в пространстве, прямой и плоскости в пространстве, плоскостей в пространстве, плоскости и тела вращения; сечения тел вращения плоскостью; различие типов случайных величин и вычисляет числовые характеристики дискретных случайных величин; свойства функции по ее графику; задачи геометрического и физического содержания и решает их с помощью производной и/или интеграла;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естественно-математического направления дополнительно: способы нахождения корней симметрических и однородных многочленов; сечение многогранников плоскостью (куб, прямоугольный параллелепипед, пирамида); общее и частное решение дифференциальных уравнений;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синтезирует различные методы решения тригонометрических, показательных, логарифмических уравнений и неравенств; методы решения иррациональных уравнений; модели разверток многогранников и тел вращения; вероятностные модели реальных явлений и процессов;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естественно-математического направления дополнительно: формулы комбинаторики для нахождения вероятности события; различные методы решения иррациональных неравенств; свойства обратных тригонометрических функций на основе их определения и свойств взаимно обратных функций;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оценивает решение тригонометрических, показательных, логарифмических уравнений и неравенств; решение иррациональных уравнений; значения показателей вариации статистических данных;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естественно-математического направления дополнительно: решение иррациональных неравенств; решение дифференциального уравнения в контексте задачи, моделируемой уравнением.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Информатика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завершении общего среднего образования обучающийся: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знает назначение и основные функции системного и прикладного программного обеспечения; основы работы с системами управления базами данных; модели жизненного цикла для разработки программного обеспечения; основы веб-программирования, теорию баз данных для создания веб-сайтов; программы для разработки мобильных приложений; сетевые протоколы и принципы работы интернета; меры безопасности, разработанные для обеспечения безопасности данных и компьютерной системы;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понимает принципы организации реляционных баз данных; базовые принципы функционирования сетевых технологий; принципы обработки звуковой и видеоинформации; основные тенденции развития информационных технологий;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применяет информационно-коммуникационные технологии для создания информационных объектов и оформления результатов своей работы; правила составления запросов в базах данных; облачные технологии при редактировании и хранении документов; элементы программирования при разработке веб-сайтов и мобильных приложений; правила личной безопасности в сети и сетевого этикета; программное обеспечение для обработки звука и видео; 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анализирует запросы с использованием нескольких критериев и операторов отношения для поиска информации; задачу для определения соответствующих методов и подходов к ее решению посредством моделирования, алгоритмизации и программирования; результаты обработки и компьютерных вычислений на соответствие поставленной задаче; пути решения задачи различными способами для определения наиболее эффективного;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синтезирует информацию в различных видах для выражения своих идей и мыслей; базы данных с помощью форм и элементов управления; веб-сайты для решения пользовательских задач; 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оценивает результаты своей деятельности согласно поставленным целям при моделировании и разработке проекта (конкретность, измеримость, достижимость, реалистичность, соотносимость); преимущества и недостатки используемого программного обеспечения, включая средства программирования.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История Казахстана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завершении общего среднего образования обучающийся: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знает древние центрально-азиатские очаги культуры и места их локализации; исторические виды кочевничества; этапы формирования и развития евразийской степной цивилизации; очаги развития городской культуры на территории Казахстана в разные исторические периоды; достижения народов Центральной Азии, существенно повлиявшие на мировой культурно-исторический прогресс; этническую историю казахского народа; этносоциальную структуру традиционного казахского общества; историю формирования полиэтнического общества Казахстана; исторические этапы развития государственности Казахстана; исторических деятелей, внесших существенный вклад в развитие политической мысли Казахстана; важнейшие достижения национальной культуры и науки в разные исторические периоды; основные исторические источники и научные труды по истории Казахстана;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понимает сущность основных событий, явлений и процессов исторического развития Казахстана; характерные особенности древних центрально-азиатских очагов цивилизации, различных видов и форм кочевничества, городской и кочевой культуры на территории Казахстана; значение достижений народов Центральной Азии для мирового культурно-исторического прогресса; влияние географического фактора на формирование и развитие системы жизнеобеспечения населения Казахстана в разные исторические периоды; влияние внешних и внутренних факторов на политические, социально-экономические, культурные изменения в Казахстане в различные исторические периоды; особенности этносоциальной организации традиционного казахского общества; исторические аспекты развития политической мысли Казахстана; вклад исторических личностей в политическое, социально-экономическое и культурное развитие Казахстана; значение культурного наследия казахов для сохранения национальной идентичности; необходимость уважительного отношения к культуре и традициям этносов Казахстана для сохранения мира и согласия в обществе;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применяет навыки исторического мышления при определении центрально-азиатских очагов культуры, государств, существовавших на территории Центральной Азии и Казахстана, во времени и пространстве; выявлении особенностей формирования и развития культуры кочевников Центральной Азии; определении особенностей политического, социально-экономического и культурного развития Казахстана в различные исторические периоды; определении роли исторических личностей в развитии Казахстана; определении собственной позиции по отношению к событиям и явлениям прошлого и настоящего Казахстана;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анализирует историческое развитие Казахстана в контексте мировой истории, определяя общие черты и особенности; влияние различных факторов (географических, демографических, миграционных, политических, социально-экономических, культурных и других) на формирование и развитие цивилизаций и государств на территории Казахстана в разные исторические периоды; исторические события, явления, процессы в истории Казахстана с целью определения причинно-следственных связей; мотивы и результаты деятельности исторических личностей Казахстана; источники и труды ученых по истории Казахстана; основные научные теории, касающиеся процесса этногенеза, политогенеза и культурогенеза на территории Казахстана; тенденции и перспективы развития современного Казахстана;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синтезирует работы творческого, познавательного, исследовательского, проектировочного характера с использованием методов исторического анализа; сравнительные исторические характеристики с целью определения общих закономерностей и особенностей исторического развития Казахстана и других регионов мира; выводы и гипотезы для формирования исторического понимания и целостного представления об истории Казахстана;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оценивает степень влияния различных факторов (географических, демографических, миграционных, политических, социально-экономических, культурных и других) на развитие Казахстана в разные исторические периоды; деятельность исторических личностей в контексте их влияния на отечественную историю; вклад культуры народов Центральной Азии в развитие мировой цивилизации; достоверность исторических сведений; степень аргументированности различных научных теорий по проблемам этнической, политической, культурной и социально-экономической истории Казахстана.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Самопознание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завершении общего среднего образования обучающийся: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знает общечеловеческие ценности как основу духовной жизни человека; нормы нравственного поведения человека в обществе; о роли позитивного мышления в повседневной жизни; об истинной духовной природе; о предназначении человека; о важности проявления бескорыстной любви в повседневной жизни, следования голосу совести;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понимает значимость духовно-нравственных ценностей, самопознания и саморазвития для становления человека, важность стремления к постоянному духовному самосовершенствованию, свою роль в семье, коллективе, обществе; необходимость развития высоких моральных качеств, навыков служения обществу; взаимосвязь физического и духовного здоровья; свою сопричастность к жизни страны, города, села, школы, семьи; ответственность за мысли, слова и поступки;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применяет знания об общечеловеческих ценностях в повседневной жизни, способность к нравственному выбору и готовность жить в единстве мысли, слова и дела, в ладу с самим собой; навыки служения обществу; умение свободно выражать свои мысли, жизненную позицию в созидательной деятельности; навыки здорового образа жизни, личный опыт нравственного поведения, опыт служения обществу;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анализирует свое собственное поведение с точки зрения духовно-нравственных ценностей; человеческие взаимоотношения; информацию, поступающую из различных источников, с позиции нравственности; жизненные ситуации с точки зрения извлечения нравственных уроков; соизмеримость желаний и возможностей, собственные цели и пути их достижения в соответствии с нравственными нормами, духовно-нравственными основами жизни в семье, коллективе, обществе; пути решения проблем на основе нравственного выбора; создает условия для собственного духовно-нравственного, личностного и профессионального роста; атмосферу доброжелательности и взаимопонимания в семье, коллективе, обществе; гармоничные отношения с собой и окружающим миром на основе принципов ненасилия;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синтезирует духовно-нравственные знания для совершенствования взаимоотношений в семейной, межличностной и общественной сферах, поиска путей духовно-нравственного совершенствования;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оценивает свои поступки, свое эмоциональное состояние, способы взаимодействия человека и природы с точки зрения общечеловеческих ценностей.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Физическая культура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завершении общего среднего образования обучающийся: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знает правила и технику безопасности при занятиях физической культурой; правила и технику выполнения двигательных действий, комплексов физических упражнений различной направленности; биодинамические особенности и содержание физических упражнений, основы их использования в решении задач физического развития и укрепления здоровья; физиологические основы деятельности систем собственного организма при мышечных нагрузках, возможности их развития и совершенствования средствами физической культуры;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понимает психофункциональные особенности собственного организма; возможности формирования индивидуальных черт и свойств личности посредством регулярных занятий физической культурой; необходимость ведения здорового образа жизни; уровни сложности выполняемых двигательных действий; необходимость достижения требуемой интенсивности различных физических нагрузок на различных стадиях физической подготовленности; 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применяет различные виды физических упражнений с целью самосовершенствования, организации досуга и здорового образа жизни; основные технико-тактические действия в игре или процессе выполнения специально созданного комплекса упражнений; индивидуальные способы контроля за развитием адаптивных свойств организма, укрепления здоровья и повышения физической подготовленности; способы организации самостоятельных занятий физическими упражнениями с разной функциональной направленностью, правила использования спортивного инвентаря и оборудования, информационно-коммуникационных технологий; профилактику травматизма при занятиях физическими упражнениями и оказании доврачебной помощи; 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анализирует функциональное состояние собственного организма при выполнении физических упражнений с целью достижения оздоровительного эффекта и совершенствования физических кондиций;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синтезирует приобретенные навыки в систему действий в различных ситуациях как на уроках физической культуры, так и в повседневной жизни; навыки соблюдения здорового и безопасного образа жизни; знания и инструменты критического мышления для исследования и решения проблем в рамках занятий физической культурой; усвоение правил индивидуального и коллективного безопасного поведения в чрезвычайных ситуациях, угрожающих жизни и здоровью людей; 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оценивает значимость занятий физическими упражнениями общей, профессионально-прикладной и оздоровительной направленности; уровни собственного физического развития и двигательной подготовленности; эффективность занятий физическими упражнениями, функциональное состояние организма и физическую работоспособность; дозировку физической нагрузки и направленность воздействий физических упражнений.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Начальная военная и технологическая подготовка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завершении общего среднего образования обучающийся:</w:t>
      </w:r>
    </w:p>
    <w:bookmarkEnd w:id="109"/>
    <w:bookmarkStart w:name="z11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знает основы военного дела, предназначение, организационную структуру, штатное вооружение и технику, возможности подразделения низшего тактического звена, основы применения средств ориентирования, робототехники и IT-технологий, организации гражданской защиты Республики Казахстан; систему оповещения и порядок действий при применении современных средств поражения, террористической угрозе и стихийных бедствиях; характеристики стихийных бедствий, порядок организации спасательных и неотложных аварийно-восстановительных работ в очагах поражения; назначение, устройство и порядок применения штатного оружия, использования индивидуальных и коллективных средств защиты, приборов радиоактивного и химического контроля, а также порядок организации и проведения эвакуации и рассредоточения населения; задачи и виды оказания первой медицинской помощи; правила дорожного движения;</w:t>
      </w:r>
    </w:p>
    <w:bookmarkEnd w:id="110"/>
    <w:bookmarkStart w:name="z12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понимает основы военного дела, робототехники и IT-технологий, особенности воздействия ядерного, химического, бактериологического (биологического) оружия и других современных средств поражения на людей, объекты хозяйствования, окружающую среду и экологические последствия его применения; последствия и возможный экономический, экологический ущерб при возникновении чрезвычайных происшествий природного или техногенного характера;</w:t>
      </w:r>
    </w:p>
    <w:bookmarkEnd w:id="111"/>
    <w:bookmarkStart w:name="z12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действует в роли солдата на поле боя в различных условиях обстановки, разведчика в составе поста радиационного и химического наблюдения; применяет штатное оружие, средства индивидуальной и коллективной защиты; оказывает первую медицинскую помощь при ранениях, кровотечениях и ожогах, открытых и закрытых переломах различных частей тела, обморожении, солнечном (тепловом) ударе, электротравме, утоплении; накладывает бинтовые повязки при различных видах поражения на различные части тела; пользуется интернет-связью, использует аудио-визуальные технологии, владеет теоретическими основами вождения автомобильной техники, робототехники, использует цифровое фото и видеооборудование;</w:t>
      </w:r>
    </w:p>
    <w:bookmarkEnd w:id="112"/>
    <w:bookmarkStart w:name="z12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анализирует возможные нештатные ситуации при применении современных средств поражения; возможные ситуации при возникновении чрезвычайных происшествий природного или техногенного характера;</w:t>
      </w:r>
    </w:p>
    <w:bookmarkEnd w:id="113"/>
    <w:bookmarkStart w:name="z12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синтезирует алгоритмы действий при возникновении возможных нештатных ситуаций при применении современных средств поражения; алгоритмы действий при возникновении возможных чрезвычайных происшествий природного или техногенного характера;</w:t>
      </w:r>
    </w:p>
    <w:bookmarkEnd w:id="114"/>
    <w:bookmarkStart w:name="z12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оценивает последствия принимаемых решений.</w:t>
      </w:r>
    </w:p>
    <w:bookmarkEnd w:id="115"/>
    <w:bookmarkStart w:name="z12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Ожидаемые результаты по завершении общего среднего образования по учебным предметам углубленного уровня обучения естественно-математического направления.</w:t>
      </w:r>
    </w:p>
    <w:bookmarkEnd w:id="116"/>
    <w:bookmarkStart w:name="z12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Биология</w:t>
      </w:r>
    </w:p>
    <w:bookmarkEnd w:id="117"/>
    <w:bookmarkStart w:name="z12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завершении общего среднего образования обучающийся:</w:t>
      </w:r>
    </w:p>
    <w:bookmarkEnd w:id="118"/>
    <w:bookmarkStart w:name="z12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знает структуру, состав и функции белков, жиров, углеводов, нуклеиновых кислот; основные механизмы реакций антиген-антитело; основные положения хромосомной теории наследственности, хромосомных заболеваний человека; виды/типы изменчивости, питания и метаболизма живых организмов; методы видообразования; основы генетики и возможности генной инженерии; схему и этапы формирования жизни на Земле, антропогенез; глобальные и региональные экологические проблемы и принципы охраны природных ресурсов;</w:t>
      </w:r>
    </w:p>
    <w:bookmarkEnd w:id="119"/>
    <w:bookmarkStart w:name="z12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понимает процессы, протекающие при темновой и световой фазе фотосинтеза; механизм транспорта веществ, транслокации, возникновения хромосомных, генных мутаций; сущность генно-инженерных манипуляций; этапы энергетического обмена; взаимосвязь между наследственной изменчивостью и эволюцией; закономерности наследования; механизм эволюционных процессов; правила экологической пирамиды; последствия антропогенного влияния на окружающую среду;</w:t>
      </w:r>
    </w:p>
    <w:bookmarkEnd w:id="120"/>
    <w:bookmarkStart w:name="z13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применяет схемы и методы решения задач молекулярной биологии и генетики; статистические методы для анализа экосистем, наследования признаков и модификационной изменчивости; методы качественного и количественного анализа веществ; критическое мышление и знание научных методов для разработки, проведения, наблюдения, записи и анализа результатов экспериментов; правила безопасного обращения с препаратами, токсичными веществами, лабораторным оборудованием; </w:t>
      </w:r>
    </w:p>
    <w:bookmarkEnd w:id="121"/>
    <w:bookmarkStart w:name="z13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анализирует особенности процессов фотосинтеза и хемосинтеза; факторы, влияющие на процесс эволюции; строение молекул РНК и ДНК; процессы мутации и репарации, рекомбинации и репликации ДНК, связь между структурой ДНК и ее функцией; различия между сперматогенезом и оогенезом; видовое разнообразие и устойчивость экосистем; экологическую ситуацию в мире и Казахстане; </w:t>
      </w:r>
    </w:p>
    <w:bookmarkEnd w:id="122"/>
    <w:bookmarkStart w:name="z13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синтезирует схему гаметогенеза у человека; схемы пищевых цепей в экосистемах; собранные и обработанные данные, информацию для представления в виде таблицы, графика, сообщения, доклада, презентации; научные модели и доказательства для выдвижения гипотез, аргументов и объяснений; план проведения эксперимента и исследования; исследовательские, учебные и творческие проекты; возможные варианты решения экологических проблем Казахстана; </w:t>
      </w:r>
    </w:p>
    <w:bookmarkEnd w:id="123"/>
    <w:bookmarkStart w:name="z13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оценивает влияние различных факторов на активность ферментов, структуру белков, продуктивность фотосинтеза; цитологические основы моногибридного, дигибридного скрещивания, закономерности модификационной изменчивости; причины мутагенеза; экосистемы своего региона; этические вопросы применения генетически модифицированных и трансгенных организмов, исследований в биотехнологии.</w:t>
      </w:r>
    </w:p>
    <w:bookmarkEnd w:id="124"/>
    <w:bookmarkStart w:name="z13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Химия</w:t>
      </w:r>
    </w:p>
    <w:bookmarkEnd w:id="125"/>
    <w:bookmarkStart w:name="z13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завершении общего среднего образования обучающийся:</w:t>
      </w:r>
    </w:p>
    <w:bookmarkEnd w:id="126"/>
    <w:bookmarkStart w:name="z13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знает основные химические понятия; атомистическую теорию; теорию химического строения органических веществ; классификацию веществ по различным признакам; номенклатуру, строение, физико-химические свойства основных классов неорганических и органических соединений; особые свойства и некоторые области применения полимерных материалов, металлов и сплавов, неметаллов и их соединений; некоторые области применения нанотехнологий;</w:t>
      </w:r>
    </w:p>
    <w:bookmarkEnd w:id="127"/>
    <w:bookmarkStart w:name="z13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понимает способность различных веществ вступать в химические реакции; изменения энергии в химических реакциях; основные механизмы химических превращений; основы кинетической теории, гомогенного и гетерогенного катализа, электрохимии; особые свойства переходных металлов; химические свойства неорганических и органических соединений в зависимости от строения; принципы исследования соединений посредством инструментальных методов анализа; принципы химического производства важнейших неорганических и органических веществ;</w:t>
      </w:r>
    </w:p>
    <w:bookmarkEnd w:id="128"/>
    <w:bookmarkStart w:name="z13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применяет знания и умения для объяснения химических явлений, происходящих в природе, быту и на производстве; для определения возможности протекания химических превращений в различных условиях и оценки их последствий; методы качественного и количественного анализа веществ; правила экологически грамотного поведения в окружающей среде; методы оценки влияния химического загрязнения окружающей среды на живые организмы; критическое мышление и знание научных методов для разработки, проведения, наблюдения, записи и анализа результатов химических экспериментов; правила безопасного обращения с горючими и токсичными веществами, лабораторным оборудованием;</w:t>
      </w:r>
    </w:p>
    <w:bookmarkEnd w:id="129"/>
    <w:bookmarkStart w:name="z13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анализирует зависимость свойств веществ от их состава и строения; простейшие спектры веществ для определения их структуры и свойств; зависимость скорости химической реакции и химического равновесия от различных факторов; тенденции изменения свойств элементов в периодической системе; различные теории кислот и оснований, ионные равновесия в растворах;</w:t>
      </w:r>
    </w:p>
    <w:bookmarkEnd w:id="130"/>
    <w:bookmarkStart w:name="z14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синтезирует генетические связи между важнейшими классами неорганических и органических соединений; доказательные рассуждения о возможности и результатах протекания химических превращений с помощью теории химической связи и строения веществ; </w:t>
      </w:r>
    </w:p>
    <w:bookmarkEnd w:id="131"/>
    <w:bookmarkStart w:name="z14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оценивает свойства различных материалов; влияние различных факторов на скорость химических реакций; воздействие различных условий внешней среды на химическое равновесие; последствия влияния химического производства на окружающую среду и здоровье человека; последствия радиоактивного распада; достоверность информации из разных источников.</w:t>
      </w:r>
    </w:p>
    <w:bookmarkEnd w:id="132"/>
    <w:bookmarkStart w:name="z14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Физика</w:t>
      </w:r>
    </w:p>
    <w:bookmarkEnd w:id="133"/>
    <w:bookmarkStart w:name="z14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завершении общего среднего образования обучающийся:</w:t>
      </w:r>
    </w:p>
    <w:bookmarkEnd w:id="134"/>
    <w:bookmarkStart w:name="z14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знает физические величины и понятия механики (кинематика, динамика, статика, гидроаэростатика, гидроаэродинамика), молекулярной физики и термодинамики; электромагнетизма (электростатика, постоянный и переменный электрический ток, магнитное поле, электромагнитная индукция), оптики (геометрическая и волновая), квантовой физики; основные этапы эволюции Вселенной; способы передачи и приема информации, принципы построения основных радиотехнических устройств и систем; историю возникновения и основные принципы нанотехнологий;</w:t>
      </w:r>
    </w:p>
    <w:bookmarkEnd w:id="135"/>
    <w:bookmarkStart w:name="z14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понимает основные законы, принципы и постулаты механики (кинематика, динамика, статика, гидроаэростатика, гидроаэродинамика), молекулярной физики и термодинамики; основные законы, принципы электромагнетизма (электростатика, постоянный и переменный электрический ток, магнитное поле, электромагнитная индукция), оптики (геометрическая и волновая), квантовой физики; методы исследования наносистем и наноматериалов; место физической науки в современной научной картине мира; роль физики в формировании кругозора и решении практических задач;</w:t>
      </w:r>
    </w:p>
    <w:bookmarkEnd w:id="136"/>
    <w:bookmarkStart w:name="z14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применяет основополагающие физические понятия, закономерности, законы и теории; терминологию и символику физической науки; основные методы научного познания, используемые в физике: наблюдение, описание, измерение, эксперимент; возможности новых информационных технологий для поиска, обработки информации по физике в компьютерных базах данных и сети интернет; способы обработки результатов измерений и экспериментов, определения зависимости между физическими величинами;</w:t>
      </w:r>
    </w:p>
    <w:bookmarkEnd w:id="137"/>
    <w:bookmarkStart w:name="z14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анализирует зависимости, представленные в виде степенных функций; отношения между двумя переменными, действия различных физических сил на явления, тела и объекты во Вселенной, графики зависимости физических процессов и отношения между переменными; принципы работы и характеристики приборов и устройств, сферы использования научных открытий; причинно-следственные связи между производственной деятельностью человека и состоянием окружающей среды, области применения нанотехнологий; параметры, характеризующие состояние Вселенной и возможные пути ее развития;</w:t>
      </w:r>
    </w:p>
    <w:bookmarkEnd w:id="138"/>
    <w:bookmarkStart w:name="z14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синтезирует собранные и обработанные данные, информацию для представления в виде таблицы, графика, сообщения, доклада, презентации; научные модели и доказательства для выдвижения гипотез, аргументов и объяснений; план проведения эксперимента и исследования;</w:t>
      </w:r>
    </w:p>
    <w:bookmarkEnd w:id="139"/>
    <w:bookmarkStart w:name="z14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оценивает знание законов и их применение; результаты проведенных наблюдений и экспериментов; применимость методов научного познания в конкретных случаях; последствия бытовой и производственной деятельности человека, связанной с физическими процессами, с позиций экологической безопасности.</w:t>
      </w:r>
    </w:p>
    <w:bookmarkEnd w:id="140"/>
    <w:bookmarkStart w:name="z15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География</w:t>
      </w:r>
    </w:p>
    <w:bookmarkEnd w:id="141"/>
    <w:bookmarkStart w:name="z15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завершении общего среднего образования обучающийся:</w:t>
      </w:r>
    </w:p>
    <w:bookmarkEnd w:id="142"/>
    <w:bookmarkStart w:name="z15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знает основные категории географии, геоинформатики, геоэкологии, природопользования, геополитики, геоэкономики; особенности геоэкологических, экономико-географических, социально-географических, политико-географических и геополитических карт; географические особенности и современные проблемы природопользования; причины, факторы и источники антропогенного воздействия на геосферы; систему и основные направления природозащитных мероприятий; современную систематику видов и типов природопользования и общие принципы рационального природопользования; различия в уровне и качестве жизни населения, географические особенности отраслевой и территориальной структуры хозяйства отдельных регионов и стран; географическую специфику отдельных стран и регионов, их различия по уровню социально-экономического развития, специализации в системе международного географического разделения труда; содержание современной политической карты мира; показатели развития мирового хозяйства; структуру государственной территории и типы государств; государственные границы, их типы и динамику; особенности современного геополитического и геоэкономического положения Республики Казахстан; участие Казахстана в региональных, международных политических процессах, международном географическом разделении труда; географические аспекты глобальных проблем человечества;</w:t>
      </w:r>
    </w:p>
    <w:bookmarkEnd w:id="143"/>
    <w:bookmarkStart w:name="z15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понимает современную экономико-географическую и политико-географическую картину мира; необходимость интеграции географии с другими науками; особенности и динамику геоэкологических, социальных, геоэкономических и геополитических процессов; единство и устойчивость географической системы "природа – население (общество) – хозяйство (экономика)"; пути стабилизации антропогенного давления на природную среду; роль научно-технического прогресса в защите окружающей среды; природные, экономические и социальные факторы, формирующие и изменяющие географическую (окружающую) среду обитания человека на уровнях от глобального до локального; степень зависимости качества жизни от качества окружающей природной среды; географическую специфику крупных регионов и стран мира в условиях глобализации; значение и сущность современных интеграционных и геополитических процессов; роль и сферы влияния, характер взаимодействия субъектов геополитики, особенности геополитического зонирования мира, причины современных глобальных проблем человечества и пути их разрешения; </w:t>
      </w:r>
    </w:p>
    <w:bookmarkEnd w:id="144"/>
    <w:bookmarkStart w:name="z15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применяет современные методы географических исследований и их комбинации; разнообразные источники географической информации; элементы дополнительной характеристики тематических карт; навыки поиска, обработки, систематизации, интерпретации, преобразования, хранения, передачи и представления географической информации в требуемом контексте; приемы картометрии; различные формулы для произведения расчетов в требуемом контексте;</w:t>
      </w:r>
    </w:p>
    <w:bookmarkEnd w:id="145"/>
    <w:bookmarkStart w:name="z155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анализирует причинно-следственные связи между процессами и явлениями, происходящими в географической оболочке и географической среде; взаимосвязи природы и общества и их пространственные особенности; особенности размещения, связей и иных пространственных отношений географических объектов, процессов и явлений; природные, социально-экономические основы современного мирового хозяйства; количественные и качественные геопространственные данные; современные факторы размещения отраслей хозяйства; рейтинги и индексы стран мира;</w:t>
      </w:r>
    </w:p>
    <w:bookmarkEnd w:id="146"/>
    <w:bookmarkStart w:name="z156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синтезирует модели, исследовательские и творческие проекты, информационные материалы; разработки путей решения проблем функционирования и развития географических объектов; знания и навыки для классификации, систематизации, обобщения и дифференциации изучаемых объектов, процессов и явлений; знания и навыки для объяснения процессов и явлений, составления прогнозов, определения характера изменений и перспектив развития географических объектов, процессов и явлений;</w:t>
      </w:r>
    </w:p>
    <w:bookmarkEnd w:id="147"/>
    <w:bookmarkStart w:name="z157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оценивает степень достоверности источников географической информации; параметры и экологическое состояние геосфер; степень природных, антропогенных и техногенных изменений отдельных территорий и их последствия; эффективность природозащитных мероприятий; уровень научно-технического прогресса в защите окружающей природной среды и природопользовании; качество окружающей среды; качество жизни; показатели и место различных государств в рейтингах и индексах; географическое и геополитическое положение территорий любого ранга; страны мира по основным социально-экономическим показателям; морфологические особенности государственной территории.</w:t>
      </w:r>
    </w:p>
    <w:bookmarkEnd w:id="148"/>
    <w:bookmarkStart w:name="z158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Ожидаемые результаты по завершении общего среднего образования по учебным предметам стандартного уровня обучения естественно-математического направления.</w:t>
      </w:r>
    </w:p>
    <w:bookmarkEnd w:id="149"/>
    <w:bookmarkStart w:name="z159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Всемирная история</w:t>
      </w:r>
    </w:p>
    <w:bookmarkEnd w:id="150"/>
    <w:bookmarkStart w:name="z160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завершении общего среднего образования обучающийся:</w:t>
      </w:r>
    </w:p>
    <w:bookmarkEnd w:id="151"/>
    <w:bookmarkStart w:name="z161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знает исторические типы цивилизаций и места их локализации; исторические формы государства и этапы становления и развития государственно-правовых институтов; военно-политические события, повлиявшие на ход мировой истории; мировые открытия и достижения, повлиявшие на мировой культурно-исторический прогресс; историю и современное состояние мировой культуры; основные научные теории, касающиеся происхождения и развития человека, общества, народов мира и цивилизаций; исторических деятелей, внесших существенный вклад в развитие мировой общественной мысли; основные обобщающие научные труды по всемирной истории;</w:t>
      </w:r>
    </w:p>
    <w:bookmarkEnd w:id="152"/>
    <w:bookmarkStart w:name="z162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понимает культурно-исторический процесс в его единстве и многообразии; характерные особенности цивилизаций, исторических форм и видов государства; значение государственно-правовых институтов; влияние природно-географического фактора на формирование и развитие мировых цивилизаций; влияние военно-политических событий на ход истории; значение великих открытий и достижений человечества для мирового культурно-исторического прогресса; влияние внешних и внутренних факторов на политические, социально-экономические, культурные изменения в мире в различные исторические периоды; исторические аспекты развития мировой общественной мысли; влияние личности на развитие истории; значение общечеловеческих ценностей для сохранения мира и стабильности в глобальном мире;</w:t>
      </w:r>
    </w:p>
    <w:bookmarkEnd w:id="153"/>
    <w:bookmarkStart w:name="z163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применяет навыки исторического мышления при определении государственных образований и культурно-цивилизационных центров мира во времени и пространстве; определении характерных особенностей цивилизаций, исторических форм и видов государства; определении особенностей политического, социально-экономического и культурного развития народов мира в различные исторические периоды; определении роли исторической личности в мировой истории; определении собственной позиции по отношению к событиям и явлениям прошлого и настоящего; </w:t>
      </w:r>
    </w:p>
    <w:bookmarkEnd w:id="154"/>
    <w:bookmarkStart w:name="z164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анализирует историческое развитие народов мира, определяя общие черты и особенности; влияние различных факторов (географических, демографических, миграционных, политических, социально-экономических, культурных) на формирование и развитие общества в разные исторические периоды; исторические события, явления, процессы мировой истории с целью определения причинно-следственных связей; мотивы и результаты деятельности исторических личностей; исторические источники; тенденции и перспективы развития современного общества в условиях глобализации;</w:t>
      </w:r>
    </w:p>
    <w:bookmarkEnd w:id="155"/>
    <w:bookmarkStart w:name="z165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синтезирует работы творческого, познавательного, исследовательского, проектировочного характера с использованием методов исторического анализа; сравнительные исторические характеристики с целью определения общих закономерностей и особенностей исторического развития народов мира; </w:t>
      </w:r>
    </w:p>
    <w:bookmarkEnd w:id="156"/>
    <w:bookmarkStart w:name="z166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оценивает степень влияния различных факторов (географических, демографических, миграционных, политических, социально-экономических, культурных) на развитие общества в разные исторические периоды; деятельность исторических личностей в контексте их влияния на мировую историю; вклад культуры различных народов мира в формирование и развитие мировой цивилизации; достоверность исторических сведений; степень аргументированности различных научных теорий по проблемам этнической, политической, культурной и социально-экономической истории мира.</w:t>
      </w:r>
    </w:p>
    <w:bookmarkEnd w:id="157"/>
    <w:bookmarkStart w:name="z167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права</w:t>
      </w:r>
    </w:p>
    <w:bookmarkEnd w:id="158"/>
    <w:bookmarkStart w:name="z168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завершении общего среднего образования обучающийся:</w:t>
      </w:r>
    </w:p>
    <w:bookmarkEnd w:id="159"/>
    <w:bookmarkStart w:name="z169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знает системы, нормы, источники Конституционного права; конституционные политические права; системы, нормы, субъекты административного права; трудовое право, его значение, задачи организации административной трудовой дисциплины, ответственность за нарушение трудовой дисциплины, источники, отношения гражданского права, формы права собственности, сферу применения потребительского права; семейные отношения, права и обязанности родителей и детей; понятие, признаки уголовного права, уголовной ответственности, ее виды, понятие защиты прав граждан, а также необходимость и возможность ее осуществления;</w:t>
      </w:r>
    </w:p>
    <w:bookmarkEnd w:id="160"/>
    <w:bookmarkStart w:name="z170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понимает роль и значение права как важнейшего социального регулятора и элемента культуры общества, основные правовые принципы казахстанского общества, систему и структуру права, правовые отношения, суть правонарушения и юридической ответственности, правового регулирования социально-экономической сферы, юридической деятельности как вида осуществления права;</w:t>
      </w:r>
    </w:p>
    <w:bookmarkEnd w:id="161"/>
    <w:bookmarkStart w:name="z171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применяет доказательную аргументацию собственной позиции в конкретных правовых ситуациях с использованием нормативных актов, правовые знания для оценивания конкретных правовых норм с точки зрения их соответствия законодательству Республики Казахстан; навык самостоятельного поиска правовой информации; правовые правила при участии в дискуссиях по актуальным общественным и правовым проблемам, в повседневной жизни;</w:t>
      </w:r>
    </w:p>
    <w:bookmarkEnd w:id="162"/>
    <w:bookmarkStart w:name="z172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анализирует правовые нормы, информацию правового характера, полученную из различных источников; </w:t>
      </w:r>
    </w:p>
    <w:bookmarkEnd w:id="163"/>
    <w:bookmarkStart w:name="z173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синтезирует полученную информацию для соотнесения собственного поведения и поступков других людей с принятыми нравственными и правовыми нормами; знания, умения и навыки для сбора и анализа информации в заданном контексте, для оценки ситуации, выражения своего отношения, принятия решений, не противоречащих общечеловеческим и этнокультурным ценностям; </w:t>
      </w:r>
    </w:p>
    <w:bookmarkEnd w:id="164"/>
    <w:bookmarkStart w:name="z174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оценивает самостоятельно особенности применения законодательства Республики Казахстан при решении конкретных проблем.</w:t>
      </w:r>
    </w:p>
    <w:bookmarkEnd w:id="165"/>
    <w:bookmarkStart w:name="z175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Графика и проектирование</w:t>
      </w:r>
    </w:p>
    <w:bookmarkEnd w:id="166"/>
    <w:bookmarkStart w:name="z176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завершении общего среднего образования обучающийся:</w:t>
      </w:r>
    </w:p>
    <w:bookmarkEnd w:id="167"/>
    <w:bookmarkStart w:name="z177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знает основные средства, методы, способы фиксации визуальной информации; основные виды графических изображений; основные методы проектирования и средства графики; законы формообразования геометрических тел; общие правила оформления чертежа; общие понятия о машиностроительных, строительных чертежах, элементы топографического чертежа; этапы проектирования и изготовления изделия; методы и средства отображения визуальной информации средствами ручной и компьютерной графики;</w:t>
      </w:r>
    </w:p>
    <w:bookmarkEnd w:id="168"/>
    <w:bookmarkStart w:name="z178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понимает значение графических изображений в визуализации и передаче информации о предметном мире, явлениях и процессах; закономерности метода графического моделирования; различия между видами графических изображений в отображении формы предметов, их пространственных и метрических характеристик; возможности и особенности ручной и компьютерной графики в практической деятельности; особенности макетирования и моделирования;</w:t>
      </w:r>
    </w:p>
    <w:bookmarkEnd w:id="169"/>
    <w:bookmarkStart w:name="z179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применяет инструменты и материалы для графических работ; методы проецирования; приемы построения геометрических (конструктивных) форм предмета; методы построения чертежа разверток поверхностей геометрических тел; приемы преобразования вида и состава изображений; справочную документацию для принятия проектных и конструктивных решений; средства ручной и компьютерной графики при решении различных задач на графическое моделирование, макетирование, проектирование; </w:t>
      </w:r>
    </w:p>
    <w:bookmarkEnd w:id="170"/>
    <w:bookmarkStart w:name="z180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анализирует свойства изображений и разные способы передачи визуальной информации; геометрическую форму и конструкцию предметов при выполнении их изображений; возможности применения разных видов изображений для выявления формы предмета; комплексный чертеж для определения форм предметов и графического состава изображений;</w:t>
      </w:r>
    </w:p>
    <w:bookmarkEnd w:id="171"/>
    <w:bookmarkStart w:name="z181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синтезирует контурные изображения для реконструкции формы предмета; графическую информацию в исходных изображениях для систематизации их по виду и составу; различные виды изображений для полного и достаточного отображения графической информации; различные средства графики для передачи и реализации творческих идей; </w:t>
      </w:r>
    </w:p>
    <w:bookmarkEnd w:id="172"/>
    <w:bookmarkStart w:name="z182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оценивает методы фиксации визуальной информации; графические изображения различных объектов; разные способы преобразования изображений; методы проектирования и средства графики, применяемые в процессе проектной деятельности; конструктивные и геометрические характеристики предметов; процесс и результат творческой деятельности.</w:t>
      </w:r>
    </w:p>
    <w:bookmarkEnd w:id="173"/>
    <w:bookmarkStart w:name="z183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Ожидаемые результаты по завершении общего среднего образования по учебным предметам углубленного уровня обучения общественно-гуманитарного направления.</w:t>
      </w:r>
    </w:p>
    <w:bookmarkEnd w:id="174"/>
    <w:bookmarkStart w:name="z184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Иностранный язык</w:t>
      </w:r>
    </w:p>
    <w:bookmarkEnd w:id="175"/>
    <w:bookmarkStart w:name="z185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завершении общего среднего образования обучающийся:</w:t>
      </w:r>
    </w:p>
    <w:bookmarkEnd w:id="176"/>
    <w:bookmarkStart w:name="z186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аудирование:</w:t>
      </w:r>
    </w:p>
    <w:bookmarkEnd w:id="177"/>
    <w:bookmarkStart w:name="z187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понимает основной смысл четко произнесенных высказываний в пределах литературной нормы на известные темы, простые информационные сообщения об обычных повседневных вопросах и темах, связанных с учебой и будущей профессиональной деятельностью; умеет следить за основными моментами долгой дискуссии в общих чертах; понимает лекцию или беседу по учебной и профессиональной тематике при условии, что предмет выступления знаком, а само выступление простое и обладает четкой структурой; понимает подробные инструкции технического характера; большую часть телевизионных программ по интересующей тематике, например, интервью, короткие лекции, репортажи, когда они звучат медленно и четко;</w:t>
      </w:r>
    </w:p>
    <w:bookmarkEnd w:id="178"/>
    <w:bookmarkStart w:name="z188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говорение:</w:t>
      </w:r>
    </w:p>
    <w:bookmarkEnd w:id="179"/>
    <w:bookmarkStart w:name="z189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умеет описывать что-либо или рассказывать в форме ряда последовательных утверждений; пересказывать сюжет книги или фильма и описывать свою реакцию на него; делать короткие, отрепетированные объявления по теме в рамках учебной деятельности; делать доклад по знакомой тематике, который будет ясным настолько, что на всем его протяжении можно следить за мыслью, и основные положения которого четко разъяснены, отвечать на ряд вопросов по своему выступлению, но при этом время от времени может просить повторить вопрос; описывать свой опыт, формулируя свои чувства и реакцию на него в сложный связный текст;</w:t>
      </w:r>
    </w:p>
    <w:bookmarkEnd w:id="180"/>
    <w:bookmarkStart w:name="z190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чтение:</w:t>
      </w:r>
    </w:p>
    <w:bookmarkEnd w:id="181"/>
    <w:bookmarkStart w:name="z191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понимает в деталях простые тексты, содержащие фактическую информацию на интересующую тему, описание событий, ощущений и желаний в личных письмах; умеет читать длинные тексты художественной и нехудожественной литературы в рамках некоторых незнакомых общих и учебных тем; выявлять основные положения разных типов газетных статей, использовать незнакомые бумажные и цифровые ресурсы для проверки значения и расширения понимания;</w:t>
      </w:r>
    </w:p>
    <w:bookmarkEnd w:id="182"/>
    <w:bookmarkStart w:name="z192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письмо:</w:t>
      </w:r>
    </w:p>
    <w:bookmarkEnd w:id="183"/>
    <w:bookmarkStart w:name="z193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умеет писать простые связные тексты по широкому кругу знакомых и интересующих вопросов, связывая воедино ряд отдельных коротких элементов, суммировать и сообщать довольно свободно свое мнение по поводу собранной фактической информации по знакомым повседневным и социальным вопросам, находящимся в рамках поля деятельности; писать личные письма, рассказывая о новостях и своих мыслях по абстрактным темам или темам, касающимся культуры: музыки, фильмов; делать записи в виде списка ключевых моментов во время простой лекции при условии, что тема знакома, речь проста и произносится четко, на нормативном диалекте; пересказать историю в письменном виде.</w:t>
      </w:r>
    </w:p>
    <w:bookmarkEnd w:id="184"/>
    <w:bookmarkStart w:name="z194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Всемирная история</w:t>
      </w:r>
    </w:p>
    <w:bookmarkEnd w:id="185"/>
    <w:bookmarkStart w:name="z195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завершении общего среднего образования обучающийся:</w:t>
      </w:r>
    </w:p>
    <w:bookmarkEnd w:id="186"/>
    <w:bookmarkStart w:name="z196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знает исторические типы цивилизаций и места их локализации; исторические формы государства и этапы становления и развития государственно-правовых институтов; военно-политические события, повлиявшие на ход мировой истории; мировые открытия и достижения, повлиявшие на мировой культурно-исторический прогресс; историю и современное состояние мировой культуры; основные научные теории, касающиеся происхождения и развития человека, общества, народов мира и цивилизаций; исторических деятелей, внесших существенный вклад в развитие мировой общественной мысли; основные обобщающие научные труды по всемирной истории;</w:t>
      </w:r>
    </w:p>
    <w:bookmarkEnd w:id="187"/>
    <w:bookmarkStart w:name="z197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понимает культурно-исторический процесс в его единстве и многообразии; характерные особенности цивилизаций, исторических форм и видов государства; значение государственно-правовых институтов; влияние природно-географического фактора на формирование и развитие мировых цивилизаций; влияние военно-политических событий на ход истории; значение великих открытий и достижений человечества для мирового культурно-исторического прогресса; влияние внешних и внутренних факторов на политические, социально-экономические, культурные изменения в мире в различные исторические периоды; исторические аспекты развития мировой общественной мысли; влияние личности на развитие истории; значение общечеловеческих ценностей для сохранения мира и стабильности в глобальном мире;</w:t>
      </w:r>
    </w:p>
    <w:bookmarkEnd w:id="188"/>
    <w:bookmarkStart w:name="z198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применяет навыки исторического мышления при определении государственных образований и культурно-цивилизационных центров мира во времени и пространстве; определении характерных особенностей цивилизаций, исторических форм и видов государства; определении особенностей политического, социально-экономического и культурного развития народов мира в различные исторические периоды; определении роли исторической </w:t>
      </w:r>
      <w:r>
        <w:rPr>
          <w:rFonts w:ascii="Times New Roman"/>
          <w:b w:val="false"/>
          <w:i w:val="false"/>
          <w:color w:val="000000"/>
          <w:sz w:val="28"/>
        </w:rPr>
        <w:t xml:space="preserve">личности в мировой истории; определении собственной позиции по отношению к событиям и явлениям прошлого и настоящего; </w:t>
      </w:r>
    </w:p>
    <w:bookmarkEnd w:id="189"/>
    <w:bookmarkStart w:name="z200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анализирует историческое развитие народов мира, определяя общие черты и особенности; влияние различных факторов (географических, демографических, миграционных, политических, социально-экономических, культурных и других) на формирование и развитие общества в разные исторические периоды; исторические события, явления, процессы мировой истории с целью определения причинно-следственных связей; мотивы и результаты деятельности исторических личностей; исторические источники; основные научные теории, касающиеся процесса этногенеза, политогенеза и культурогенеза; тенденции и перспективы развития современного общества в условиях глобализации;</w:t>
      </w:r>
    </w:p>
    <w:bookmarkEnd w:id="190"/>
    <w:bookmarkStart w:name="z201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синтезирует работы творческого, познавательного, исследовательского, проектировочного характера с использованием методов исторического анализа; сравнительные исторические характеристики с целью определения общих закономерностей и особенностей исторического развития народов мира; выводы и гипотезы для формирования исторического понимания и целостного представления о всемирном культурно-историческом процессе;</w:t>
      </w:r>
    </w:p>
    <w:bookmarkEnd w:id="191"/>
    <w:bookmarkStart w:name="z202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оценивает степень влияния различных факторов (географических, демографических, миграционных, политических, социально-экономических, культурных) на развитие общества в разные исторические периоды; деятельность исторических личностей в контексте их влияния на мировую историю; вклад культуры различных народов мира в формирование и развитие мировой цивилизации; достоверность исторических сведений; степень аргументированности различных научных теорий по проблемам этнической, политической, культурной и социально-экономической истории мира.</w:t>
      </w:r>
    </w:p>
    <w:bookmarkEnd w:id="192"/>
    <w:bookmarkStart w:name="z203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География</w:t>
      </w:r>
    </w:p>
    <w:bookmarkEnd w:id="193"/>
    <w:bookmarkStart w:name="z204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завершении общего среднего образования обучающийся:</w:t>
      </w:r>
    </w:p>
    <w:bookmarkEnd w:id="194"/>
    <w:bookmarkStart w:name="z205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знает место и роль геоэкологии, геоинформатики, геополитики, геоэкономики, страноведения в системе географических наук; базовые научные понятия в сфере природопользования, экономической, социальной, политической географии и геополитики; факторы, источники и последствия антропогенного воздействия на геосферы; экологические риски; признаки экологического кризиса; экологическую классификацию территорий; систему и основные направления природозащитных мероприятий; специфику региональных систем природопользования; основные административные, экономические и правовые механизмы управления природопользованием; направления современной экологической политики; показатели качества окружающей среды; показатели качества жизни; модели экономических систем; ключевые показатели развития мирового хозяйства и стран мира; совокупность международных отношений между странами мира; процесс глобализации; участие Казахстана в региональных и международных организациях; современные глобальные проблемы человечества и их проявления на локальном, региональном уровнях; направления геополитической активности Республики Казахстан в свете национальных интересов; историко-культурные регионы мира;</w:t>
      </w:r>
    </w:p>
    <w:bookmarkEnd w:id="195"/>
    <w:bookmarkStart w:name="z206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понимает пространственное многообразие современного мира, его общие и региональные особенности; закономерности развития природы, населения и хозяйства; проблемы взаимодействия общества и природы; особенности природных, социальных, экономических и политических процессов; личную ответственность за состояние окружающей среды; динамику глобальных и локальных природных и социально-экономических, экологических процессов; пути оптимизации взаимодействия общества и природы, стабилизации антропогенного давления на природную среду; роль научно-технического прогресса в защите окружающей среды; степень зависимости социально-экономического и политического развития территории от географических факторов; зависимость качества жизни от качества окружающей природной среды, истоки современных социально-экономических и экологических проблем и пути их разрешения; роль и сферы влияния, характер взаимодействия субъектов геополитики;</w:t>
      </w:r>
    </w:p>
    <w:bookmarkEnd w:id="196"/>
    <w:bookmarkStart w:name="z207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применяет методы геоэкологических, экономико-географических, социально-географических, политико-географических и геополитических исследований и их комбинации; источники геопространственных данных; навыки поиска, обработки, систематизации, интерпретации, преобразования, хранения, передачи и представления геопространственных данных в требуемом контексте; приемы картометрии; </w:t>
      </w:r>
    </w:p>
    <w:bookmarkEnd w:id="197"/>
    <w:bookmarkStart w:name="z208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анализирует количественные и качественные геопространственные данные; признаки классификации географических объектов, процессов и явлений; причинно-следственные связи между процессами и явлениями, происходящими в географической оболочке и географической среде; особенности размещения, связей и иных пространственных отношений географических объектов, процессов и явлений; влияние факторов среды на жизнь и деятельность людей; естественные, социально-экономические основы общественного производства; влияние планируемой хозяйственной деятельности на состояние окружающей среды и здоровье населения; признаки экологического кризиса; организационные и правовые основы охраны окружающей природной среды и рационального природопользования; современные факторы размещения отраслей хозяйства; геоэкологические, геополитические и экономические процессы; международные политические, экономические, социально-культурные, экологические связи и отношения; территориально-политические системы; структуру государственной территории; государственные границы, их типы и динамику; систему национальных интересов страны; геополитическую активность субъектов геополитики; мировое геополитическое пространство; географическое и геополитическое положение, особенности и факторы политического, экономического и социального развития, роль и место Казахстана в мире;</w:t>
      </w:r>
    </w:p>
    <w:bookmarkEnd w:id="198"/>
    <w:bookmarkStart w:name="z209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синтезирует модели, исследовательские и творческие проекты, информационные материалы; разработки путей решения проблем функционирования и развития географических объектов; знания и навыки для классификации, систематизации, обобщения и дифференциации изучаемых объектов, процессов и явлений; знания и навыки для объяснения процессов и явлений, составления прогнозов, определения характера изменений и перспектив развития географических объектов, процессов и явлений;</w:t>
      </w:r>
    </w:p>
    <w:bookmarkEnd w:id="199"/>
    <w:bookmarkStart w:name="z210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оценивает параметры и экологическое состояние геосфер; антропогенную нагрузку на геосферы и их последствия; географическое и геополитическое положение, природно-ресурсный потенциал территорий любого ранга; качество природной среды; экологические риски; степень экологического кризиса; эффективность природозащитных мероприятий; уровень научно-технического прогресса в защите окружающей природной среды и природопользовании; качество окружающей среды; качество жизни; показатели и место различных государств в международных сравнениях; преимущества и недостатки различных моделей развития мирового хозяйства; положительное и отрицательное влияние глобализации на страны мира; морфологические особенности государственной территории; эффективность геополитической активности субъектов геополитики; результаты деятельности международных организаций.</w:t>
      </w:r>
    </w:p>
    <w:bookmarkEnd w:id="200"/>
    <w:bookmarkStart w:name="z211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права</w:t>
      </w:r>
    </w:p>
    <w:bookmarkEnd w:id="201"/>
    <w:bookmarkStart w:name="z212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завершении общего среднего образования обучающийся:</w:t>
      </w:r>
    </w:p>
    <w:bookmarkEnd w:id="202"/>
    <w:bookmarkStart w:name="z213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знает системы, нормы, источники Конституционного права; конституционные политические права; системы, нормы, субъекты административного права; трудовое право, его значение, задачи организации административной трудовой дисциплины, ответственность за нарушение трудовой дисциплины, источники, отношения гражданского права, формы права собственности, сферу применения потребительского права; семейные отношения, права и обязанности родителей и детей; понятие, признаки уголовного права, уголовной ответственности, ее виды, понятие защиты прав граждан, а также необходимость и возможность ее осуществления;</w:t>
      </w:r>
    </w:p>
    <w:bookmarkEnd w:id="203"/>
    <w:bookmarkStart w:name="z214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понимает роль и значение права как важнейшего социального регулятора и элемента культуры общества, основные правовые принципы казахстанского общества, систему и структуру права, правовые отношения, суть правонарушения и юридической ответственности, правового регулирования социально-экономической сферы, юридической деятельности как вида осуществления права;</w:t>
      </w:r>
    </w:p>
    <w:bookmarkEnd w:id="204"/>
    <w:bookmarkStart w:name="z215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применяет доказательную аргументацию собственной позиции в конкретных правовых ситуациях с использованием нормативных актов, правовые знания для оценивания конкретных правовых норм с точки зрения их соответствия законодательству Республики Казахстан; навык самостоятельного поиска правовой информации; правовые правила при участии в дискуссиях по актуальным общественным и правовым проблемам, в повседневной жизни;</w:t>
      </w:r>
    </w:p>
    <w:bookmarkEnd w:id="205"/>
    <w:bookmarkStart w:name="z216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анализирует информацию, представленную в рамках спорных вопросов, возникающих в процессе правоотношений в той или иной сфере законодательства, правовые нормы, информацию правового характера, полученную из различных источников; </w:t>
      </w:r>
    </w:p>
    <w:bookmarkEnd w:id="206"/>
    <w:bookmarkStart w:name="z217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синтезирует полученную информацию для соотнесения собственного поведения и поступков других людей с принятыми нравственными и правовыми нормами; знания, умения и навыки для сбора и анализа информации в заданном контексте, для оценки ситуации, выражения своего отношения, принятия решений, не противоречащих общечеловеческим и этнокультурным ценностям; </w:t>
      </w:r>
    </w:p>
    <w:bookmarkEnd w:id="207"/>
    <w:bookmarkStart w:name="z218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оценивает самостоятельно особенности применения законодательства Республики Казахстан при решении конкретных проблем.</w:t>
      </w:r>
    </w:p>
    <w:bookmarkEnd w:id="208"/>
    <w:bookmarkStart w:name="z219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Ожидаемые результаты по завершении общего среднего образования по учебным предметам стандартного уровня обучения общественно-гуманитарного направления.</w:t>
      </w:r>
    </w:p>
    <w:bookmarkEnd w:id="209"/>
    <w:bookmarkStart w:name="z220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Физика</w:t>
      </w:r>
    </w:p>
    <w:bookmarkEnd w:id="210"/>
    <w:bookmarkStart w:name="z221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завершении общего среднего образования обучающийся:</w:t>
      </w:r>
    </w:p>
    <w:bookmarkEnd w:id="211"/>
    <w:bookmarkStart w:name="z222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знает физические величины и понятия механики (кинематика, динамика, статика, гидроаэростатика, гидроаэродинамика), молекулярной физики и термодинамики; электромагнетизма (электростатика, постоянный и переменный электрический ток, магнитное поле, электромагнитная индукция), оптики (геометрическая и волновая), квантовой физики; основные этапы эволюции Вселенной; способы передачи и приема информации, историю возникновения и основные принципы нанотехнологий;</w:t>
      </w:r>
    </w:p>
    <w:bookmarkEnd w:id="212"/>
    <w:bookmarkStart w:name="z223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понимает основные законы молекулярной физики и термодинамики; основные законы, принципы электромагнетизма (электростатика, постоянный и переменный электрический ток, магнитное поле, электромагнитная индукция), оптики (геометрическая и волновая); методы исследования наносистем и наноматериалов; место физической науки в современной научной картине мира; роль физики в формировании кругозора и решении практических задач;</w:t>
      </w:r>
    </w:p>
    <w:bookmarkEnd w:id="213"/>
    <w:bookmarkStart w:name="z224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применяет основополагающие физические понятия, закономерности, законы и теории; терминологию и символику физической науки; основные методы научного познания, используемые в физике: наблюдение, описание, измерение, эксперимент; определения зависимости между физическими величинами;</w:t>
      </w:r>
    </w:p>
    <w:bookmarkEnd w:id="214"/>
    <w:bookmarkStart w:name="z225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анализирует зависимости, представленные в виде степенных функций; отношения между двумя переменными, действия различных физических сил на явления, тела и объекты во Вселенной, графики зависимости физических процессов и отношения между переменными; причинно-следственные связи между производственной деятельностью человека и состоянием окружающей среды, области применения нанотехнологий; параметры, характеризующие состояние Вселенной и возможные пути ее развития;</w:t>
      </w:r>
    </w:p>
    <w:bookmarkEnd w:id="215"/>
    <w:bookmarkStart w:name="z226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синтезирует собранные и обработанные данные, информацию для представления в виде таблицы, графика, сообщения, доклада, презентации; научные модели и доказательства для выдвижения гипотез, аргументов и объяснений; план проведения эксперимента и исследования;</w:t>
      </w:r>
    </w:p>
    <w:bookmarkEnd w:id="216"/>
    <w:bookmarkStart w:name="z227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оценивает знание законов и их применение; результаты проведенных наблюдений и экспериментов; последствия бытовой и производственной деятельности человека, связанной с физическими процессами, с позиций экологической безопасности.</w:t>
      </w:r>
    </w:p>
    <w:bookmarkEnd w:id="217"/>
    <w:bookmarkStart w:name="z228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Химия</w:t>
      </w:r>
    </w:p>
    <w:bookmarkEnd w:id="218"/>
    <w:bookmarkStart w:name="z229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завершении общего среднего образования обучающийся:</w:t>
      </w:r>
    </w:p>
    <w:bookmarkEnd w:id="219"/>
    <w:bookmarkStart w:name="z230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знает основные химические понятия; атомистическую теорию; теорию химического строения органических веществ; классификацию веществ по различным признакам; номенклатуру, строение, физико-химические свойства основных классов неорганических и органических соединений; особые свойства и некоторые области применения полимерных материалов, металлов и сплавов, неметаллов и их соединений; </w:t>
      </w:r>
    </w:p>
    <w:bookmarkEnd w:id="220"/>
    <w:bookmarkStart w:name="z231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понимает способность различных веществ вступать в химические реакции; основы кинетической теории, гомогенного и гетерогенного катализа; химические свойства неорганических и органических соединений в зависимости от строения; принципы химического производства важнейших неорганических и органических веществ;</w:t>
      </w:r>
    </w:p>
    <w:bookmarkEnd w:id="221"/>
    <w:bookmarkStart w:name="z232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применяет знания и умения для объяснения химических явлений, происходящих в природе, быту и на производстве; методы качественного анализа веществ; правила экологически грамотного поведения в окружающей среде; методы оценки влияния химического загрязнения окружающей среды на живые организмы; критическое мышление и знание научных методов для разработки, проведения, наблюдения, записи и анализа результатов химических экспериментов; правила безопасного обращения с горючими и токсичными веществами, лабораторным оборудованием;</w:t>
      </w:r>
    </w:p>
    <w:bookmarkEnd w:id="222"/>
    <w:bookmarkStart w:name="z233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анализирует зависимость свойств веществ от их состава и строения; зависимость скорости химической реакции и химического равновесия от различных факторов; тенденции изменения свойств элементов в периодической системе; </w:t>
      </w:r>
    </w:p>
    <w:bookmarkEnd w:id="223"/>
    <w:bookmarkStart w:name="z234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синтезирует генетические связи между важнейшими классами неорганических и органических соединений; доказательные рассуждения о возможности и результатах протекания химических превращений с помощью теории химической связи и строения веществ; </w:t>
      </w:r>
    </w:p>
    <w:bookmarkEnd w:id="224"/>
    <w:bookmarkStart w:name="z235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оценивает свойства различных материалов; влияние различных факторов на скорость химических реакций; воздействие различных условий внешней среды на химическое равновесие; последствия влияния химического производства на окружающую среду и здоровье человека; достоверность информации из разных источников.</w:t>
      </w:r>
    </w:p>
    <w:bookmarkEnd w:id="225"/>
    <w:bookmarkStart w:name="z236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Биология</w:t>
      </w:r>
    </w:p>
    <w:bookmarkEnd w:id="226"/>
    <w:bookmarkStart w:name="z237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завершении общего среднего образования обучающийся:</w:t>
      </w:r>
    </w:p>
    <w:bookmarkEnd w:id="227"/>
    <w:bookmarkStart w:name="z238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знает структуру, состав и функции белков, жиров, углеводов, нуклеиновых кислот; основные механизмы реакций антиген-антитело; основные положения хромосомной теории наследственности, хромосомных заболеваний человека; виды/типы изменчивости, питания и метаболизма живых организмов; основы генетики и возможности генной инженерии; схему и этапы формирования жизни на Земле, антропогенез; глобальные и региональные экологические проблемы и принципы охраны природных ресурсов;</w:t>
      </w:r>
    </w:p>
    <w:bookmarkEnd w:id="228"/>
    <w:bookmarkStart w:name="z239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понимает процессы, протекающие при темновой и световой фазе фотосинтеза; механизм транспорта веществ, возникновения хромосомных, генных мутаций; этапы энергетического обмена; взаимосвязь между наследственной изменчивостью и эволюцией; закономерности наследования; механизм эволюционных процессов; последствия антропогенного влияния на окружающую среду;</w:t>
      </w:r>
    </w:p>
    <w:bookmarkEnd w:id="229"/>
    <w:bookmarkStart w:name="z240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применяет схемы и методы решения задач молекулярной биологии и генетики; статистические методы для анализа экосистем, наследования признаков и модификационной изменчивости; критическое мышление и знание научных методов для разработки, проведения, наблюдения, записи и анализа результатов экспериментов; правила безопасного обращения с препаратами, токсичными веществами, лабораторным оборудованием; </w:t>
      </w:r>
    </w:p>
    <w:bookmarkEnd w:id="230"/>
    <w:bookmarkStart w:name="z241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анализирует особенности процессов фотосинтеза и хемосинтеза; факторы, влияющие на процесс эволюции; строение молекул РНК и ДНК; процессы мутации, связь между структурой ДНК и ее функцией; различия между сперматогенезом и оогенезом; видовое разнообразие и устойчивость экосистем; экологическую ситуацию в мире и Казахстане; </w:t>
      </w:r>
    </w:p>
    <w:bookmarkEnd w:id="231"/>
    <w:bookmarkStart w:name="z242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синтезирует схему гаметогенеза у человека; схемы пищевых цепей в экосистемах; собранные и обработанные данные, информацию для представления в виде таблицы, графика, сообщения, доклада, презентации; научные модели и доказательства для выдвижения гипотез, аргументов и объяснений; план проведения эксперимента и исследования; исследовательские, учебные и творческие проекты; возможные варианты решения экологических проблем Казахстана; </w:t>
      </w:r>
    </w:p>
    <w:bookmarkEnd w:id="232"/>
    <w:bookmarkStart w:name="z243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оценивает влияние различных факторов на активность ферментов, структуру белков, продуктивность фотосинтеза; цитологические основы моногибридного, дигибридного скрещивания, закономерности модификационной изменчивости; причины мутагенеза; экосистемы своего региона; этические вопросы применения генетически модифицированных и трансгенных организмов, исследований в биотехнологии.</w:t>
      </w:r>
    </w:p>
    <w:bookmarkEnd w:id="233"/>
    <w:bookmarkStart w:name="z244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Ожидаемые результаты по завершении общего среднего образования по учебным предметам стандартного уровня обучения естественно-математического и общественно-гуманитарного направлений.</w:t>
      </w:r>
    </w:p>
    <w:bookmarkEnd w:id="234"/>
    <w:bookmarkStart w:name="z245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предпринимательства и бизнеса</w:t>
      </w:r>
    </w:p>
    <w:bookmarkEnd w:id="235"/>
    <w:bookmarkStart w:name="z246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завершении общего среднего образования обучающийся:</w:t>
      </w:r>
    </w:p>
    <w:bookmarkEnd w:id="236"/>
    <w:bookmarkStart w:name="z247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понимает предпринимательство как экономическое явление и описывает его роль; описывает различия между предпринимательством и бизнесом; понимает предпринимательство как форму самореализации и личной мотивации; анализирует компетенции предпринимателя; оценивает возможность достижения собственных целей через призму предпринимательства; оценивает свой уровень развития по отношению к потенциалу предпринимателя; распознаҰт современные тенденции предпринимательства, в том числе и в Казахстане;</w:t>
      </w:r>
    </w:p>
    <w:bookmarkEnd w:id="237"/>
    <w:bookmarkStart w:name="z248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знает, что такое рынки в контексте как экономики, так и маркетинга; понимает значение идеи в предпринимательстве; проводит различие между сегментами "бизнес к бизнесу" и "бизнес к потребителю"; применяет инструменты генерирования идей; предлагает план дизайна идеи; преобразует потребности реализации идеи в требования к составу команды; применяет инструменты формирования команд; применяет инструменты бизнес-модели; выявляет взаимосвязи между составными частями бизнес-модели; описывает предположительные последствия при изменении имеющихся данных; применяет инструменты построения бизнес-моделей; использует понятия и принципы Lean Start up (бережливое производство) в условиях предпринимательства;</w:t>
      </w:r>
    </w:p>
    <w:bookmarkEnd w:id="238"/>
    <w:bookmarkStart w:name="z249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объясняет понятие и функции маркетинга; определяет понятие конкуренции; анализирует формы воздействия различных сил на конкуренцию; описывает профиль своего потребителя; понимает сущность каналов сбыта и различает их классификацию; предлагает план доведения ценности своего продукта/услуги до конечного потребителя; описывает взаимоотношения с каждым сегментом потребителей;</w:t>
      </w:r>
    </w:p>
    <w:bookmarkEnd w:id="239"/>
    <w:bookmarkStart w:name="z250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понимает значение денег в экономике; значение доходов и расходов; разницу между активами и пассивами; сущность понятий избытка и дефицита, оценивает их влияние на процесс ценообразования; различает понятия "цена", "ценность", "структура ценообразования"; понимает значимость постоянных и переменных издержек в процессе ценообразования; оценивает возможности креативного и инновационного подходов в формировании новых каналов прибыли; применяет инструмент AB-тестирования (метод оценки эффективности вариантов продукта);</w:t>
      </w:r>
    </w:p>
    <w:bookmarkEnd w:id="240"/>
    <w:bookmarkStart w:name="z251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понимает сущность и значение ресурсов в бизнесе; предлагает план наиболее эффективного использования бизнес ресурсов; оценивает стоимость бизнес ресурсов; знает принципы ограниченности бизнес ресурсов; приводит примеры эффективного использования ресурсов в условиях ограниченности; понимает сущность интеллектуальных ресурсов в бизнесе; разрабатывает стратегию пополнения ресурсов предприятия; </w:t>
      </w:r>
    </w:p>
    <w:bookmarkEnd w:id="241"/>
    <w:bookmarkStart w:name="z252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понимает значение партнерства и его виды; оценивает выгоды аутсорсинга для бизнеса; описывает ключевые виды деятельности; проводит различие между управлением человеческими, материальными и интеллектуальными ресурсами; объясняет правила управления продажами; описывает проект и его характеристики; применяет правила управления временем в проекте; предлагает план проекта; использует информационные инструменты в проекте;</w:t>
      </w:r>
    </w:p>
    <w:bookmarkEnd w:id="242"/>
    <w:bookmarkStart w:name="z253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понимает ключевые обязательства бизнеса перед государством; выявляет взаимосвязи между налоговым режимом и организационно-правовой формой бизнеса; составляет общий план доходов по своей бизнес идее; объясняет схему формирования отчета о прибылях и убытках; объясняет схему формирования отчета о движении денежных средств; выявляет взаимосвязи между рентабельностью проекта и постоянными и переменными издержками; </w:t>
      </w:r>
    </w:p>
    <w:bookmarkEnd w:id="243"/>
    <w:bookmarkStart w:name="z254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описывает прогноз развития рынка; проводит различие экстенсивного и интенсивного способа развития бизнеса; оценивает эффективность различных типов масштабирования бизнеса; понимает инструменты управления качеством; понимает сущность стратегического планирования; составляет миссию и видение своей будущей компании; проводит различие между стратегическими и финансовыми целями бизнеса; понимает состав правовой ответственности предпринимателя.";</w:t>
      </w:r>
    </w:p>
    <w:bookmarkEnd w:id="2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50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6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"50. Содержание образования по обязательным учебным предметам для всех направлений профильного обучения.</w:t>
      </w:r>
    </w:p>
    <w:bookmarkEnd w:id="245"/>
    <w:bookmarkStart w:name="z257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Казахский язык, казахская литература (для классов с казахским языком обучения)/русский язык, русская литература (для классов с русским языком обучения)/родной язык, родная литература (для классов с уйгурским/узбекским/таджикским языком обучения):</w:t>
      </w:r>
    </w:p>
    <w:bookmarkEnd w:id="246"/>
    <w:bookmarkStart w:name="z258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содержание предметов должно быть направлено на развитие коммуникативных навыков, обеспечивающих свободное владение языком в разных сферах и ситуациях общения; образного и аналитического мышления, творческого воображения, читательской культуры и понимания авторской позиции; речевой деятельности и критического мышления; развитие умения осуществлять информационный поиск, извлекать и преобразовывать необходимую информацию; устной и письменной речи обучающихся; освоение текстов художественных произведений в единстве формы и содержания, основных историко-литературных сведений и теоретико-литературных понятий. В процессе изучения языка происходит формирование навыков мышления высокого уровня, таких как сравнение, анализ, синтез, оценка информации и применение полученных знаний в реальных жизненных ситуациях; углубление анализа художественных произведений с привлечением литературоведческих понятий и необходимых сведений по истории литературы;</w:t>
      </w:r>
    </w:p>
    <w:bookmarkEnd w:id="247"/>
    <w:bookmarkStart w:name="z259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изучение учебных предметов предусматривает расширение спектра знаний об устройстве и функционировании языка в различных сферах и ситуациях общения; стилистических ресурсах, основных нормах литературного языка и речевого этикета; обогащение словарного запаса и расширение круга используемых грамматических средств. Приобретенные в процессе изучения языка навыки эффективного использования языковых единиц разных уровней позволят обучающимся давать оценку с точки зрения нормативности, соответствия сфере и ситуации общения;</w:t>
      </w:r>
    </w:p>
    <w:bookmarkEnd w:id="248"/>
    <w:bookmarkStart w:name="z260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важными составляющими содержания предметов являются воспитание духовно развитой личности, формирование гуманистического мировоззрения, гражданского сознания, чувства патриотизма, любви и уважения к литературе и ценностям отечественной и мировой культуры.</w:t>
      </w:r>
    </w:p>
    <w:bookmarkEnd w:id="249"/>
    <w:bookmarkStart w:name="z261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Казахский язык и литература (для классов с неказахским языком обучения)/русский язык и литература (для классов с нерусским языком обучения):</w:t>
      </w:r>
    </w:p>
    <w:bookmarkEnd w:id="250"/>
    <w:bookmarkStart w:name="z262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содержание предметов преследует цели, обусловленные статусом казахского языка как государственного языка и статусом русского языка как языка, официально употребляемого наравне с казахским языком, и языка межнационального общения;</w:t>
      </w:r>
    </w:p>
    <w:bookmarkEnd w:id="251"/>
    <w:bookmarkStart w:name="z263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изучение данных учебных предметов способствует использованию языка в учебной деятельности и повседневной жизни, приобщению обучающихся к культуре народа Казахстана, обеспечивает их готовность к межнациональному общению;</w:t>
      </w:r>
    </w:p>
    <w:bookmarkEnd w:id="252"/>
    <w:bookmarkStart w:name="z264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овладение всеми видами речевой деятельности и основами культуры устной и письменной речи, умениями и навыками использования языка в различных сферах и ситуациях общения, соответствующих опыту, интересам, лежит в основе содержания учебных предметов;</w:t>
      </w:r>
    </w:p>
    <w:bookmarkEnd w:id="253"/>
    <w:bookmarkStart w:name="z265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процессе изучения языка и литературы обучающиеся осваивают знания о языке как знаковой системе и общественном явлении, его устройстве и о развитии литературы;</w:t>
      </w:r>
    </w:p>
    <w:bookmarkEnd w:id="254"/>
    <w:bookmarkStart w:name="z266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изучение языка и литературы направлено на дальнейшее совершенствование владения нормами литературного языка, обогащение словарного запаса и грамматического строя речи обучающихся; дальнейшее развитие способности к анализу и оценке языковых явлений и фактов и литературных произведений.</w:t>
      </w:r>
    </w:p>
    <w:bookmarkEnd w:id="255"/>
    <w:bookmarkStart w:name="z267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Английский язык:</w:t>
      </w:r>
    </w:p>
    <w:bookmarkEnd w:id="256"/>
    <w:bookmarkStart w:name="z268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содержание предмета направлено на формирование полиязычной, поликультурной личности; на совершенствование коммуникативной компетенции посредством обогащения словарного запаса через содержание аутентичных текстов разных стилей, что позволяет осуществить социокультурное обогащение мировосприятия и мировоззрения в процессе развития иноязычной коммуникативной компетенции; на развитие навыков исследовательской работы и творческого подхода к решению различных учебных задач;</w:t>
      </w:r>
    </w:p>
    <w:bookmarkEnd w:id="257"/>
    <w:bookmarkStart w:name="z269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содержание предмета предусматривает развитие умений анализировать, обобщать, классифицировать профессионально значимую информацию, эффективно использовать язык для общения в научной и профессиональной деятельности, а также навыков ведения личной, деловой переписки, составления резюме, эссе по заданной тематике, которые в совокупности способствуют повышению мотивации к изучению английского языка;</w:t>
      </w:r>
    </w:p>
    <w:bookmarkEnd w:id="258"/>
    <w:bookmarkStart w:name="z270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обучающимся предоставляется возможность осуществления интеграции содержания предмета с другими учебными предметами через межпредметные связи для развития умения устанавливать причинно-следственные отношения между фактами, работать с информацией, извлекая основные и фрагментарные части из иноязычных источников;</w:t>
      </w:r>
    </w:p>
    <w:bookmarkEnd w:id="259"/>
    <w:bookmarkStart w:name="z271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средствами предмета осуществляется развитие духовно-нравственных ценностей, воспитание патриотического отношения к своей Родине, своему народу и толерантного отношения к представителям другой культуры, а также воспитание этики межличностных отношений в семье, школе через развитие умений использовать социокультурный материал при общении со сверстниками, учителем, носителем языка.</w:t>
      </w:r>
    </w:p>
    <w:bookmarkEnd w:id="260"/>
    <w:bookmarkStart w:name="z272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Алгебра и начала анализа, геометрия:</w:t>
      </w:r>
    </w:p>
    <w:bookmarkEnd w:id="261"/>
    <w:bookmarkStart w:name="z273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содержание предметов направлено на развитие у обучающихся математической культуры и системы математических знаний и умений, необходимых для успешного обучения на следующих уровнях образования, а также решения практических задач, способствует развитию функциональной грамотности, абстрактного и логического мышления, пространственного воображения, а также пониманию роли математики в формировании общей культуры человека;</w:t>
      </w:r>
    </w:p>
    <w:bookmarkEnd w:id="262"/>
    <w:bookmarkStart w:name="z274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содержание предметов ориентировано на систематизацию и развитие представлений обучающихся о математических закономерностях окружающего мира, осознание ими того, что математические средства и методы применяются для описания и исследования явлений и процессов практически во всех областях знаний;</w:t>
      </w:r>
    </w:p>
    <w:bookmarkEnd w:id="263"/>
    <w:bookmarkStart w:name="z275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содержании предметов предусмотрено дальнейшее развитие учебных, познавательных и общих интеллектуальных умений (сравнение, классификация, обобщение, анализ, синтез, абстрагирование, конкретизация, используемые для формулировки проблемы, выдвижения и проверки гипотезы в ходе осмысления математических закономерностей);</w:t>
      </w:r>
    </w:p>
    <w:bookmarkEnd w:id="264"/>
    <w:bookmarkStart w:name="z276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содержание предметов структурируется по основным их разделам, охватывающим темы: "Числа", "Алгебра", "Статистика и теория вероятностей", "Математическое моделирование и анализ", "Геометрия".</w:t>
      </w:r>
    </w:p>
    <w:bookmarkEnd w:id="265"/>
    <w:bookmarkStart w:name="z277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Информатика:</w:t>
      </w:r>
    </w:p>
    <w:bookmarkEnd w:id="266"/>
    <w:bookmarkStart w:name="z278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содержание предмета направлено на развитие умений искать, анализировать, критически оценивать, отбирать, организовывать, передавать и обрабатывать информацию, моделировать объекты и процессы; на овладение методами и средствами информационных технологий, методами решения задач;</w:t>
      </w:r>
    </w:p>
    <w:bookmarkEnd w:id="267"/>
    <w:bookmarkStart w:name="z279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предмет предусматривает развитие навыков применения, анализа и преобразования информационных моделей реальных объектов и процессов; алгоритмического и вычислительного мышления; развитие интеллектуальных и творческих способностей средствами компьютерных моделей; рассмотрение реализации информационных процессов через компьютерные технологии, работу с компьютерными системами и моделями, изучение методов защиты информации, системных подходов к моделированию, формализации и визуализации с использованием интерактивных компьютерных моделей;</w:t>
      </w:r>
    </w:p>
    <w:bookmarkEnd w:id="268"/>
    <w:bookmarkStart w:name="z280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предмет содержит темы: "Компьютерные системы", "Информация и информационные процессы", "Алгоритмизация и программирование" и "Здоровье и безопасность".</w:t>
      </w:r>
    </w:p>
    <w:bookmarkEnd w:id="269"/>
    <w:bookmarkStart w:name="z281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История Казахстана:</w:t>
      </w:r>
    </w:p>
    <w:bookmarkEnd w:id="270"/>
    <w:bookmarkStart w:name="z282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содержание предмета направлено на формирование углубленных знаний по ключевым проблемам этнической, политической, социально-экономической и культурной истории Казахстана;</w:t>
      </w:r>
    </w:p>
    <w:bookmarkEnd w:id="271"/>
    <w:bookmarkStart w:name="z283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предмет расширяет и углубляет понимание обучающимися сущности и особенностей культурно-исторического развития Казахстана в разные исторические периоды;</w:t>
      </w:r>
    </w:p>
    <w:bookmarkEnd w:id="272"/>
    <w:bookmarkStart w:name="z284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предмет предусматривает развитие навыков исторического мышления, необходимых для анализа, классификации, систематизации, обобщения и оценки событий, явлений и процессов в истории Казахстана. Аксиологическая функция предмета заключается в формировании патриотизма, привитии уважения к национальным и общечеловеческим ценностям.</w:t>
      </w:r>
    </w:p>
    <w:bookmarkEnd w:id="273"/>
    <w:bookmarkStart w:name="z285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Самопознание:</w:t>
      </w:r>
    </w:p>
    <w:bookmarkEnd w:id="274"/>
    <w:bookmarkStart w:name="z286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содержание предмета направлено на раскрытие духовно-нравственного потенциала человека, развитие стремления к самопознанию и самосовершенствованию на основе общечеловеческих ценностей; осознание своей роли в семье, коллективе, обществе, необходимости развития высоких моральных качеств, навыков служения обществу; понимание взаимосвязи физического и духовного здоровья, своей сопричастности к жизни страны, города, села, школы, семьи и ответственности за мысли, слова и поступки;</w:t>
      </w:r>
    </w:p>
    <w:bookmarkEnd w:id="275"/>
    <w:bookmarkStart w:name="z287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изучение предмета предусматривает расширение знаний о духовной культуре человечества, взаимосвязи физического и духовного здоровья; овладение навыками рефлексии, самовоспитания и самообразования; развитие умения анализировать свои поступки, осуществлять нравственный выбор и принимать решения в различных жизненных ситуациях, ставить собственные цели и намечать пути их достижения в соответствии с нравственными нормами, строить отношения в семье, коллективе, обществе на духовно-нравственной основе.</w:t>
      </w:r>
    </w:p>
    <w:bookmarkEnd w:id="276"/>
    <w:bookmarkStart w:name="z288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Физическая культура:</w:t>
      </w:r>
    </w:p>
    <w:bookmarkEnd w:id="277"/>
    <w:bookmarkStart w:name="z289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содержание предмета должно обеспечить: расширение объема знаний о закономерностях двигательной активности, спортивной тренировке, значении занятий физической культурой для будущей трудовой деятельности, подготовки к службе в армии; повышение функциональных способностей организма в соответствии с возрастными и половыми особенностями обучающихся; совершенствование технических и тактических действий и приемов в базовых видах спорта; развитие компетентности в индивидуальных и коллективных формах физкультурно-оздоровительной и спортивно-оздоровительной деятельности, развитие творческих навыков в организации активного отдыха и спортивных соревнований; формирование адекватной самооценки личности, нравственного самосознания, мировоззрения, коллективизма, развитие целеустремленности, уверенности, выдержки, самообладания; создание условий для развития и формирования олимпийского резерва в различных видах спорта;</w:t>
      </w:r>
    </w:p>
    <w:bookmarkEnd w:id="278"/>
    <w:bookmarkStart w:name="z290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изучение предмета позволит применять предметные знания, умения и навыки в повседневной жизни; оценивать необходимость в улучшении двигательных компетенций и физическом развитии; развивать нравственные качества и осознавать необходимость честной игры и непрерывного саморазвития; понимать необходимость соблюдения правил личной гигиены; оценивать степень влияния физических упражнений на физическую и энергетическую систему человека, уровни собственного физического развития и двигательной подготовленности, функциональное состояние организма и физическую работоспособность; развивать навыки критического и творческого мышления, разрешения проблем.</w:t>
      </w:r>
    </w:p>
    <w:bookmarkEnd w:id="279"/>
    <w:bookmarkStart w:name="z291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Начальная военная и технологическая подготовка:</w:t>
      </w:r>
    </w:p>
    <w:bookmarkEnd w:id="280"/>
    <w:bookmarkStart w:name="z292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содержание предмета должно обеспечить формирование представления об основах военного дела, робототехники и IT-технологий, формирование представлений у обучающихся о службе в Вооруженных Силах Республики Казахстан и знаний по основам военного дела, знание содержания военной присяги и требований общевоинских уставов; содействие развитию жизненных навыков и способностей обучающихся; подготовку обучающихся к службе в Вооруженных Силах Республики Казахстан на основе прочного усвоения ими теоретических знаний и практических навыков; формирование у обучающихся стройной системы логически взаимосвязанных понятий, целостного представления о службе в Вооруженных Силах Республики Казахстан; формирование мировоззрения гражданственности у молодежи, убежденности в необходимости защиты суверенитета Республики Казахстан, сознательной готовности к ответственному отношению к военной службе; развитие здорового интереса к Вооруженным Силам Республики Казахстан, их традициям, особенностям службы в видах и родах войск, военной профессии;</w:t>
      </w:r>
    </w:p>
    <w:bookmarkEnd w:id="281"/>
    <w:bookmarkStart w:name="z293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предмет занимает важное место в общей системе военно-патриотического и нравственного воспитания обучающихся, развитии их самосознания, познавательных интересов, коммуникативных способностей, волевых качеств, первичных практических умений, навыков по военному делу, теоретических основ по робототехнике, автомобильному вождению, использованию цифрового фото- и видеооборудования;</w:t>
      </w:r>
    </w:p>
    <w:bookmarkEnd w:id="282"/>
    <w:bookmarkStart w:name="z294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предмет нацелен на развитие волевой, решительной, физически здоровой, функционально грамотной в военном отношении личности путем знакомства с историей развития казахстанской армии и изучения ее современного состояния.</w:t>
      </w:r>
    </w:p>
    <w:bookmarkEnd w:id="283"/>
    <w:bookmarkStart w:name="z295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Содержание образования по учебным предметам углубленного уровня обучения естественно-математического направления</w:t>
      </w:r>
    </w:p>
    <w:bookmarkEnd w:id="284"/>
    <w:bookmarkStart w:name="z296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Биология:</w:t>
      </w:r>
    </w:p>
    <w:bookmarkEnd w:id="285"/>
    <w:bookmarkStart w:name="z297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содержание предмета направлено на углубление знаний обучающихся о многообразии живых организмов, эволюции окружающего мира, законах и закономерностях природных явлений; на развитие практических навыков наблюдения, классификации, систематизации, сравнения, сопоставления, анализа, оценки объектов и информации, установления причинно-следственных связей;</w:t>
      </w:r>
    </w:p>
    <w:bookmarkEnd w:id="286"/>
    <w:bookmarkStart w:name="z298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содержание углубленного уровня предмета предусматривает развитие у обучающихся более глубокого понимания сущности природных биологических явлений и процессов, осмысление влияния человеческой деятельности на растительный и животный мир, а также здоровье человека. Осмысление особенностей живой природы, суть эволюционных процессов позволят обучающимся оценить экологическую ситуацию и понять необходимость бережного отношения к живому миру;</w:t>
      </w:r>
    </w:p>
    <w:bookmarkEnd w:id="287"/>
    <w:bookmarkStart w:name="z299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основу структурирования содержания предмета на уровне общего среднего образования составляют ведущие системообразующие идеи: многообразие, структура и функции живых организмов; размножение, наследственность, изменчивость и эволюционное развитие; организмы и окружающая среда; прикладные интегрированные науки.</w:t>
      </w:r>
    </w:p>
    <w:bookmarkEnd w:id="288"/>
    <w:bookmarkStart w:name="z300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Химия:</w:t>
      </w:r>
    </w:p>
    <w:bookmarkEnd w:id="289"/>
    <w:bookmarkStart w:name="z301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содержание предмета направлено на углубление знаний о значимости многообразия химических веществ и их превращений, развитие бережного использования природных ресурсов; расширение представления обучающихся о многообразии природных веществ на основе углубления знаний о химии природных явлений, развития широкого спектра экспериментальных и практических навыков, использования критического мышления и творческого подхода к изучаемым процессам;</w:t>
      </w:r>
    </w:p>
    <w:bookmarkEnd w:id="290"/>
    <w:bookmarkStart w:name="z302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предмет раскрывает возможности создания новых веществ, учит оценивать экологическую ситуацию окружающей среды на основании имеющихся данных и тем самым обеспечивает глубокую связь с жизнью;</w:t>
      </w:r>
    </w:p>
    <w:bookmarkEnd w:id="291"/>
    <w:bookmarkStart w:name="z303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содержание предмета углубленного уровня предусматривает понимание обучающимися сути происходящих вокруг химических явлений и процессов и побуждает их к ведению здорового образа жизни; предоставляет возможность использования химических знаний для выбора качественных продуктов и средств в ежедневной практике, улучшения качества повседневной жизнедеятельности;</w:t>
      </w:r>
    </w:p>
    <w:bookmarkEnd w:id="292"/>
    <w:bookmarkStart w:name="z304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содержание предмета структурируется по разделам: "Частицы и их строение", "Закономерности химических реакций", "Энергетика в химии", "Химия вокруг нас", "Химия и жизнь".</w:t>
      </w:r>
    </w:p>
    <w:bookmarkEnd w:id="293"/>
    <w:bookmarkStart w:name="z305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Физика:</w:t>
      </w:r>
    </w:p>
    <w:bookmarkEnd w:id="294"/>
    <w:bookmarkStart w:name="z306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углубленный уровень предмета направлен на развитие у обучающихся представлений о физике как науке о природе, методах и методологии научного познания, роли и взаимосвязи теории и эксперимента в процессе познания;</w:t>
      </w:r>
    </w:p>
    <w:bookmarkEnd w:id="295"/>
    <w:bookmarkStart w:name="z307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содержание предмета направлено на углубление знаний обучающихся о законах механики, тепловой физики, электричества и магнетизма, оптики и атомной физики как общих законах природы. На основе научных методов познания расширяются представления о физической картине мира и формируется научное мировоззрение обучающихся;</w:t>
      </w:r>
    </w:p>
    <w:bookmarkEnd w:id="296"/>
    <w:bookmarkStart w:name="z308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предмет предусматривает развитие навыков проведения наблюдений природных явлений, описания и обобщения результатов, использования измерительных приборов для изучения физических явлений;</w:t>
      </w:r>
    </w:p>
    <w:bookmarkEnd w:id="297"/>
    <w:bookmarkStart w:name="z309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содержании углубленного уровня представляется возможность планирования и проведения экспериментов, направленных на выявление эмпирической зависимости на основе сбора и анализа результатов эксперимента;</w:t>
      </w:r>
    </w:p>
    <w:bookmarkEnd w:id="298"/>
    <w:bookmarkStart w:name="z310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углубленный уровень подготовки обучающихся по предмету предполагает применение полученных знаний для объяснения причин разнообразных природных явлений и процессов, принципов действия важнейших технических устройств, выдвижения гипотез и построения моделей.</w:t>
      </w:r>
    </w:p>
    <w:bookmarkEnd w:id="299"/>
    <w:bookmarkStart w:name="z311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География:</w:t>
      </w:r>
    </w:p>
    <w:bookmarkEnd w:id="300"/>
    <w:bookmarkStart w:name="z312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углубленный уровень предмета направлен на обогащение знаний о закономерностях развития природы, населения, геополитики и экономики, формирование всестороннего знания о мире, необходимого для объективного познания особенностей природных, социальных, экономических и политических процессов;</w:t>
      </w:r>
    </w:p>
    <w:bookmarkEnd w:id="301"/>
    <w:bookmarkStart w:name="z313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содержание предмета предполагает развитие географического мышления, чувства личной ответственности за современное и будущее состояние окружающей среды и человечества, которые в совокупности содействует формированию у обучающихся ценностных ориентаций; направлено на формирование представлений о пространственном многообразии современного мира, его общих и региональных особенностях и динамике; на анализ и синтез пространственно-временных закономерностей взаимодействия и взаимосвязей общества и природы, выработку понимания причинно-следственных связей и пространственно-временных закономерностей между географическими явлениями и процессами; формирование и развитие навыков использования географических знаний для объяснения и оценки разнообразных природных, социально-экономических и экологических явлений и процессов, интерпретации и использования географической информации в повседневной практике.</w:t>
      </w:r>
    </w:p>
    <w:bookmarkEnd w:id="302"/>
    <w:bookmarkStart w:name="z314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Содержание образования по учебным предметам стандартного уровня естественно-математического направления</w:t>
      </w:r>
    </w:p>
    <w:bookmarkEnd w:id="303"/>
    <w:bookmarkStart w:name="z315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Всемирная история:</w:t>
      </w:r>
    </w:p>
    <w:bookmarkEnd w:id="304"/>
    <w:bookmarkStart w:name="z316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содержание предмета направлено на формирование знаний по ключевым проблемам этногенеза, политогенеза и культурогенеза человеческой цивилизации;</w:t>
      </w:r>
    </w:p>
    <w:bookmarkEnd w:id="305"/>
    <w:bookmarkStart w:name="z317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предмет ориентирован на углубление понимания обучающимися сущности мирового культурно-исторического процесса в его единстве и многообразии;</w:t>
      </w:r>
    </w:p>
    <w:bookmarkEnd w:id="306"/>
    <w:bookmarkStart w:name="z318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предмет предусматривает развитие навыков исторического мышления, необходимых для анализа, классификации, систематизации, обобщения и оценки событий, явлений и процессов мировой истории;</w:t>
      </w:r>
    </w:p>
    <w:bookmarkEnd w:id="307"/>
    <w:bookmarkStart w:name="z319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аксиологическая цель предмета привитие уважения к национальным и общечеловеческим ценностям.</w:t>
      </w:r>
    </w:p>
    <w:bookmarkEnd w:id="308"/>
    <w:bookmarkStart w:name="z320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права:</w:t>
      </w:r>
    </w:p>
    <w:bookmarkEnd w:id="309"/>
    <w:bookmarkStart w:name="z321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содержание предмета направлено на формирование правовой грамотности, понимание идеалов и ценностей демократического правового общества; углубляет понимание обучающимися сущности и особенностей различных правовых сфер;</w:t>
      </w:r>
    </w:p>
    <w:bookmarkEnd w:id="310"/>
    <w:bookmarkStart w:name="z322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предмет предусматривает развитие навыков правового мышления, необходимого для анализа, классификации, систематизации, обобщения и оценки процессов на основе правовых норм, законов и нормативных правовых актов. Аксиологическая функция предмета основана на формировании правовой грамотности, ценностей правового сознания.</w:t>
      </w:r>
    </w:p>
    <w:bookmarkEnd w:id="311"/>
    <w:bookmarkStart w:name="z323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Графика и проектирование:</w:t>
      </w:r>
    </w:p>
    <w:bookmarkEnd w:id="312"/>
    <w:bookmarkStart w:name="z324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предмет направлен на изучение основ теории графических изображений и усвоение методов геометро-графического моделирования, развитие проектной творческой деятельности обучающихся, формирование их графической культуры;</w:t>
      </w:r>
    </w:p>
    <w:bookmarkEnd w:id="313"/>
    <w:bookmarkStart w:name="z325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содержание предмета определяется по разделам: "Графические способы и средства визуализации информации", "Основные виды изображений и их построение. Преобразование изображений", "Формообразование и конструирование. Преобразование формы", "Элементы технической, архитектурно-строительной и информационной графики", "Проектирование. Проектная графика. Творческие задания".</w:t>
      </w:r>
    </w:p>
    <w:bookmarkEnd w:id="314"/>
    <w:bookmarkStart w:name="z326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Содержание образования по учебным предметам углубленного уровня обучения общественно-гуманитарного направления</w:t>
      </w:r>
    </w:p>
    <w:bookmarkEnd w:id="315"/>
    <w:bookmarkStart w:name="z327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Иностранный язык:</w:t>
      </w:r>
    </w:p>
    <w:bookmarkEnd w:id="316"/>
    <w:bookmarkStart w:name="z328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предмет направлен на развитие языковых навыков обучающихся по четырем видам речевой деятельности (аудирование, говорение, чтение, письмо), формирование межкультурно-коммуникативных компетенций, позитивного отношения к иному языку и иной культуре, повышение общей культуры, расширение кругозора и знаний о стране изучаемого языка, развитие языковых способностей и языковой догадки, культуры речевого поведения, интереса к изучению иностранного языка, овладение основными характеристиками вторичной языковой личности, способной и готовой к самостоятельному иноязычному общению;</w:t>
      </w:r>
    </w:p>
    <w:bookmarkEnd w:id="317"/>
    <w:bookmarkStart w:name="z329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содержание предмета повышает уверенность обучающихся при общении в различных жизненных ситуациях, предоставляет доступ к высшему образованию не только в Казахстане, но и за рубежом, расширяет доступ к аутентичным текстам литературных произведений на языке оригинала;</w:t>
      </w:r>
    </w:p>
    <w:bookmarkEnd w:id="318"/>
    <w:bookmarkStart w:name="z330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завершении общего среднего образования обучающиеся должны достичь языкового уровня В1 (средний – В1.2) в соответствии с Общеевропейскими компетенциями владения иностранным языком (Common European Framework of Reference, CEFR).</w:t>
      </w:r>
    </w:p>
    <w:bookmarkEnd w:id="319"/>
    <w:bookmarkStart w:name="z331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Всемирная история:</w:t>
      </w:r>
    </w:p>
    <w:bookmarkEnd w:id="320"/>
    <w:bookmarkStart w:name="z332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содержание предмета направлено на формирование углубленных знаний по ключевым проблемам этногенеза, политогенеза и культурогенеза человеческой цивилизации;</w:t>
      </w:r>
    </w:p>
    <w:bookmarkEnd w:id="321"/>
    <w:bookmarkStart w:name="z333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предмет ориентирован на углубление понимания обучающимися сущности мирового культурно-исторического процесса в его единстве и многообразии;</w:t>
      </w:r>
    </w:p>
    <w:bookmarkEnd w:id="322"/>
    <w:bookmarkStart w:name="z334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углубленный уровень предмета предусматривает развитие навыков исторического мышления, необходимых для анализа, классификации, систематизации, обобщения и оценки событий, явлений и процессов мировой истории;</w:t>
      </w:r>
    </w:p>
    <w:bookmarkEnd w:id="323"/>
    <w:bookmarkStart w:name="z335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аксиологическая цель предмета заключается в привитии обучающимся уважения к национальным и общечеловеческим ценностям.</w:t>
      </w:r>
    </w:p>
    <w:bookmarkEnd w:id="324"/>
    <w:bookmarkStart w:name="z336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География:</w:t>
      </w:r>
    </w:p>
    <w:bookmarkEnd w:id="325"/>
    <w:bookmarkStart w:name="z337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содержание предмета направлено на формирование географической картины мира как динамично развивающейся системы фундаментальных географических законов и закономерностей;</w:t>
      </w:r>
    </w:p>
    <w:bookmarkEnd w:id="326"/>
    <w:bookmarkStart w:name="z338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содержание сконструировано на основе страноведческого подхода, который дает возможность понять современные географические особенности и региональные характеристики;</w:t>
      </w:r>
    </w:p>
    <w:bookmarkEnd w:id="327"/>
    <w:bookmarkStart w:name="z339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предмет направлен на формирование научного мировоззрения обучающихся на основе понимания неразрывности единства природы и общества, роли географии в гармонизации отношений человека и природы;</w:t>
      </w:r>
    </w:p>
    <w:bookmarkEnd w:id="328"/>
    <w:bookmarkStart w:name="z340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предмет предусматривает развитие понимания взаимодействия природы и общества на основе изучения современных глобальных проблем человечества и путей их решения; осознание значения охраны окружающей среды и рационального природопользования, географических подходов к проблеме устойчивого развития в масштабах Казахстана и мира;</w:t>
      </w:r>
    </w:p>
    <w:bookmarkEnd w:id="329"/>
    <w:bookmarkStart w:name="z341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предмет включает знания о пространственно-временных закономерностях и особенностях функционирования и развития географических объектов, процессов и явлений, навыки функционального применения географических знаний для объяснения и оценки природных, социально-экономических и геополитических явлений и процессов.</w:t>
      </w:r>
    </w:p>
    <w:bookmarkEnd w:id="330"/>
    <w:bookmarkStart w:name="z342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права:</w:t>
      </w:r>
    </w:p>
    <w:bookmarkEnd w:id="331"/>
    <w:bookmarkStart w:name="z343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содержание предмета направлено на формирование правовой грамотности, понимание идеалов и ценностей демократического правового общества;</w:t>
      </w:r>
    </w:p>
    <w:bookmarkEnd w:id="332"/>
    <w:bookmarkStart w:name="z344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изучение предмета углубляет понимание обучающимися сущности и особенностей различных правовых сфер;</w:t>
      </w:r>
    </w:p>
    <w:bookmarkEnd w:id="333"/>
    <w:bookmarkStart w:name="z345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предмет предусматривает развитие навыков правового мышления, необходимого для анализа, классификации, систематизации, обобщения и оценки процессов на основе правовых норм, законов и нормативных правовых актов. Аксиологическая функция данного учебного предмета основана на формировании правовой грамотности, ценностей правового сознания.</w:t>
      </w:r>
    </w:p>
    <w:bookmarkEnd w:id="334"/>
    <w:bookmarkStart w:name="z346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Содержание образования по учебным предметам стандартного уровня обучения общественно-гуманитарного направления</w:t>
      </w:r>
    </w:p>
    <w:bookmarkEnd w:id="335"/>
    <w:bookmarkStart w:name="z347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Физика:</w:t>
      </w:r>
    </w:p>
    <w:bookmarkEnd w:id="336"/>
    <w:bookmarkStart w:name="z348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предмет направлен на развитие у обучающихся представлений о физике как науке о природе, методах и методологии научного познания, роли и взаимосвязи теории и эксперимента в процессе познания; расширение представления о физической картине мира и формирование научного мировоззрения обучающихся; </w:t>
      </w:r>
    </w:p>
    <w:bookmarkEnd w:id="337"/>
    <w:bookmarkStart w:name="z349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предмет предусматривает развитие навыков проведения наблюдений природных явлений, описания и обобщения результатов, использования измерительных приборов для изучения физических явлений;</w:t>
      </w:r>
    </w:p>
    <w:bookmarkEnd w:id="338"/>
    <w:bookmarkStart w:name="z350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подготовка обучающихся по предмету предполагает применение полученных знаний для объяснения причин разнообразных природных явлений и процессов, принципов действия важнейших технических устройств. </w:t>
      </w:r>
    </w:p>
    <w:bookmarkEnd w:id="339"/>
    <w:bookmarkStart w:name="z351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Химия:</w:t>
      </w:r>
    </w:p>
    <w:bookmarkEnd w:id="340"/>
    <w:bookmarkStart w:name="z352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содержание предмета направлено на развитие знаний о значимости многообразия химических веществ и их превращений, развитие бережного использования природных ресурсов; расширение представления обучающихся о многообразии природных веществ на основе углубления знаний о химии природных явлений, развития практических навыков, использования критического мышления и творческого подхода к изучаемым процессам;</w:t>
      </w:r>
    </w:p>
    <w:bookmarkEnd w:id="341"/>
    <w:bookmarkStart w:name="z353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предмет учит оценивать экологическую ситуацию окружающей среды на основании имеющихся данных и тем самым обеспечивает связь с жизнью;</w:t>
      </w:r>
    </w:p>
    <w:bookmarkEnd w:id="342"/>
    <w:bookmarkStart w:name="z354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содержание предмета предусматривает понимание обучающимися сути происходящих вокруг химических явлений и процессов и побуждает их к ведению здорового образа жизни; предоставляет возможность использования химических знаний для выбора качественных продуктов и средств в ежедневной практике, улучшения качества повседневной жизнедеятельности.</w:t>
      </w:r>
    </w:p>
    <w:bookmarkEnd w:id="343"/>
    <w:bookmarkStart w:name="z355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Биология:</w:t>
      </w:r>
    </w:p>
    <w:bookmarkEnd w:id="344"/>
    <w:bookmarkStart w:name="z356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содержание предмета направлено на развитие знаний обучающихся о многообразии живых организмов, эволюции окружающего мира, законах и закономерностях природных явлений; на развитие практических навыков наблюдения, классификации, систематизации, сравнения, сопоставления, анализа, оценки объектов и информации, установления причинно-следственных связей;</w:t>
      </w:r>
    </w:p>
    <w:bookmarkEnd w:id="345"/>
    <w:bookmarkStart w:name="z357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содержание предмета предусматривает развитие у обучающихся понимания сущности природных биологических явлений и процессов, осмысление влияния человеческой деятельности на растительный и животный мир, а также здоровье человека. Осмысление особенностей живой природы, суть эволюционных процессов позволят обучающимся оценить экологическую ситуацию и понять необходимость бережного отношения к живому миру;</w:t>
      </w:r>
    </w:p>
    <w:bookmarkEnd w:id="346"/>
    <w:bookmarkStart w:name="z358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основу структурирования содержания предмета на уровне общего среднего образования составляют ведущие системообразующие идеи: многообразие, структура и функции живых организмов; размножение, наследственность, изменчивость и эволюционное развитие; организмы и окружающая среда; прикладные интегрированные науки.</w:t>
      </w:r>
    </w:p>
    <w:bookmarkEnd w:id="347"/>
    <w:bookmarkStart w:name="z359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Содержание образования по учебным предметам стандартного уровня обучения естественно-математического и общественно-гуманитарного направлений</w:t>
      </w:r>
    </w:p>
    <w:bookmarkEnd w:id="348"/>
    <w:bookmarkStart w:name="z360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предпринимательства и бизнеса:</w:t>
      </w:r>
    </w:p>
    <w:bookmarkEnd w:id="349"/>
    <w:bookmarkStart w:name="z361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предмет направлен на изучение базовых понятий и основ сферы предпринимательства с учетом казахстанской и международной практик, имеет практикоориентированную модель обучения, способствующую формированию предпринимательского мышления;</w:t>
      </w:r>
    </w:p>
    <w:bookmarkEnd w:id="350"/>
    <w:bookmarkStart w:name="z362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содержание предмета интегрирует материал по предпринимательству, бизнесу с использованием коучинговых и тренинговых элементов;</w:t>
      </w:r>
    </w:p>
    <w:bookmarkEnd w:id="351"/>
    <w:bookmarkStart w:name="z363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предмет направлен на формирование у обучающихся бизнес-мышления и получение базовых знаний основ предпринимательства, бизнеса и экономики; привитие ответственности за свой выбор и формирование предпринимательского мышления, активной жизненной позиции; создание практической базы навыков для будущей самостоятельной деятельности в современных рыночных условиях.";</w:t>
      </w:r>
    </w:p>
    <w:bookmarkEnd w:id="3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65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"57. Максимальный объем недельной учебной нагрузки обучающихся на уровне общего среднего образования составляет в каждом классе не более 39 часов в неделю.";</w:t>
      </w:r>
    </w:p>
    <w:bookmarkEnd w:id="3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67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"61. Деление класса на две группы осуществляется в городских организациях образования при наполнении класса в 24 и более обучающихся, в сельских – в 20 и более обучающихся, в малокомплектных школах – не менее 10 обучающихся при проведении уроков по:</w:t>
      </w:r>
    </w:p>
    <w:bookmarkEnd w:id="354"/>
    <w:bookmarkStart w:name="z368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казахскому языку и литературе – в классах с неказахским языком обучения;</w:t>
      </w:r>
    </w:p>
    <w:bookmarkEnd w:id="355"/>
    <w:bookmarkStart w:name="z369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русскому языку и литературе – в классах с нерусским языком обучения;</w:t>
      </w:r>
    </w:p>
    <w:bookmarkEnd w:id="356"/>
    <w:bookmarkStart w:name="z370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английскому, иностранному языкам;</w:t>
      </w:r>
    </w:p>
    <w:bookmarkEnd w:id="357"/>
    <w:bookmarkStart w:name="z371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информатике;</w:t>
      </w:r>
    </w:p>
    <w:bookmarkEnd w:id="358"/>
    <w:bookmarkStart w:name="z372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физической культуре по гендерному принципу (в городской местности – в каждой группе не менее 8 мальчиков (или девочек), а в сельской местности – не менее 5 мальчиков (или девочек).".</w:t>
      </w:r>
    </w:p>
    <w:bookmarkEnd w:id="359"/>
    <w:bookmarkStart w:name="z373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 1 сентября 2018 года, за исключением абзацев третьего, четвертого, пятого, шестого, седьмого, восьмого, девятого, десятого, одиннадцатого, двенадцатого, тринадцатого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>, которые вводятся в действие с 1 сентября 2017 года.</w:t>
      </w:r>
    </w:p>
    <w:bookmarkEnd w:id="36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