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16dc" w14:textId="ed11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12 мая 2011 года № 506 "Об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 1525 и о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октября 2017 года № 650.</w:t>
      </w:r>
    </w:p>
    <w:p>
      <w:pPr>
        <w:spacing w:after="0"/>
        <w:ind w:left="0"/>
        <w:jc w:val="both"/>
      </w:pPr>
      <w:bookmarkStart w:name="z7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7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мая 2011 года № 506 "Об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 1525 и о признании утратившими силу некоторых решений Правительства Республики Казахстан" (САПП Республики Казахстан, 2011 г., № 38, ст. 459) следующие изменения и дополнения:</w:t>
      </w:r>
    </w:p>
    <w:bookmarkEnd w:id="1"/>
    <w:bookmarkStart w:name="z7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воздушного пространства Республики Казахстан, утвержденных указанным постановлением: </w:t>
      </w:r>
    </w:p>
    <w:bookmarkEnd w:id="2"/>
    <w:bookmarkStart w:name="z7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Start w:name="z78" w:id="4"/>
    <w:p>
      <w:pPr>
        <w:spacing w:after="0"/>
        <w:ind w:left="0"/>
        <w:jc w:val="both"/>
      </w:pPr>
      <w:r>
        <w:rPr>
          <w:rFonts w:ascii="Times New Roman"/>
          <w:b w:val="false"/>
          <w:i w:val="false"/>
          <w:color w:val="000000"/>
          <w:sz w:val="28"/>
        </w:rPr>
        <w:t>
      дополнить подпунктами 1-1) и 1-2) следующего содержания:</w:t>
      </w:r>
    </w:p>
    <w:bookmarkEnd w:id="4"/>
    <w:bookmarkStart w:name="z79" w:id="5"/>
    <w:p>
      <w:pPr>
        <w:spacing w:after="0"/>
        <w:ind w:left="0"/>
        <w:jc w:val="both"/>
      </w:pPr>
      <w:r>
        <w:rPr>
          <w:rFonts w:ascii="Times New Roman"/>
          <w:b w:val="false"/>
          <w:i w:val="false"/>
          <w:color w:val="000000"/>
          <w:sz w:val="28"/>
        </w:rPr>
        <w:t>
      "1-1) текущий план полета – план полета, включая возможные изменения, обусловленные последующими диспетчерскими разрешениями;</w:t>
      </w:r>
    </w:p>
    <w:bookmarkEnd w:id="5"/>
    <w:bookmarkStart w:name="z80" w:id="6"/>
    <w:p>
      <w:pPr>
        <w:spacing w:after="0"/>
        <w:ind w:left="0"/>
        <w:jc w:val="both"/>
      </w:pPr>
      <w:r>
        <w:rPr>
          <w:rFonts w:ascii="Times New Roman"/>
          <w:b w:val="false"/>
          <w:i w:val="false"/>
          <w:color w:val="000000"/>
          <w:sz w:val="28"/>
        </w:rPr>
        <w:t>
      1-2) маршрут обслуживания воздушного движения (далее – ОВД) – установленный маршрут, который предназначен для направления потока движения в целях обеспечения обслуживания воздушного движения. Термин "маршрут ОВД" используется для обозначения в соответствующих случаях воздушной трассы, контролируемого или неконтролируемого маршрута, маршрута прибытия или вылета и других маршрутов;";</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82" w:id="7"/>
    <w:p>
      <w:pPr>
        <w:spacing w:after="0"/>
        <w:ind w:left="0"/>
        <w:jc w:val="both"/>
      </w:pPr>
      <w:r>
        <w:rPr>
          <w:rFonts w:ascii="Times New Roman"/>
          <w:b w:val="false"/>
          <w:i w:val="false"/>
          <w:color w:val="000000"/>
          <w:sz w:val="28"/>
        </w:rPr>
        <w:t>
      "11) район аэродрома (узловой диспетчерский район (Terminal control area (ТMA) – диспетчерский район, создаваемый в местах схождения маршрутов ОВД в окрестностях одного или нескольких крупных аэродромов;";</w:t>
      </w:r>
    </w:p>
    <w:bookmarkEnd w:id="7"/>
    <w:bookmarkStart w:name="z83" w:id="8"/>
    <w:p>
      <w:pPr>
        <w:spacing w:after="0"/>
        <w:ind w:left="0"/>
        <w:jc w:val="both"/>
      </w:pPr>
      <w:r>
        <w:rPr>
          <w:rFonts w:ascii="Times New Roman"/>
          <w:b w:val="false"/>
          <w:i w:val="false"/>
          <w:color w:val="000000"/>
          <w:sz w:val="28"/>
        </w:rPr>
        <w:t>
      дополнить подпунктом 11-1) следующего содержания:</w:t>
      </w:r>
    </w:p>
    <w:bookmarkEnd w:id="8"/>
    <w:bookmarkStart w:name="z84" w:id="9"/>
    <w:p>
      <w:pPr>
        <w:spacing w:after="0"/>
        <w:ind w:left="0"/>
        <w:jc w:val="both"/>
      </w:pPr>
      <w:r>
        <w:rPr>
          <w:rFonts w:ascii="Times New Roman"/>
          <w:b w:val="false"/>
          <w:i w:val="false"/>
          <w:color w:val="000000"/>
          <w:sz w:val="28"/>
        </w:rPr>
        <w:t>
      "11-1) зона аэродромного движения (Aerodrome Traffic Zone) – воздушное пространство определенных размеров вокруг аэродрома, установленное для обеспечения безопасности аэродромного движения;";</w:t>
      </w:r>
    </w:p>
    <w:bookmarkEnd w:id="9"/>
    <w:bookmarkStart w:name="z85" w:id="10"/>
    <w:p>
      <w:pPr>
        <w:spacing w:after="0"/>
        <w:ind w:left="0"/>
        <w:jc w:val="both"/>
      </w:pPr>
      <w:r>
        <w:rPr>
          <w:rFonts w:ascii="Times New Roman"/>
          <w:b w:val="false"/>
          <w:i w:val="false"/>
          <w:color w:val="000000"/>
          <w:sz w:val="28"/>
        </w:rPr>
        <w:t>
      дополнить подпунктами 16-1) и 16-2) следующего содержания:</w:t>
      </w:r>
    </w:p>
    <w:bookmarkEnd w:id="10"/>
    <w:bookmarkStart w:name="z86" w:id="11"/>
    <w:p>
      <w:pPr>
        <w:spacing w:after="0"/>
        <w:ind w:left="0"/>
        <w:jc w:val="both"/>
      </w:pPr>
      <w:r>
        <w:rPr>
          <w:rFonts w:ascii="Times New Roman"/>
          <w:b w:val="false"/>
          <w:i w:val="false"/>
          <w:color w:val="000000"/>
          <w:sz w:val="28"/>
        </w:rPr>
        <w:t>
      "16-1) диспетчерский район (CTА) – контролируемое воздушное пространство, простирающееся вверх от установленной над земной поверхностью границы;</w:t>
      </w:r>
    </w:p>
    <w:bookmarkEnd w:id="11"/>
    <w:bookmarkStart w:name="z87" w:id="12"/>
    <w:p>
      <w:pPr>
        <w:spacing w:after="0"/>
        <w:ind w:left="0"/>
        <w:jc w:val="both"/>
      </w:pPr>
      <w:r>
        <w:rPr>
          <w:rFonts w:ascii="Times New Roman"/>
          <w:b w:val="false"/>
          <w:i w:val="false"/>
          <w:color w:val="000000"/>
          <w:sz w:val="28"/>
        </w:rPr>
        <w:t>
      16-2) диспетчерская зона (CTR) – контролируемое воздушное пространство, простирающееся вверх от земной поверхности до установленной верхней границы;";</w:t>
      </w:r>
    </w:p>
    <w:bookmarkEnd w:id="12"/>
    <w:bookmarkStart w:name="z88" w:id="13"/>
    <w:p>
      <w:pPr>
        <w:spacing w:after="0"/>
        <w:ind w:left="0"/>
        <w:jc w:val="both"/>
      </w:pPr>
      <w:r>
        <w:rPr>
          <w:rFonts w:ascii="Times New Roman"/>
          <w:b w:val="false"/>
          <w:i w:val="false"/>
          <w:color w:val="000000"/>
          <w:sz w:val="28"/>
        </w:rPr>
        <w:t>
      дополнить подпунктом 19-1) следующего содержания:</w:t>
      </w:r>
    </w:p>
    <w:bookmarkEnd w:id="13"/>
    <w:bookmarkStart w:name="z89" w:id="14"/>
    <w:p>
      <w:pPr>
        <w:spacing w:after="0"/>
        <w:ind w:left="0"/>
        <w:jc w:val="both"/>
      </w:pPr>
      <w:r>
        <w:rPr>
          <w:rFonts w:ascii="Times New Roman"/>
          <w:b w:val="false"/>
          <w:i w:val="false"/>
          <w:color w:val="000000"/>
          <w:sz w:val="28"/>
        </w:rPr>
        <w:t>
      "19-1) зона воздушного пространства с обязательным требованием наличия ответчика (транспондера) (TMZ) – зона воздушного пространства определенных размеров, при полетах в которой обязательно требуется оснащение воздушных судов ответчиком для систем наблюдения, эксплуатируемым в соответствии с установленными процедурами;";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исключить;</w:t>
      </w:r>
    </w:p>
    <w:bookmarkStart w:name="z91" w:id="15"/>
    <w:p>
      <w:pPr>
        <w:spacing w:after="0"/>
        <w:ind w:left="0"/>
        <w:jc w:val="both"/>
      </w:pPr>
      <w:r>
        <w:rPr>
          <w:rFonts w:ascii="Times New Roman"/>
          <w:b w:val="false"/>
          <w:i w:val="false"/>
          <w:color w:val="000000"/>
          <w:sz w:val="28"/>
        </w:rPr>
        <w:t>
      дополнить подпунктом 21-1) следующего содержания:</w:t>
      </w:r>
    </w:p>
    <w:bookmarkEnd w:id="15"/>
    <w:bookmarkStart w:name="z92" w:id="16"/>
    <w:p>
      <w:pPr>
        <w:spacing w:after="0"/>
        <w:ind w:left="0"/>
        <w:jc w:val="both"/>
      </w:pPr>
      <w:r>
        <w:rPr>
          <w:rFonts w:ascii="Times New Roman"/>
          <w:b w:val="false"/>
          <w:i w:val="false"/>
          <w:color w:val="000000"/>
          <w:sz w:val="28"/>
        </w:rPr>
        <w:t>
      "21-1) повторяющийся план полета (RPL) – план полета, связанный с рядом часто повторяющихся, регулярно выполняемых отдельных полетов с одинаковыми основными особенностями, которые предоставляются эксплуатантом для хранения и повторного использования органами ОВД;";</w:t>
      </w:r>
    </w:p>
    <w:bookmarkEnd w:id="16"/>
    <w:bookmarkStart w:name="z93" w:id="17"/>
    <w:p>
      <w:pPr>
        <w:spacing w:after="0"/>
        <w:ind w:left="0"/>
        <w:jc w:val="both"/>
      </w:pPr>
      <w:r>
        <w:rPr>
          <w:rFonts w:ascii="Times New Roman"/>
          <w:b w:val="false"/>
          <w:i w:val="false"/>
          <w:color w:val="000000"/>
          <w:sz w:val="28"/>
        </w:rPr>
        <w:t>
      дополнить подпунктом 24-1) следующего содержания:</w:t>
      </w:r>
    </w:p>
    <w:bookmarkEnd w:id="17"/>
    <w:bookmarkStart w:name="z94" w:id="18"/>
    <w:p>
      <w:pPr>
        <w:spacing w:after="0"/>
        <w:ind w:left="0"/>
        <w:jc w:val="both"/>
      </w:pPr>
      <w:r>
        <w:rPr>
          <w:rFonts w:ascii="Times New Roman"/>
          <w:b w:val="false"/>
          <w:i w:val="false"/>
          <w:color w:val="000000"/>
          <w:sz w:val="28"/>
        </w:rPr>
        <w:t>
      24-1) зона воздушного пространства с обязательным ведением радиосвязи (RMZ) – зона воздушного пространства определенных размеров, при полетах в которой обязательно наличие на борту оборудования для ведения двусторонней радиосвязи, эксплуатируемого в соответствии с установленными процедурами;";</w:t>
      </w:r>
    </w:p>
    <w:bookmarkEnd w:id="18"/>
    <w:bookmarkStart w:name="z95" w:id="19"/>
    <w:p>
      <w:pPr>
        <w:spacing w:after="0"/>
        <w:ind w:left="0"/>
        <w:jc w:val="both"/>
      </w:pPr>
      <w:r>
        <w:rPr>
          <w:rFonts w:ascii="Times New Roman"/>
          <w:b w:val="false"/>
          <w:i w:val="false"/>
          <w:color w:val="000000"/>
          <w:sz w:val="28"/>
        </w:rPr>
        <w:t>
      дополнить подпунктом 25-1) следующего содержания:</w:t>
      </w:r>
    </w:p>
    <w:bookmarkEnd w:id="19"/>
    <w:bookmarkStart w:name="z96" w:id="20"/>
    <w:p>
      <w:pPr>
        <w:spacing w:after="0"/>
        <w:ind w:left="0"/>
        <w:jc w:val="both"/>
      </w:pPr>
      <w:r>
        <w:rPr>
          <w:rFonts w:ascii="Times New Roman"/>
          <w:b w:val="false"/>
          <w:i w:val="false"/>
          <w:color w:val="000000"/>
          <w:sz w:val="28"/>
        </w:rPr>
        <w:t>
      "25-1) расчетное время уборки колодок – расчетное время, когда воздушное судно начинает движение, связанное с вылетом;";</w:t>
      </w:r>
    </w:p>
    <w:bookmarkEnd w:id="20"/>
    <w:bookmarkStart w:name="z97" w:id="21"/>
    <w:p>
      <w:pPr>
        <w:spacing w:after="0"/>
        <w:ind w:left="0"/>
        <w:jc w:val="both"/>
      </w:pPr>
      <w:r>
        <w:rPr>
          <w:rFonts w:ascii="Times New Roman"/>
          <w:b w:val="false"/>
          <w:i w:val="false"/>
          <w:color w:val="000000"/>
          <w:sz w:val="28"/>
        </w:rPr>
        <w:t>
      дополнить подпунктами 26-1), 26-2) и 26-3) следующего содержания:</w:t>
      </w:r>
    </w:p>
    <w:bookmarkEnd w:id="21"/>
    <w:bookmarkStart w:name="z98" w:id="22"/>
    <w:p>
      <w:pPr>
        <w:spacing w:after="0"/>
        <w:ind w:left="0"/>
        <w:jc w:val="both"/>
      </w:pPr>
      <w:r>
        <w:rPr>
          <w:rFonts w:ascii="Times New Roman"/>
          <w:b w:val="false"/>
          <w:i w:val="false"/>
          <w:color w:val="000000"/>
          <w:sz w:val="28"/>
        </w:rPr>
        <w:t>
      "26-1) представленный план полета – план полета в том виде, в каком он представлен органу ОВД пилотом или его уполномоченным представителем без каких-либо последующих изменений;</w:t>
      </w:r>
    </w:p>
    <w:bookmarkEnd w:id="22"/>
    <w:bookmarkStart w:name="z99" w:id="23"/>
    <w:p>
      <w:pPr>
        <w:spacing w:after="0"/>
        <w:ind w:left="0"/>
        <w:jc w:val="both"/>
      </w:pPr>
      <w:r>
        <w:rPr>
          <w:rFonts w:ascii="Times New Roman"/>
          <w:b w:val="false"/>
          <w:i w:val="false"/>
          <w:color w:val="000000"/>
          <w:sz w:val="28"/>
        </w:rPr>
        <w:t xml:space="preserve">
      26-2) зона полетной информации (FIZ) – часть района полетной информации, в границах которой аэродромной службой полетной информации (AFIS) или другим органом в соответствии с делегированными полномочиями обеспечиваются полетно-информационное обслуживание и аварийное оповещение; </w:t>
      </w:r>
    </w:p>
    <w:bookmarkEnd w:id="23"/>
    <w:bookmarkStart w:name="z100" w:id="24"/>
    <w:p>
      <w:pPr>
        <w:spacing w:after="0"/>
        <w:ind w:left="0"/>
        <w:jc w:val="both"/>
      </w:pPr>
      <w:r>
        <w:rPr>
          <w:rFonts w:ascii="Times New Roman"/>
          <w:b w:val="false"/>
          <w:i w:val="false"/>
          <w:color w:val="000000"/>
          <w:sz w:val="28"/>
        </w:rPr>
        <w:t xml:space="preserve">
      26-3) расчетное время прибытия: </w:t>
      </w:r>
    </w:p>
    <w:bookmarkEnd w:id="24"/>
    <w:bookmarkStart w:name="z101" w:id="25"/>
    <w:p>
      <w:pPr>
        <w:spacing w:after="0"/>
        <w:ind w:left="0"/>
        <w:jc w:val="both"/>
      </w:pPr>
      <w:r>
        <w:rPr>
          <w:rFonts w:ascii="Times New Roman"/>
          <w:b w:val="false"/>
          <w:i w:val="false"/>
          <w:color w:val="000000"/>
          <w:sz w:val="28"/>
        </w:rPr>
        <w:t>
      при полетах по приборам – расчетное время прибытия воздушного судна в намеченную точку, обозначенную навигационными средствами, с которой предполагается выполнение маневра захода на посадку по приборам, или при отсутствии навигационного средства, связанного с этим аэродромом, – время прибытия воздушного судна в точку над аэродромом;</w:t>
      </w:r>
    </w:p>
    <w:bookmarkEnd w:id="25"/>
    <w:bookmarkStart w:name="z102" w:id="26"/>
    <w:p>
      <w:pPr>
        <w:spacing w:after="0"/>
        <w:ind w:left="0"/>
        <w:jc w:val="both"/>
      </w:pPr>
      <w:r>
        <w:rPr>
          <w:rFonts w:ascii="Times New Roman"/>
          <w:b w:val="false"/>
          <w:i w:val="false"/>
          <w:color w:val="000000"/>
          <w:sz w:val="28"/>
        </w:rPr>
        <w:t>
      при выполнении полетов по правилам визуальных полетов (далее – ПВП) – расчетное время прибытия воздушного судна в точку над аэродромом;";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w:t>
      </w:r>
      <w:r>
        <w:rPr>
          <w:rFonts w:ascii="Times New Roman"/>
          <w:b w:val="false"/>
          <w:i w:val="false"/>
          <w:color w:val="000000"/>
          <w:sz w:val="28"/>
        </w:rPr>
        <w:t xml:space="preserve"> изложить в следующей редакции:</w:t>
      </w:r>
    </w:p>
    <w:bookmarkStart w:name="z104" w:id="27"/>
    <w:p>
      <w:pPr>
        <w:spacing w:after="0"/>
        <w:ind w:left="0"/>
        <w:jc w:val="both"/>
      </w:pPr>
      <w:r>
        <w:rPr>
          <w:rFonts w:ascii="Times New Roman"/>
          <w:b w:val="false"/>
          <w:i w:val="false"/>
          <w:color w:val="000000"/>
          <w:sz w:val="28"/>
        </w:rPr>
        <w:t>
      "28) беспилотный летательный аппарат — воздушное судно, выполняющее полет без пилота (экипажа) на борту и управляемый в полете автоматически, оператором с пункта управления или сочетанием указанных способов;";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p>
    <w:bookmarkStart w:name="z106" w:id="28"/>
    <w:p>
      <w:pPr>
        <w:spacing w:after="0"/>
        <w:ind w:left="0"/>
        <w:jc w:val="both"/>
      </w:pPr>
      <w:r>
        <w:rPr>
          <w:rFonts w:ascii="Times New Roman"/>
          <w:b w:val="false"/>
          <w:i w:val="false"/>
          <w:color w:val="000000"/>
          <w:sz w:val="28"/>
        </w:rPr>
        <w:t>
      "30) район полетной информации (FIR) – воздушное пространство определенных размеров, в пределах которого обеспечиваются полетно-информационное обслуживание и аварийное оповещение;";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33)</w:t>
      </w:r>
      <w:r>
        <w:rPr>
          <w:rFonts w:ascii="Times New Roman"/>
          <w:b w:val="false"/>
          <w:i w:val="false"/>
          <w:color w:val="000000"/>
          <w:sz w:val="28"/>
        </w:rPr>
        <w:t xml:space="preserve"> изложить в следующей редакции:</w:t>
      </w:r>
    </w:p>
    <w:bookmarkStart w:name="z108" w:id="29"/>
    <w:p>
      <w:pPr>
        <w:spacing w:after="0"/>
        <w:ind w:left="0"/>
        <w:jc w:val="both"/>
      </w:pPr>
      <w:r>
        <w:rPr>
          <w:rFonts w:ascii="Times New Roman"/>
          <w:b w:val="false"/>
          <w:i w:val="false"/>
          <w:color w:val="000000"/>
          <w:sz w:val="28"/>
        </w:rPr>
        <w:t>
      "33) NOTAM-офис – структурное подразделение поставщика аэронавигационного обслуживания, выпускающее извещение NOTAM;";</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12" w:id="30"/>
    <w:p>
      <w:pPr>
        <w:spacing w:after="0"/>
        <w:ind w:left="0"/>
        <w:jc w:val="both"/>
      </w:pPr>
      <w:r>
        <w:rPr>
          <w:rFonts w:ascii="Times New Roman"/>
          <w:b w:val="false"/>
          <w:i w:val="false"/>
          <w:color w:val="000000"/>
          <w:sz w:val="28"/>
        </w:rPr>
        <w:t xml:space="preserve">
      "7. Структура воздушного пространства включает в себя следующие элементы: </w:t>
      </w:r>
    </w:p>
    <w:bookmarkEnd w:id="30"/>
    <w:bookmarkStart w:name="z113" w:id="31"/>
    <w:p>
      <w:pPr>
        <w:spacing w:after="0"/>
        <w:ind w:left="0"/>
        <w:jc w:val="both"/>
      </w:pPr>
      <w:r>
        <w:rPr>
          <w:rFonts w:ascii="Times New Roman"/>
          <w:b w:val="false"/>
          <w:i w:val="false"/>
          <w:color w:val="000000"/>
          <w:sz w:val="28"/>
        </w:rPr>
        <w:t xml:space="preserve">
      1) районы (зоны) полетной информации и диспетчерские районы; </w:t>
      </w:r>
    </w:p>
    <w:bookmarkEnd w:id="31"/>
    <w:bookmarkStart w:name="z114" w:id="32"/>
    <w:p>
      <w:pPr>
        <w:spacing w:after="0"/>
        <w:ind w:left="0"/>
        <w:jc w:val="both"/>
      </w:pPr>
      <w:r>
        <w:rPr>
          <w:rFonts w:ascii="Times New Roman"/>
          <w:b w:val="false"/>
          <w:i w:val="false"/>
          <w:color w:val="000000"/>
          <w:sz w:val="28"/>
        </w:rPr>
        <w:t>
      2) маршруты обслуживания воздушного движения;</w:t>
      </w:r>
    </w:p>
    <w:bookmarkEnd w:id="32"/>
    <w:bookmarkStart w:name="z115" w:id="33"/>
    <w:p>
      <w:pPr>
        <w:spacing w:after="0"/>
        <w:ind w:left="0"/>
        <w:jc w:val="both"/>
      </w:pPr>
      <w:r>
        <w:rPr>
          <w:rFonts w:ascii="Times New Roman"/>
          <w:b w:val="false"/>
          <w:i w:val="false"/>
          <w:color w:val="000000"/>
          <w:sz w:val="28"/>
        </w:rPr>
        <w:t>
      3) узловые диспетчерские районы, диспетчерские зоны и зоны аэродромного движения;</w:t>
      </w:r>
    </w:p>
    <w:bookmarkEnd w:id="33"/>
    <w:bookmarkStart w:name="z116" w:id="34"/>
    <w:p>
      <w:pPr>
        <w:spacing w:after="0"/>
        <w:ind w:left="0"/>
        <w:jc w:val="both"/>
      </w:pPr>
      <w:r>
        <w:rPr>
          <w:rFonts w:ascii="Times New Roman"/>
          <w:b w:val="false"/>
          <w:i w:val="false"/>
          <w:color w:val="000000"/>
          <w:sz w:val="28"/>
        </w:rPr>
        <w:t xml:space="preserve">
      4) районы неконтролируемого воздушного пространства; </w:t>
      </w:r>
    </w:p>
    <w:bookmarkEnd w:id="34"/>
    <w:bookmarkStart w:name="z117" w:id="35"/>
    <w:p>
      <w:pPr>
        <w:spacing w:after="0"/>
        <w:ind w:left="0"/>
        <w:jc w:val="both"/>
      </w:pPr>
      <w:r>
        <w:rPr>
          <w:rFonts w:ascii="Times New Roman"/>
          <w:b w:val="false"/>
          <w:i w:val="false"/>
          <w:color w:val="000000"/>
          <w:sz w:val="28"/>
        </w:rPr>
        <w:t xml:space="preserve">
      5) специальные зоны полетов государственной авиации; </w:t>
      </w:r>
    </w:p>
    <w:bookmarkEnd w:id="35"/>
    <w:bookmarkStart w:name="z118" w:id="36"/>
    <w:p>
      <w:pPr>
        <w:spacing w:after="0"/>
        <w:ind w:left="0"/>
        <w:jc w:val="both"/>
      </w:pPr>
      <w:r>
        <w:rPr>
          <w:rFonts w:ascii="Times New Roman"/>
          <w:b w:val="false"/>
          <w:i w:val="false"/>
          <w:color w:val="000000"/>
          <w:sz w:val="28"/>
        </w:rPr>
        <w:t>
      6) запретные зоны;</w:t>
      </w:r>
    </w:p>
    <w:bookmarkEnd w:id="36"/>
    <w:bookmarkStart w:name="z119" w:id="37"/>
    <w:p>
      <w:pPr>
        <w:spacing w:after="0"/>
        <w:ind w:left="0"/>
        <w:jc w:val="both"/>
      </w:pPr>
      <w:r>
        <w:rPr>
          <w:rFonts w:ascii="Times New Roman"/>
          <w:b w:val="false"/>
          <w:i w:val="false"/>
          <w:color w:val="000000"/>
          <w:sz w:val="28"/>
        </w:rPr>
        <w:t>
      7) опасные зоны;</w:t>
      </w:r>
    </w:p>
    <w:bookmarkEnd w:id="37"/>
    <w:bookmarkStart w:name="z120" w:id="38"/>
    <w:p>
      <w:pPr>
        <w:spacing w:after="0"/>
        <w:ind w:left="0"/>
        <w:jc w:val="both"/>
      </w:pPr>
      <w:r>
        <w:rPr>
          <w:rFonts w:ascii="Times New Roman"/>
          <w:b w:val="false"/>
          <w:i w:val="false"/>
          <w:color w:val="000000"/>
          <w:sz w:val="28"/>
        </w:rPr>
        <w:t>
      8) зоны ограничения полетов;</w:t>
      </w:r>
    </w:p>
    <w:bookmarkEnd w:id="38"/>
    <w:bookmarkStart w:name="z121" w:id="39"/>
    <w:p>
      <w:pPr>
        <w:spacing w:after="0"/>
        <w:ind w:left="0"/>
        <w:jc w:val="both"/>
      </w:pPr>
      <w:r>
        <w:rPr>
          <w:rFonts w:ascii="Times New Roman"/>
          <w:b w:val="false"/>
          <w:i w:val="false"/>
          <w:color w:val="000000"/>
          <w:sz w:val="28"/>
        </w:rPr>
        <w:t>
      9) воздушные трассы;</w:t>
      </w:r>
    </w:p>
    <w:bookmarkEnd w:id="39"/>
    <w:bookmarkStart w:name="z122" w:id="40"/>
    <w:p>
      <w:pPr>
        <w:spacing w:after="0"/>
        <w:ind w:left="0"/>
        <w:jc w:val="both"/>
      </w:pPr>
      <w:r>
        <w:rPr>
          <w:rFonts w:ascii="Times New Roman"/>
          <w:b w:val="false"/>
          <w:i w:val="false"/>
          <w:color w:val="000000"/>
          <w:sz w:val="28"/>
        </w:rPr>
        <w:t>
      10) зоны воздушного пространства с обязательным требованием наличия ответчика (транспондера) (TMZ);</w:t>
      </w:r>
    </w:p>
    <w:bookmarkEnd w:id="40"/>
    <w:bookmarkStart w:name="z123" w:id="41"/>
    <w:p>
      <w:pPr>
        <w:spacing w:after="0"/>
        <w:ind w:left="0"/>
        <w:jc w:val="both"/>
      </w:pPr>
      <w:r>
        <w:rPr>
          <w:rFonts w:ascii="Times New Roman"/>
          <w:b w:val="false"/>
          <w:i w:val="false"/>
          <w:color w:val="000000"/>
          <w:sz w:val="28"/>
        </w:rPr>
        <w:t>
      11) зоны воздушного пространства с обязательным ведением радиосвязи (RMZ).</w:t>
      </w:r>
    </w:p>
    <w:bookmarkEnd w:id="41"/>
    <w:bookmarkStart w:name="z124" w:id="42"/>
    <w:p>
      <w:pPr>
        <w:spacing w:after="0"/>
        <w:ind w:left="0"/>
        <w:jc w:val="both"/>
      </w:pPr>
      <w:r>
        <w:rPr>
          <w:rFonts w:ascii="Times New Roman"/>
          <w:b w:val="false"/>
          <w:i w:val="false"/>
          <w:color w:val="000000"/>
          <w:sz w:val="28"/>
        </w:rPr>
        <w:t>
      Определенные части воздушного пространства и определенные аэродромы, на которых принято решение об обеспечении обслуживания воздушного движения, должны быть обозначены в соответствии с видом обслуживания воздушного движения.";</w:t>
      </w:r>
    </w:p>
    <w:bookmarkEnd w:id="42"/>
    <w:bookmarkStart w:name="z125" w:id="43"/>
    <w:p>
      <w:pPr>
        <w:spacing w:after="0"/>
        <w:ind w:left="0"/>
        <w:jc w:val="both"/>
      </w:pPr>
      <w:r>
        <w:rPr>
          <w:rFonts w:ascii="Times New Roman"/>
          <w:b w:val="false"/>
          <w:i w:val="false"/>
          <w:color w:val="000000"/>
          <w:sz w:val="28"/>
        </w:rPr>
        <w:t>
      дополнить пунктами 7-1, 7-2, 7-3, 7-4, 7-5, 7-6, 7-7 и 7-8 следующего содержания:</w:t>
      </w:r>
    </w:p>
    <w:bookmarkEnd w:id="43"/>
    <w:bookmarkStart w:name="z126" w:id="44"/>
    <w:p>
      <w:pPr>
        <w:spacing w:after="0"/>
        <w:ind w:left="0"/>
        <w:jc w:val="both"/>
      </w:pPr>
      <w:r>
        <w:rPr>
          <w:rFonts w:ascii="Times New Roman"/>
          <w:b w:val="false"/>
          <w:i w:val="false"/>
          <w:color w:val="000000"/>
          <w:sz w:val="28"/>
        </w:rPr>
        <w:t>
      "7-1. Разграничение воздушного пространства, в котором должно обеспечиваться обслуживание воздушного движения, основывается на структуре маршрутов ОВД и потребности в эффективном обслуживании.</w:t>
      </w:r>
    </w:p>
    <w:bookmarkEnd w:id="44"/>
    <w:bookmarkStart w:name="z127" w:id="45"/>
    <w:p>
      <w:pPr>
        <w:spacing w:after="0"/>
        <w:ind w:left="0"/>
        <w:jc w:val="both"/>
      </w:pPr>
      <w:r>
        <w:rPr>
          <w:rFonts w:ascii="Times New Roman"/>
          <w:b w:val="false"/>
          <w:i w:val="false"/>
          <w:color w:val="000000"/>
          <w:sz w:val="28"/>
        </w:rPr>
        <w:t>
      Соглашения по разграничению воздушного пространства, лежащего за пределами национальных границ, целесообразны, когда они будут способствовать предоставлению обслуживания воздушного движения.</w:t>
      </w:r>
    </w:p>
    <w:bookmarkEnd w:id="45"/>
    <w:bookmarkStart w:name="z128" w:id="46"/>
    <w:p>
      <w:pPr>
        <w:spacing w:after="0"/>
        <w:ind w:left="0"/>
        <w:jc w:val="both"/>
      </w:pPr>
      <w:r>
        <w:rPr>
          <w:rFonts w:ascii="Times New Roman"/>
          <w:b w:val="false"/>
          <w:i w:val="false"/>
          <w:color w:val="000000"/>
          <w:sz w:val="28"/>
        </w:rPr>
        <w:t>
      В том случае, когда разграничение воздушного пространства осуществляется с учетом государственных границ, необходимо на основе договоренности с сопредельным государством устанавливать удобно расположенные точки передачи управления.</w:t>
      </w:r>
    </w:p>
    <w:bookmarkEnd w:id="46"/>
    <w:bookmarkStart w:name="z129" w:id="47"/>
    <w:p>
      <w:pPr>
        <w:spacing w:after="0"/>
        <w:ind w:left="0"/>
        <w:jc w:val="both"/>
      </w:pPr>
      <w:r>
        <w:rPr>
          <w:rFonts w:ascii="Times New Roman"/>
          <w:b w:val="false"/>
          <w:i w:val="false"/>
          <w:color w:val="000000"/>
          <w:sz w:val="28"/>
        </w:rPr>
        <w:t>
      7-2. Воздушное пространство Республики Казахстан по вертикали разделяется на два района полетной информации: нижний и верхний районы. Граница между верхним и нижним районом устанавливается на высоте FL 245 (7450 м) от уровня, соответствующего атмосферному давлению 760 мм ртутного столба (1013,25 гектопаскалей/милибарров).</w:t>
      </w:r>
    </w:p>
    <w:bookmarkEnd w:id="47"/>
    <w:bookmarkStart w:name="z130" w:id="48"/>
    <w:p>
      <w:pPr>
        <w:spacing w:after="0"/>
        <w:ind w:left="0"/>
        <w:jc w:val="both"/>
      </w:pPr>
      <w:r>
        <w:rPr>
          <w:rFonts w:ascii="Times New Roman"/>
          <w:b w:val="false"/>
          <w:i w:val="false"/>
          <w:color w:val="000000"/>
          <w:sz w:val="28"/>
        </w:rPr>
        <w:t>
      7-3. Части воздушного пространства, в которых принято решение обеспечивать диспетчерским обслуживанием полеты по правилам полетов по приборам (далее – ППП), определяются как диспетчерские районы, районы аэродрома (узловые диспетчерские районы) или диспетчерские зоны.</w:t>
      </w:r>
    </w:p>
    <w:bookmarkEnd w:id="48"/>
    <w:bookmarkStart w:name="z131" w:id="49"/>
    <w:p>
      <w:pPr>
        <w:spacing w:after="0"/>
        <w:ind w:left="0"/>
        <w:jc w:val="both"/>
      </w:pPr>
      <w:r>
        <w:rPr>
          <w:rFonts w:ascii="Times New Roman"/>
          <w:b w:val="false"/>
          <w:i w:val="false"/>
          <w:color w:val="000000"/>
          <w:sz w:val="28"/>
        </w:rPr>
        <w:t>
      Те части контролируемого воздушного пространства, в которых предоставляется диспетчерское обслуживание, обеспечивающее также выполнение полетов по ПВП, обозначаются как воздушное пространство классов В, C или D.</w:t>
      </w:r>
    </w:p>
    <w:bookmarkEnd w:id="49"/>
    <w:bookmarkStart w:name="z132" w:id="50"/>
    <w:p>
      <w:pPr>
        <w:spacing w:after="0"/>
        <w:ind w:left="0"/>
        <w:jc w:val="both"/>
      </w:pPr>
      <w:r>
        <w:rPr>
          <w:rFonts w:ascii="Times New Roman"/>
          <w:b w:val="false"/>
          <w:i w:val="false"/>
          <w:color w:val="000000"/>
          <w:sz w:val="28"/>
        </w:rPr>
        <w:t>
      7-4. В том случае, когда диспетчерские районы и диспетчерские зоны определяются в пределах района полетной информации, они являются составной частью этого района полетной информации.</w:t>
      </w:r>
    </w:p>
    <w:bookmarkEnd w:id="50"/>
    <w:bookmarkStart w:name="z133" w:id="51"/>
    <w:p>
      <w:pPr>
        <w:spacing w:after="0"/>
        <w:ind w:left="0"/>
        <w:jc w:val="both"/>
      </w:pPr>
      <w:r>
        <w:rPr>
          <w:rFonts w:ascii="Times New Roman"/>
          <w:b w:val="false"/>
          <w:i w:val="false"/>
          <w:color w:val="000000"/>
          <w:sz w:val="28"/>
        </w:rPr>
        <w:t>
      7-5. Аэродромы, на которых принято решение предоставлять диспетчерское обслуживание движения, определяются как контролируемые аэродромы. Аэродромы, на которых не обеспечивается диспетчерское обслуживание аэродромного движения, определяются как неконтролируемые аэродромы.</w:t>
      </w:r>
    </w:p>
    <w:bookmarkEnd w:id="51"/>
    <w:bookmarkStart w:name="z134" w:id="52"/>
    <w:p>
      <w:pPr>
        <w:spacing w:after="0"/>
        <w:ind w:left="0"/>
        <w:jc w:val="both"/>
      </w:pPr>
      <w:r>
        <w:rPr>
          <w:rFonts w:ascii="Times New Roman"/>
          <w:b w:val="false"/>
          <w:i w:val="false"/>
          <w:color w:val="000000"/>
          <w:sz w:val="28"/>
        </w:rPr>
        <w:t>
      7-6. Границы диспетчерских районов, включающих, среди прочего, воздушные трассы и узловые диспетчерские районы, устанавливаются с таким расчетом, чтобы они охватывали воздушное пространство, достаточное для включения траекторий тех полетов по ППП или их частей, для которых целесообразно обеспечивать соответствующие виды диспетчерского обслуживания воздушного движения с учетом возможностей навигационных средств, как правило, используемых в данном районе.</w:t>
      </w:r>
    </w:p>
    <w:bookmarkEnd w:id="52"/>
    <w:bookmarkStart w:name="z135" w:id="53"/>
    <w:p>
      <w:pPr>
        <w:spacing w:after="0"/>
        <w:ind w:left="0"/>
        <w:jc w:val="both"/>
      </w:pPr>
      <w:r>
        <w:rPr>
          <w:rFonts w:ascii="Times New Roman"/>
          <w:b w:val="false"/>
          <w:i w:val="false"/>
          <w:color w:val="000000"/>
          <w:sz w:val="28"/>
        </w:rPr>
        <w:t xml:space="preserve">
      Нижняя граница диспетчерского района устанавливается на высоте не менее 200 м над земной или водной поверхностью. </w:t>
      </w:r>
    </w:p>
    <w:bookmarkEnd w:id="53"/>
    <w:bookmarkStart w:name="z136" w:id="54"/>
    <w:p>
      <w:pPr>
        <w:spacing w:after="0"/>
        <w:ind w:left="0"/>
        <w:jc w:val="both"/>
      </w:pPr>
      <w:r>
        <w:rPr>
          <w:rFonts w:ascii="Times New Roman"/>
          <w:b w:val="false"/>
          <w:i w:val="false"/>
          <w:color w:val="000000"/>
          <w:sz w:val="28"/>
        </w:rPr>
        <w:t>
      Верхняя граница диспетчерского района, с учетом положений пункта 37 настоящих Правил, устанавливается в следующих случаях:</w:t>
      </w:r>
    </w:p>
    <w:bookmarkEnd w:id="54"/>
    <w:bookmarkStart w:name="z137" w:id="55"/>
    <w:p>
      <w:pPr>
        <w:spacing w:after="0"/>
        <w:ind w:left="0"/>
        <w:jc w:val="both"/>
      </w:pPr>
      <w:r>
        <w:rPr>
          <w:rFonts w:ascii="Times New Roman"/>
          <w:b w:val="false"/>
          <w:i w:val="false"/>
          <w:color w:val="000000"/>
          <w:sz w:val="28"/>
        </w:rPr>
        <w:t xml:space="preserve">
      1) диспетчерское обслуживание воздушного движения не будет обеспечиваться выше этой границы; </w:t>
      </w:r>
    </w:p>
    <w:bookmarkEnd w:id="55"/>
    <w:bookmarkStart w:name="z138" w:id="56"/>
    <w:p>
      <w:pPr>
        <w:spacing w:after="0"/>
        <w:ind w:left="0"/>
        <w:jc w:val="both"/>
      </w:pPr>
      <w:r>
        <w:rPr>
          <w:rFonts w:ascii="Times New Roman"/>
          <w:b w:val="false"/>
          <w:i w:val="false"/>
          <w:color w:val="000000"/>
          <w:sz w:val="28"/>
        </w:rPr>
        <w:t>
      2) данный диспетчерский район расположен ниже верхнего диспетчерского района, и в этом случае его верхняя граница совпадает с нижней границей верхнего диспетчерского района.</w:t>
      </w:r>
    </w:p>
    <w:bookmarkEnd w:id="56"/>
    <w:bookmarkStart w:name="z139" w:id="57"/>
    <w:p>
      <w:pPr>
        <w:spacing w:after="0"/>
        <w:ind w:left="0"/>
        <w:jc w:val="both"/>
      </w:pPr>
      <w:r>
        <w:rPr>
          <w:rFonts w:ascii="Times New Roman"/>
          <w:b w:val="false"/>
          <w:i w:val="false"/>
          <w:color w:val="000000"/>
          <w:sz w:val="28"/>
        </w:rPr>
        <w:t>
      7-7. Боковые границы диспетчерских зон охватывают те, не входящие в диспетчерские районы части воздушного пространства, через которые проходят траектории полетов по ППП воздушных судов, прибывающих на аэродромы и вылетающих с аэродромов.</w:t>
      </w:r>
    </w:p>
    <w:bookmarkEnd w:id="57"/>
    <w:bookmarkStart w:name="z140" w:id="58"/>
    <w:p>
      <w:pPr>
        <w:spacing w:after="0"/>
        <w:ind w:left="0"/>
        <w:jc w:val="both"/>
      </w:pPr>
      <w:r>
        <w:rPr>
          <w:rFonts w:ascii="Times New Roman"/>
          <w:b w:val="false"/>
          <w:i w:val="false"/>
          <w:color w:val="000000"/>
          <w:sz w:val="28"/>
        </w:rPr>
        <w:t>
      Боковые границы диспетчерской зоны отстоят от центра соответствующего аэродрома или аэродромов на расстоянии не менее 9,3 км в направлениях, откуда могут производиться заходы на посадку. Диспетчерская зона может включать два или несколько близко расположенных один от другого аэродромов.</w:t>
      </w:r>
    </w:p>
    <w:bookmarkEnd w:id="58"/>
    <w:bookmarkStart w:name="z141" w:id="59"/>
    <w:p>
      <w:pPr>
        <w:spacing w:after="0"/>
        <w:ind w:left="0"/>
        <w:jc w:val="both"/>
      </w:pPr>
      <w:r>
        <w:rPr>
          <w:rFonts w:ascii="Times New Roman"/>
          <w:b w:val="false"/>
          <w:i w:val="false"/>
          <w:color w:val="000000"/>
          <w:sz w:val="28"/>
        </w:rPr>
        <w:t>
      Если диспетчерская зона расположена в пределах боковых границ диспетчерского района, она простирается вверх от поверхности земли как минимум до нижней границы диспетчерского района. При необходимости можно устанавливать верхнюю границу выше нижней границы диспетчерского района.</w:t>
      </w:r>
    </w:p>
    <w:bookmarkEnd w:id="59"/>
    <w:bookmarkStart w:name="z142" w:id="60"/>
    <w:p>
      <w:pPr>
        <w:spacing w:after="0"/>
        <w:ind w:left="0"/>
        <w:jc w:val="both"/>
      </w:pPr>
      <w:r>
        <w:rPr>
          <w:rFonts w:ascii="Times New Roman"/>
          <w:b w:val="false"/>
          <w:i w:val="false"/>
          <w:color w:val="000000"/>
          <w:sz w:val="28"/>
        </w:rPr>
        <w:t>
      7-8. Полеты по ПВП в частях воздушного пространства классов E или G, а также полеты по ППП в частях воздушного пространства класса G, определенных в качестве зон воздушного пространства с обязательным ведением радиосвязи, выполняются при условии ведения двухсторонней радиосвязи "воздух-земля" в установленный регламент работы, если иное предварительно не согласовано с органом обслуживания воздушного движения, ответственного за указанный район.</w:t>
      </w:r>
    </w:p>
    <w:bookmarkEnd w:id="60"/>
    <w:bookmarkStart w:name="z143" w:id="61"/>
    <w:p>
      <w:pPr>
        <w:spacing w:after="0"/>
        <w:ind w:left="0"/>
        <w:jc w:val="both"/>
      </w:pPr>
      <w:r>
        <w:rPr>
          <w:rFonts w:ascii="Times New Roman"/>
          <w:b w:val="false"/>
          <w:i w:val="false"/>
          <w:color w:val="000000"/>
          <w:sz w:val="28"/>
        </w:rPr>
        <w:t>
      Все полеты воздушных судов в зоне воздушного пространства с обязательным ответчиком (транспондером) (TMZ) должны выполняться с включенным ответчиком (транспондером), если иное предварительно не согласовано с органом обслуживания воздушного движения, ответственного за указанный район.";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46" w:id="62"/>
    <w:p>
      <w:pPr>
        <w:spacing w:after="0"/>
        <w:ind w:left="0"/>
        <w:jc w:val="both"/>
      </w:pPr>
      <w:r>
        <w:rPr>
          <w:rFonts w:ascii="Times New Roman"/>
          <w:b w:val="false"/>
          <w:i w:val="false"/>
          <w:color w:val="000000"/>
          <w:sz w:val="28"/>
        </w:rPr>
        <w:t>
      "9. Границы элементов структуры воздушного пространства устанавливаются по географическим координатам и высотам. Границы и условия использования элементов структуры воздушного пространства публикуются в документах аэронавигационной информации в соответствии с Правилами обеспечения аэронавигационной информацией в гражданской авиации, утверждаемыми уполномоченным органом в сфере гражданской авиации.</w:t>
      </w:r>
    </w:p>
    <w:bookmarkEnd w:id="62"/>
    <w:bookmarkStart w:name="z147" w:id="63"/>
    <w:p>
      <w:pPr>
        <w:spacing w:after="0"/>
        <w:ind w:left="0"/>
        <w:jc w:val="both"/>
      </w:pPr>
      <w:r>
        <w:rPr>
          <w:rFonts w:ascii="Times New Roman"/>
          <w:b w:val="false"/>
          <w:i w:val="false"/>
          <w:color w:val="000000"/>
          <w:sz w:val="28"/>
        </w:rPr>
        <w:t>
      10. Перечень районов (зон) полетной информации и диспетчерских районов и их границы утверждаются уполномоченным органом в сфере гражданской авиации и публикуются в документах аэронавигационной информации.</w:t>
      </w:r>
    </w:p>
    <w:bookmarkEnd w:id="63"/>
    <w:bookmarkStart w:name="z148" w:id="64"/>
    <w:p>
      <w:pPr>
        <w:spacing w:after="0"/>
        <w:ind w:left="0"/>
        <w:jc w:val="both"/>
      </w:pPr>
      <w:r>
        <w:rPr>
          <w:rFonts w:ascii="Times New Roman"/>
          <w:b w:val="false"/>
          <w:i w:val="false"/>
          <w:color w:val="000000"/>
          <w:sz w:val="28"/>
        </w:rPr>
        <w:t xml:space="preserve">
      Границы узловых диспетчерских районов и диспетчерских зон, TMZ и RTZ разрабатываются поставщиком аэронавигационного обслуживания и публикуются в документах аэронавигационной информации. </w:t>
      </w:r>
    </w:p>
    <w:bookmarkEnd w:id="64"/>
    <w:bookmarkStart w:name="z149" w:id="65"/>
    <w:p>
      <w:pPr>
        <w:spacing w:after="0"/>
        <w:ind w:left="0"/>
        <w:jc w:val="both"/>
      </w:pPr>
      <w:r>
        <w:rPr>
          <w:rFonts w:ascii="Times New Roman"/>
          <w:b w:val="false"/>
          <w:i w:val="false"/>
          <w:color w:val="000000"/>
          <w:sz w:val="28"/>
        </w:rPr>
        <w:t xml:space="preserve">
      Границы зон аэродромного движения неконтролируемого аэродрома разрабатываются эксплуатантом аэродрома, согласовываются с органом обслуживания воздушного движения и/или управления воздушным движением, в районе ответственности которого находится аэродром, и публикуются в документах аэронавигационной информации. </w:t>
      </w:r>
    </w:p>
    <w:bookmarkEnd w:id="65"/>
    <w:bookmarkStart w:name="z150" w:id="66"/>
    <w:p>
      <w:pPr>
        <w:spacing w:after="0"/>
        <w:ind w:left="0"/>
        <w:jc w:val="both"/>
      </w:pPr>
      <w:r>
        <w:rPr>
          <w:rFonts w:ascii="Times New Roman"/>
          <w:b w:val="false"/>
          <w:i w:val="false"/>
          <w:color w:val="000000"/>
          <w:sz w:val="28"/>
        </w:rPr>
        <w:t>
      Границы районов (зон) управления воздушным движением совпадают с границами районов (зон) полетной информации и диспетчерских районов.";</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53" w:id="67"/>
    <w:p>
      <w:pPr>
        <w:spacing w:after="0"/>
        <w:ind w:left="0"/>
        <w:jc w:val="both"/>
      </w:pPr>
      <w:r>
        <w:rPr>
          <w:rFonts w:ascii="Times New Roman"/>
          <w:b w:val="false"/>
          <w:i w:val="false"/>
          <w:color w:val="000000"/>
          <w:sz w:val="28"/>
        </w:rPr>
        <w:t xml:space="preserve">
      "12. Воздушные трассы допускаются к эксплуатации в соответствии с Правилами допуска воздушных трасс к эксплуатации, утвержденными уполномоченным органом в сфере гражданской авиации. Для применения навигации, основанной на характеристиках (PBN) по воздушным трассам, уполномоченным органом в сфере гражданской авиации устанавливаются навигационные спецификации в соответствии с Инструкцией по организации и обслуживанию воздушного движения, утвержденной уполномоченным органом в сфере гражданской авиации. </w:t>
      </w:r>
    </w:p>
    <w:bookmarkEnd w:id="67"/>
    <w:bookmarkStart w:name="z154" w:id="68"/>
    <w:p>
      <w:pPr>
        <w:spacing w:after="0"/>
        <w:ind w:left="0"/>
        <w:jc w:val="both"/>
      </w:pPr>
      <w:r>
        <w:rPr>
          <w:rFonts w:ascii="Times New Roman"/>
          <w:b w:val="false"/>
          <w:i w:val="false"/>
          <w:color w:val="000000"/>
          <w:sz w:val="28"/>
        </w:rPr>
        <w:t xml:space="preserve">
      Открытие международных воздушных трасс осуществляется по согласованию с компетентными органами сопредельных государств и Международной организацией гражданской авиации (далее – ИКАО). </w:t>
      </w:r>
    </w:p>
    <w:bookmarkEnd w:id="68"/>
    <w:bookmarkStart w:name="z155" w:id="69"/>
    <w:p>
      <w:pPr>
        <w:spacing w:after="0"/>
        <w:ind w:left="0"/>
        <w:jc w:val="both"/>
      </w:pPr>
      <w:r>
        <w:rPr>
          <w:rFonts w:ascii="Times New Roman"/>
          <w:b w:val="false"/>
          <w:i w:val="false"/>
          <w:color w:val="000000"/>
          <w:sz w:val="28"/>
        </w:rPr>
        <w:t>
      Обеспечение оборудования воздушных трасс средствами радиотехнического обеспечения полетов осуществляется поставщиком аэронавигационного обслуживания.";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58" w:id="70"/>
    <w:p>
      <w:pPr>
        <w:spacing w:after="0"/>
        <w:ind w:left="0"/>
        <w:jc w:val="both"/>
      </w:pPr>
      <w:r>
        <w:rPr>
          <w:rFonts w:ascii="Times New Roman"/>
          <w:b w:val="false"/>
          <w:i w:val="false"/>
          <w:color w:val="000000"/>
          <w:sz w:val="28"/>
        </w:rPr>
        <w:t>
      "16. При определении границ районов аэродромов (узловых диспетчерских районов) учитываются схемы вылета и захода на посадку, ухода на второй круг, полета в зоне ожидания, а также стандартные маршруты вылета по приборам (SID), стандартные маршруты прибытия по приборам (STAR), маршруты входа (выхода) на воздушные трассы.</w:t>
      </w:r>
    </w:p>
    <w:bookmarkEnd w:id="70"/>
    <w:bookmarkStart w:name="z159" w:id="71"/>
    <w:p>
      <w:pPr>
        <w:spacing w:after="0"/>
        <w:ind w:left="0"/>
        <w:jc w:val="both"/>
      </w:pPr>
      <w:r>
        <w:rPr>
          <w:rFonts w:ascii="Times New Roman"/>
          <w:b w:val="false"/>
          <w:i w:val="false"/>
          <w:color w:val="000000"/>
          <w:sz w:val="28"/>
        </w:rPr>
        <w:t>
      Разработка указанных схем осуществляется в соответствии с Правилами производства полетов в сфере гражданской и (или) государственной авиации Республики Казахстан, утверждаемыми уполномоченными органами в сферах авиации.";</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w:t>
      </w:r>
      <w:r>
        <w:rPr>
          <w:rFonts w:ascii="Times New Roman"/>
          <w:b w:val="false"/>
          <w:i w:val="false"/>
          <w:color w:val="000000"/>
          <w:sz w:val="28"/>
        </w:rPr>
        <w:t xml:space="preserve"> изложить в следующей редакции:</w:t>
      </w:r>
    </w:p>
    <w:bookmarkStart w:name="z162" w:id="72"/>
    <w:p>
      <w:pPr>
        <w:spacing w:after="0"/>
        <w:ind w:left="0"/>
        <w:jc w:val="both"/>
      </w:pPr>
      <w:r>
        <w:rPr>
          <w:rFonts w:ascii="Times New Roman"/>
          <w:b w:val="false"/>
          <w:i w:val="false"/>
          <w:color w:val="000000"/>
          <w:sz w:val="28"/>
        </w:rPr>
        <w:t>
      "17-1. Для каждого объекта (полигона, стрельбища, учебного центра, пункта дистанционного пилотирования, карьера, месторождения, рудника, разреза, аэрологической станции), на котором проводятся работы, связанные с производством стрельб, пусков ракет, взрывных работ, полетов беспилотных летательных аппаратов, неуправляемых аэростатов, и осуществляется иная деятельность, представляющая угрозу безопасности полетов, собственником или органом, ответственным за эксплуатацию объекта, разрабатывается инструкция по взаимодействию с центрами УВД, которая согласовывается с центром УВД, в районе ответственности которого находится объект, и утверждается ответственным лицом (руководителем) объекта.";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65" w:id="73"/>
    <w:p>
      <w:pPr>
        <w:spacing w:after="0"/>
        <w:ind w:left="0"/>
        <w:jc w:val="both"/>
      </w:pPr>
      <w:r>
        <w:rPr>
          <w:rFonts w:ascii="Times New Roman"/>
          <w:b w:val="false"/>
          <w:i w:val="false"/>
          <w:color w:val="000000"/>
          <w:sz w:val="28"/>
        </w:rPr>
        <w:t>
      "20. Запретные зоны устанавливаются в воздушном пространстве Республики Казахстан для защиты важных государственных объектов, ключевых промышленных комплексов (атомных электростанций, ядерно-радиационных объектов, химически опасных объектов, а также других особо важных объектов с точки зрения национальной безопасности страны), охраняемых объектов от вредных воздействий и разрушений, возникающих в результате возможных происшествий в воздушном пространстве. Запретные зоны публикуются в документах аэронавигационной информации.";</w:t>
      </w:r>
    </w:p>
    <w:bookmarkEnd w:id="73"/>
    <w:bookmarkStart w:name="z166" w:id="7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74"/>
    <w:bookmarkStart w:name="z167" w:id="75"/>
    <w:p>
      <w:pPr>
        <w:spacing w:after="0"/>
        <w:ind w:left="0"/>
        <w:jc w:val="both"/>
      </w:pPr>
      <w:r>
        <w:rPr>
          <w:rFonts w:ascii="Times New Roman"/>
          <w:b w:val="false"/>
          <w:i w:val="false"/>
          <w:color w:val="000000"/>
          <w:sz w:val="28"/>
        </w:rPr>
        <w:t xml:space="preserve">
      "Согласование выполнения полетов над населенными пунктами вне установленных маршрутов, за исключением полетов, связанных с мероприятиями по спасанию жизни и охране здоровья людей, пресечению и раскрытию преступлений, а также полетов, выполняемых в рамках проведения охранных мероприятий Службы государственной охраны Республики Казахстан, производится с органами национальной безопасности и уполномоченным органом в сфере государственной авиации. </w:t>
      </w:r>
    </w:p>
    <w:bookmarkEnd w:id="75"/>
    <w:bookmarkStart w:name="z168" w:id="76"/>
    <w:p>
      <w:pPr>
        <w:spacing w:after="0"/>
        <w:ind w:left="0"/>
        <w:jc w:val="both"/>
      </w:pPr>
      <w:r>
        <w:rPr>
          <w:rFonts w:ascii="Times New Roman"/>
          <w:b w:val="false"/>
          <w:i w:val="false"/>
          <w:color w:val="000000"/>
          <w:sz w:val="28"/>
        </w:rPr>
        <w:t>
      В период проведения охранных мероприятий полеты воздушных судов над населенными пунктами согласовываются с органами национальной безопасности и Службой государственной охраны Республики Казахстан не менее, чем за два рабочих дня до начала полетов.";</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70" w:id="77"/>
    <w:p>
      <w:pPr>
        <w:spacing w:after="0"/>
        <w:ind w:left="0"/>
        <w:jc w:val="both"/>
      </w:pPr>
      <w:r>
        <w:rPr>
          <w:rFonts w:ascii="Times New Roman"/>
          <w:b w:val="false"/>
          <w:i w:val="false"/>
          <w:color w:val="000000"/>
          <w:sz w:val="28"/>
        </w:rPr>
        <w:t>
      "33. Авиационные работы, парашютные прыжки, полеты беспилотных летательных аппаратов, подъемы привязных аэростатов над населенными пунктами выполняются при наличии у пользователей воздушного пространства разрешения ГЦ УВД на полет над населенным пунктом и с уведомлением пользователем воздушного пространства местных исполнительных органов города республиканского значения и столицы, городов областного значения, в пределах территории которых планируются полеты.";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172" w:id="78"/>
    <w:p>
      <w:pPr>
        <w:spacing w:after="0"/>
        <w:ind w:left="0"/>
        <w:jc w:val="both"/>
      </w:pPr>
      <w:r>
        <w:rPr>
          <w:rFonts w:ascii="Times New Roman"/>
          <w:b w:val="false"/>
          <w:i w:val="false"/>
          <w:color w:val="000000"/>
          <w:sz w:val="28"/>
        </w:rPr>
        <w:t>
      "36. Воздушное пространство ОВД классифицируется и обозначается следующим образом:</w:t>
      </w:r>
    </w:p>
    <w:bookmarkEnd w:id="78"/>
    <w:bookmarkStart w:name="z173" w:id="79"/>
    <w:p>
      <w:pPr>
        <w:spacing w:after="0"/>
        <w:ind w:left="0"/>
        <w:jc w:val="both"/>
      </w:pPr>
      <w:r>
        <w:rPr>
          <w:rFonts w:ascii="Times New Roman"/>
          <w:b w:val="false"/>
          <w:i w:val="false"/>
          <w:color w:val="000000"/>
          <w:sz w:val="28"/>
        </w:rPr>
        <w:t>
      Класс А. Разрешаются только полеты по ППП; все воздушные суда обеспечиваются диспетчерским обслуживанием и эшелонируются.</w:t>
      </w:r>
    </w:p>
    <w:bookmarkEnd w:id="79"/>
    <w:bookmarkStart w:name="z174" w:id="80"/>
    <w:p>
      <w:pPr>
        <w:spacing w:after="0"/>
        <w:ind w:left="0"/>
        <w:jc w:val="both"/>
      </w:pPr>
      <w:r>
        <w:rPr>
          <w:rFonts w:ascii="Times New Roman"/>
          <w:b w:val="false"/>
          <w:i w:val="false"/>
          <w:color w:val="000000"/>
          <w:sz w:val="28"/>
        </w:rPr>
        <w:t>
      Класс В. Разрешаются полеты по ППП и ПВП; все воздушные суда обеспечиваются диспетчерским обслуживанием и эшелонируются.</w:t>
      </w:r>
    </w:p>
    <w:bookmarkEnd w:id="80"/>
    <w:bookmarkStart w:name="z175" w:id="81"/>
    <w:p>
      <w:pPr>
        <w:spacing w:after="0"/>
        <w:ind w:left="0"/>
        <w:jc w:val="both"/>
      </w:pPr>
      <w:r>
        <w:rPr>
          <w:rFonts w:ascii="Times New Roman"/>
          <w:b w:val="false"/>
          <w:i w:val="false"/>
          <w:color w:val="000000"/>
          <w:sz w:val="28"/>
        </w:rPr>
        <w:t>
      Класс С. Разрешаются полеты по ППП и ПВП; все воздушные суда обеспечиваются диспетчерским обслуживанием и воздушные суда, выполняющие полеты по ППП, эшелонируются относительно других воздушных судов, выполняющих полеты по ППП и ПВП. Воздушные суда, выполняющие полеты по ПВП, эшелонируются относительно воздушных судов, выполняющих полеты по ППП, и получают информацию о движении в отношении других воздушных судов, выполняющих полеты по ПВП.</w:t>
      </w:r>
    </w:p>
    <w:bookmarkEnd w:id="81"/>
    <w:bookmarkStart w:name="z176" w:id="82"/>
    <w:p>
      <w:pPr>
        <w:spacing w:after="0"/>
        <w:ind w:left="0"/>
        <w:jc w:val="both"/>
      </w:pPr>
      <w:r>
        <w:rPr>
          <w:rFonts w:ascii="Times New Roman"/>
          <w:b w:val="false"/>
          <w:i w:val="false"/>
          <w:color w:val="000000"/>
          <w:sz w:val="28"/>
        </w:rPr>
        <w:t>
      Класс D. Разрешаются полеты по ППП и ПВП; все воздушные суда обеспечиваются диспетчерским обслуживанием; воздушные суда, выполняющие полеты по ППП, эшелонируются относительно других воздушных судов, выполняющих полеты по ППП, и получают информацию о движении в отношении воздушных судов, выполняющих полеты по ПВП; воздушные суда, выполняющие полеты по ПВП, получают информацию о движении в отношении всех других воздушных судов.</w:t>
      </w:r>
    </w:p>
    <w:bookmarkEnd w:id="82"/>
    <w:bookmarkStart w:name="z177" w:id="83"/>
    <w:p>
      <w:pPr>
        <w:spacing w:after="0"/>
        <w:ind w:left="0"/>
        <w:jc w:val="both"/>
      </w:pPr>
      <w:r>
        <w:rPr>
          <w:rFonts w:ascii="Times New Roman"/>
          <w:b w:val="false"/>
          <w:i w:val="false"/>
          <w:color w:val="000000"/>
          <w:sz w:val="28"/>
        </w:rPr>
        <w:t>
      Класс Е. Разрешаются полеты по ППП и ПВП; воздушные суда, выполняющие полеты по ППП, обеспечиваются диспетчерским обслуживанием и эшелонируются относительно других воздушных судов, выполняющих полеты по ППП. Все воздушные суда получают, по мере возможности, информацию о движении. Класс Е не используется в контролируемых зонах.</w:t>
      </w:r>
    </w:p>
    <w:bookmarkEnd w:id="83"/>
    <w:bookmarkStart w:name="z178" w:id="84"/>
    <w:p>
      <w:pPr>
        <w:spacing w:after="0"/>
        <w:ind w:left="0"/>
        <w:jc w:val="both"/>
      </w:pPr>
      <w:r>
        <w:rPr>
          <w:rFonts w:ascii="Times New Roman"/>
          <w:b w:val="false"/>
          <w:i w:val="false"/>
          <w:color w:val="000000"/>
          <w:sz w:val="28"/>
        </w:rPr>
        <w:t>
      Класс G. Разрешаются полеты по ППП и ПВП, по запросу предоставляется полетно-информационное обслуживание.</w:t>
      </w:r>
    </w:p>
    <w:bookmarkEnd w:id="84"/>
    <w:bookmarkStart w:name="z179" w:id="85"/>
    <w:p>
      <w:pPr>
        <w:spacing w:after="0"/>
        <w:ind w:left="0"/>
        <w:jc w:val="both"/>
      </w:pPr>
      <w:r>
        <w:rPr>
          <w:rFonts w:ascii="Times New Roman"/>
          <w:b w:val="false"/>
          <w:i w:val="false"/>
          <w:color w:val="000000"/>
          <w:sz w:val="28"/>
        </w:rPr>
        <w:t>
      Воздушное пространство класса G является неконтролируемым воздушным пространством. Организация оповещения для поиска и спасания возлагается на эксплуатантов и (или) владельцев воздушных судов (летательных аппаратов).</w:t>
      </w:r>
    </w:p>
    <w:bookmarkEnd w:id="85"/>
    <w:bookmarkStart w:name="z180" w:id="86"/>
    <w:p>
      <w:pPr>
        <w:spacing w:after="0"/>
        <w:ind w:left="0"/>
        <w:jc w:val="both"/>
      </w:pPr>
      <w:r>
        <w:rPr>
          <w:rFonts w:ascii="Times New Roman"/>
          <w:b w:val="false"/>
          <w:i w:val="false"/>
          <w:color w:val="000000"/>
          <w:sz w:val="28"/>
        </w:rPr>
        <w:t xml:space="preserve">
      Класс G в воздушном пространстве приграничной полосы не устанавливается. </w:t>
      </w:r>
    </w:p>
    <w:bookmarkEnd w:id="86"/>
    <w:bookmarkStart w:name="z181" w:id="87"/>
    <w:p>
      <w:pPr>
        <w:spacing w:after="0"/>
        <w:ind w:left="0"/>
        <w:jc w:val="both"/>
      </w:pPr>
      <w:r>
        <w:rPr>
          <w:rFonts w:ascii="Times New Roman"/>
          <w:b w:val="false"/>
          <w:i w:val="false"/>
          <w:color w:val="000000"/>
          <w:sz w:val="28"/>
        </w:rPr>
        <w:t xml:space="preserve">
      Особенности, определяющие виды полета, эшелонирование воздушных судов между собой, виды обслуживания воздушного движения, требования к радиосвязи в каждом классе, определяются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87"/>
    <w:bookmarkStart w:name="z182" w:id="88"/>
    <w:p>
      <w:pPr>
        <w:spacing w:after="0"/>
        <w:ind w:left="0"/>
        <w:jc w:val="both"/>
      </w:pPr>
      <w:r>
        <w:rPr>
          <w:rFonts w:ascii="Times New Roman"/>
          <w:b w:val="false"/>
          <w:i w:val="false"/>
          <w:color w:val="000000"/>
          <w:sz w:val="28"/>
        </w:rPr>
        <w:t>
      Границы установленных классов в воздушном пространстве Республики Казахстан публикуются в документах аэронавигационной информации.";</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84" w:id="89"/>
    <w:p>
      <w:pPr>
        <w:spacing w:after="0"/>
        <w:ind w:left="0"/>
        <w:jc w:val="both"/>
      </w:pPr>
      <w:r>
        <w:rPr>
          <w:rFonts w:ascii="Times New Roman"/>
          <w:b w:val="false"/>
          <w:i w:val="false"/>
          <w:color w:val="000000"/>
          <w:sz w:val="28"/>
        </w:rPr>
        <w:t>
      "37. Там, где воздушное пространство ОВД одного класса примыкает в вертикальной плоскости к воздушному пространству ОВД другого класса, то есть они расположены одно над другим, полеты на общем эшелоне выполняются с соблюдением требований, установленных для класса воздушного пространства с менее жесткими требованиями, и обеспечиваются соответствующим ему обслуживанием.";</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"Мероприятия по совершенствованию структуры воздушного пространства" главы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p>
    <w:bookmarkStart w:name="z187" w:id="90"/>
    <w:p>
      <w:pPr>
        <w:spacing w:after="0"/>
        <w:ind w:left="0"/>
        <w:jc w:val="both"/>
      </w:pPr>
      <w:r>
        <w:rPr>
          <w:rFonts w:ascii="Times New Roman"/>
          <w:b w:val="false"/>
          <w:i w:val="false"/>
          <w:color w:val="000000"/>
          <w:sz w:val="28"/>
        </w:rPr>
        <w:t>
      "46. ГЦ ПВД осуществляет планирование использования воздушного пространства на основании всех представленных планов полетов для общего воздушного движения.</w:t>
      </w:r>
    </w:p>
    <w:bookmarkEnd w:id="90"/>
    <w:bookmarkStart w:name="z188" w:id="91"/>
    <w:p>
      <w:pPr>
        <w:spacing w:after="0"/>
        <w:ind w:left="0"/>
        <w:jc w:val="both"/>
      </w:pPr>
      <w:r>
        <w:rPr>
          <w:rFonts w:ascii="Times New Roman"/>
          <w:b w:val="false"/>
          <w:i w:val="false"/>
          <w:color w:val="000000"/>
          <w:sz w:val="28"/>
        </w:rPr>
        <w:t>
      47. ГЦ УВД осуществляет планирование использования воздушного пространства на основании всех представленных планов полетов для операционного воздушного движения, а также заявок на использование воздушного пространства.";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90" w:id="92"/>
    <w:p>
      <w:pPr>
        <w:spacing w:after="0"/>
        <w:ind w:left="0"/>
        <w:jc w:val="both"/>
      </w:pPr>
      <w:r>
        <w:rPr>
          <w:rFonts w:ascii="Times New Roman"/>
          <w:b w:val="false"/>
          <w:i w:val="false"/>
          <w:color w:val="000000"/>
          <w:sz w:val="28"/>
        </w:rPr>
        <w:t>
      "53. Координирование использования воздушного пространства между ГЦ ПВД и ГЦ УВД осуществляется группой гражданско-военной координации в целях обеспечения деятельности заявленной пользователем воздушного пространства в зависимости от складывающейся воздушной, метеорологической, аэронавигационной обстановки и в соответствии с приоритетами в использовании воздушного пространства.";</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192" w:id="93"/>
    <w:p>
      <w:pPr>
        <w:spacing w:after="0"/>
        <w:ind w:left="0"/>
        <w:jc w:val="both"/>
      </w:pPr>
      <w:r>
        <w:rPr>
          <w:rFonts w:ascii="Times New Roman"/>
          <w:b w:val="false"/>
          <w:i w:val="false"/>
          <w:color w:val="000000"/>
          <w:sz w:val="28"/>
        </w:rPr>
        <w:t>
      "55. План использования воздушного пространства подразделяется на:</w:t>
      </w:r>
    </w:p>
    <w:bookmarkEnd w:id="93"/>
    <w:bookmarkStart w:name="z193" w:id="94"/>
    <w:p>
      <w:pPr>
        <w:spacing w:after="0"/>
        <w:ind w:left="0"/>
        <w:jc w:val="both"/>
      </w:pPr>
      <w:r>
        <w:rPr>
          <w:rFonts w:ascii="Times New Roman"/>
          <w:b w:val="false"/>
          <w:i w:val="false"/>
          <w:color w:val="000000"/>
          <w:sz w:val="28"/>
        </w:rPr>
        <w:t>
      1) планы полетов воздушных судов;</w:t>
      </w:r>
    </w:p>
    <w:bookmarkEnd w:id="94"/>
    <w:bookmarkStart w:name="z194" w:id="95"/>
    <w:p>
      <w:pPr>
        <w:spacing w:after="0"/>
        <w:ind w:left="0"/>
        <w:jc w:val="both"/>
      </w:pPr>
      <w:r>
        <w:rPr>
          <w:rFonts w:ascii="Times New Roman"/>
          <w:b w:val="false"/>
          <w:i w:val="false"/>
          <w:color w:val="000000"/>
          <w:sz w:val="28"/>
        </w:rPr>
        <w:t>
      2) планы полетов беспилотных летательных аппаратов, управляемых аэростатов, дирижаблей;</w:t>
      </w:r>
    </w:p>
    <w:bookmarkEnd w:id="95"/>
    <w:bookmarkStart w:name="z195" w:id="96"/>
    <w:p>
      <w:pPr>
        <w:spacing w:after="0"/>
        <w:ind w:left="0"/>
        <w:jc w:val="both"/>
      </w:pPr>
      <w:r>
        <w:rPr>
          <w:rFonts w:ascii="Times New Roman"/>
          <w:b w:val="false"/>
          <w:i w:val="false"/>
          <w:color w:val="000000"/>
          <w:sz w:val="28"/>
        </w:rPr>
        <w:t>
      3) планы проведения запусков неуправляемых аэростатов (шаров-зондов), стрельб, пусков ракет и взрывных работ.";</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изложить в следующей редакции:</w:t>
      </w:r>
    </w:p>
    <w:bookmarkStart w:name="z197" w:id="97"/>
    <w:p>
      <w:pPr>
        <w:spacing w:after="0"/>
        <w:ind w:left="0"/>
        <w:jc w:val="both"/>
      </w:pPr>
      <w:r>
        <w:rPr>
          <w:rFonts w:ascii="Times New Roman"/>
          <w:b w:val="false"/>
          <w:i w:val="false"/>
          <w:color w:val="000000"/>
          <w:sz w:val="28"/>
        </w:rPr>
        <w:t>
      "58. План полета представляется для получения разрешения на использование воздушного пространства классов А, B, С, D и E, а также при использовании воздушного пространства класса G в целях уведомления органов обслуживания воздушного движения (управления воздушным движением) и полетно-информационного обслуживания по запросу эксплуатанта.</w:t>
      </w:r>
    </w:p>
    <w:bookmarkEnd w:id="97"/>
    <w:bookmarkStart w:name="z198" w:id="98"/>
    <w:p>
      <w:pPr>
        <w:spacing w:after="0"/>
        <w:ind w:left="0"/>
        <w:jc w:val="both"/>
      </w:pPr>
      <w:r>
        <w:rPr>
          <w:rFonts w:ascii="Times New Roman"/>
          <w:b w:val="false"/>
          <w:i w:val="false"/>
          <w:color w:val="000000"/>
          <w:sz w:val="28"/>
        </w:rPr>
        <w:t>
      Сообщение о плане полета беспилотного летального аппарата или управляемого аэростата подается для получения разрешения на использование воздушного пространства независимо от класса воздушного пространства.</w:t>
      </w:r>
    </w:p>
    <w:bookmarkEnd w:id="98"/>
    <w:bookmarkStart w:name="z199" w:id="99"/>
    <w:p>
      <w:pPr>
        <w:spacing w:after="0"/>
        <w:ind w:left="0"/>
        <w:jc w:val="both"/>
      </w:pPr>
      <w:r>
        <w:rPr>
          <w:rFonts w:ascii="Times New Roman"/>
          <w:b w:val="false"/>
          <w:i w:val="false"/>
          <w:color w:val="000000"/>
          <w:sz w:val="28"/>
        </w:rPr>
        <w:t>
      Полеты беспилотных летательных аппаратов или управляемых аэростатов над охраняемыми объектами согласовываются эксплуатантами со Службой государственной охраны Республики Казахстан не менее чем за 5 рабочих дней до начала таких полетов.</w:t>
      </w:r>
    </w:p>
    <w:bookmarkEnd w:id="99"/>
    <w:bookmarkStart w:name="z200" w:id="100"/>
    <w:p>
      <w:pPr>
        <w:spacing w:after="0"/>
        <w:ind w:left="0"/>
        <w:jc w:val="both"/>
      </w:pPr>
      <w:r>
        <w:rPr>
          <w:rFonts w:ascii="Times New Roman"/>
          <w:b w:val="false"/>
          <w:i w:val="false"/>
          <w:color w:val="000000"/>
          <w:sz w:val="28"/>
        </w:rPr>
        <w:t>
      59. План полета представляется пользователем воздушного пространства через интернет-ресурс ГЦ ПВД или в ближайшую группу "Брифинг" органа ОВД в случае выполнения полетов воздушными судами, участвующими в общем воздушном движении.</w:t>
      </w:r>
    </w:p>
    <w:bookmarkEnd w:id="100"/>
    <w:bookmarkStart w:name="z201" w:id="101"/>
    <w:p>
      <w:pPr>
        <w:spacing w:after="0"/>
        <w:ind w:left="0"/>
        <w:jc w:val="both"/>
      </w:pPr>
      <w:r>
        <w:rPr>
          <w:rFonts w:ascii="Times New Roman"/>
          <w:b w:val="false"/>
          <w:i w:val="false"/>
          <w:color w:val="000000"/>
          <w:sz w:val="28"/>
        </w:rPr>
        <w:t>
      60. План полета представляется пользователем воздушного пространства в ГЦ УВД или ближайший орган управления воздушным движением в случае выполнения полетов:</w:t>
      </w:r>
    </w:p>
    <w:bookmarkEnd w:id="101"/>
    <w:bookmarkStart w:name="z202" w:id="102"/>
    <w:p>
      <w:pPr>
        <w:spacing w:after="0"/>
        <w:ind w:left="0"/>
        <w:jc w:val="both"/>
      </w:pPr>
      <w:r>
        <w:rPr>
          <w:rFonts w:ascii="Times New Roman"/>
          <w:b w:val="false"/>
          <w:i w:val="false"/>
          <w:color w:val="000000"/>
          <w:sz w:val="28"/>
        </w:rPr>
        <w:t>
      1) воздушных судов, участвующих в операционном воздушном движении;</w:t>
      </w:r>
    </w:p>
    <w:bookmarkEnd w:id="102"/>
    <w:bookmarkStart w:name="z203" w:id="103"/>
    <w:p>
      <w:pPr>
        <w:spacing w:after="0"/>
        <w:ind w:left="0"/>
        <w:jc w:val="both"/>
      </w:pPr>
      <w:r>
        <w:rPr>
          <w:rFonts w:ascii="Times New Roman"/>
          <w:b w:val="false"/>
          <w:i w:val="false"/>
          <w:color w:val="000000"/>
          <w:sz w:val="28"/>
        </w:rPr>
        <w:t>
      2) беспилотных летальных аппаратов.";</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205" w:id="104"/>
    <w:p>
      <w:pPr>
        <w:spacing w:after="0"/>
        <w:ind w:left="0"/>
        <w:jc w:val="both"/>
      </w:pPr>
      <w:r>
        <w:rPr>
          <w:rFonts w:ascii="Times New Roman"/>
          <w:b w:val="false"/>
          <w:i w:val="false"/>
          <w:color w:val="000000"/>
          <w:sz w:val="28"/>
        </w:rPr>
        <w:t>
      "63. План полета воздушного судна содержит информацию:</w:t>
      </w:r>
    </w:p>
    <w:bookmarkEnd w:id="104"/>
    <w:bookmarkStart w:name="z206" w:id="105"/>
    <w:p>
      <w:pPr>
        <w:spacing w:after="0"/>
        <w:ind w:left="0"/>
        <w:jc w:val="both"/>
      </w:pPr>
      <w:r>
        <w:rPr>
          <w:rFonts w:ascii="Times New Roman"/>
          <w:b w:val="false"/>
          <w:i w:val="false"/>
          <w:color w:val="000000"/>
          <w:sz w:val="28"/>
        </w:rPr>
        <w:t>
      1) об опознавательном индексе воздушного судна (номере рейса, государственном и регистрационном опознавательных знаках воздушного судна (для беспилотного летательного аппарата в случае отсутствия государственного и регистрационного опознавательных знаков воздушного судна указываются марка беспилотного летательного аппарата и физическое или юридическое лицо, являющегося его эксплуатантом);</w:t>
      </w:r>
    </w:p>
    <w:bookmarkEnd w:id="105"/>
    <w:bookmarkStart w:name="z207" w:id="106"/>
    <w:p>
      <w:pPr>
        <w:spacing w:after="0"/>
        <w:ind w:left="0"/>
        <w:jc w:val="both"/>
      </w:pPr>
      <w:r>
        <w:rPr>
          <w:rFonts w:ascii="Times New Roman"/>
          <w:b w:val="false"/>
          <w:i w:val="false"/>
          <w:color w:val="000000"/>
          <w:sz w:val="28"/>
        </w:rPr>
        <w:t>
      2) о правилах полета (ППП или ПВП), типе полета (регулярный (S), нерегулярный (N), полет авиации общего назначения (G), полет воздушного судна государственной авиации (М), для любых других полетов (X);</w:t>
      </w:r>
    </w:p>
    <w:bookmarkEnd w:id="106"/>
    <w:bookmarkStart w:name="z208" w:id="107"/>
    <w:p>
      <w:pPr>
        <w:spacing w:after="0"/>
        <w:ind w:left="0"/>
        <w:jc w:val="both"/>
      </w:pPr>
      <w:r>
        <w:rPr>
          <w:rFonts w:ascii="Times New Roman"/>
          <w:b w:val="false"/>
          <w:i w:val="false"/>
          <w:color w:val="000000"/>
          <w:sz w:val="28"/>
        </w:rPr>
        <w:t>
      3) о количестве и типе воздушных судов, категории турбулентности следа (для гражданских воздушных судов);</w:t>
      </w:r>
    </w:p>
    <w:bookmarkEnd w:id="107"/>
    <w:bookmarkStart w:name="z209" w:id="108"/>
    <w:p>
      <w:pPr>
        <w:spacing w:after="0"/>
        <w:ind w:left="0"/>
        <w:jc w:val="both"/>
      </w:pPr>
      <w:r>
        <w:rPr>
          <w:rFonts w:ascii="Times New Roman"/>
          <w:b w:val="false"/>
          <w:i w:val="false"/>
          <w:color w:val="000000"/>
          <w:sz w:val="28"/>
        </w:rPr>
        <w:t>
      4) об оборудовании воздушного судна;</w:t>
      </w:r>
    </w:p>
    <w:bookmarkEnd w:id="108"/>
    <w:bookmarkStart w:name="z210" w:id="109"/>
    <w:p>
      <w:pPr>
        <w:spacing w:after="0"/>
        <w:ind w:left="0"/>
        <w:jc w:val="both"/>
      </w:pPr>
      <w:r>
        <w:rPr>
          <w:rFonts w:ascii="Times New Roman"/>
          <w:b w:val="false"/>
          <w:i w:val="false"/>
          <w:color w:val="000000"/>
          <w:sz w:val="28"/>
        </w:rPr>
        <w:t>
      5) об аэродроме вылета (пункте вылета) и времени вылета;</w:t>
      </w:r>
    </w:p>
    <w:bookmarkEnd w:id="109"/>
    <w:bookmarkStart w:name="z211" w:id="110"/>
    <w:p>
      <w:pPr>
        <w:spacing w:after="0"/>
        <w:ind w:left="0"/>
        <w:jc w:val="both"/>
      </w:pPr>
      <w:r>
        <w:rPr>
          <w:rFonts w:ascii="Times New Roman"/>
          <w:b w:val="false"/>
          <w:i w:val="false"/>
          <w:color w:val="000000"/>
          <w:sz w:val="28"/>
        </w:rPr>
        <w:t>
      6) о маршруте полета;</w:t>
      </w:r>
    </w:p>
    <w:bookmarkEnd w:id="110"/>
    <w:bookmarkStart w:name="z212" w:id="111"/>
    <w:p>
      <w:pPr>
        <w:spacing w:after="0"/>
        <w:ind w:left="0"/>
        <w:jc w:val="both"/>
      </w:pPr>
      <w:r>
        <w:rPr>
          <w:rFonts w:ascii="Times New Roman"/>
          <w:b w:val="false"/>
          <w:i w:val="false"/>
          <w:color w:val="000000"/>
          <w:sz w:val="28"/>
        </w:rPr>
        <w:t>
      7) об аэродроме назначения и общем расчетном истекшем времени (до посадки), запасных аэродромах;</w:t>
      </w:r>
    </w:p>
    <w:bookmarkEnd w:id="111"/>
    <w:bookmarkStart w:name="z213" w:id="112"/>
    <w:p>
      <w:pPr>
        <w:spacing w:after="0"/>
        <w:ind w:left="0"/>
        <w:jc w:val="both"/>
      </w:pPr>
      <w:r>
        <w:rPr>
          <w:rFonts w:ascii="Times New Roman"/>
          <w:b w:val="false"/>
          <w:i w:val="false"/>
          <w:color w:val="000000"/>
          <w:sz w:val="28"/>
        </w:rPr>
        <w:t>
      8) необходимую для описания особенностей маршрута полета, регистрационных знаков воздушного судна, наименования эксплуатанта, летно-технических данных воздушного судна, используемого бортового оборудования, и иную необходимую информацию, если она отличается от типовой или требует особого отношения со стороны органов обслуживания воздушного движения (управления воздушным движением), статус полета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112"/>
    <w:bookmarkStart w:name="z214" w:id="113"/>
    <w:p>
      <w:pPr>
        <w:spacing w:after="0"/>
        <w:ind w:left="0"/>
        <w:jc w:val="both"/>
      </w:pPr>
      <w:r>
        <w:rPr>
          <w:rFonts w:ascii="Times New Roman"/>
          <w:b w:val="false"/>
          <w:i w:val="false"/>
          <w:color w:val="000000"/>
          <w:sz w:val="28"/>
        </w:rPr>
        <w:t>
      9) относительно запаса топлива, числа лиц на борту, аварийно-спасательного оборудования.</w:t>
      </w:r>
    </w:p>
    <w:bookmarkEnd w:id="113"/>
    <w:bookmarkStart w:name="z215" w:id="114"/>
    <w:p>
      <w:pPr>
        <w:spacing w:after="0"/>
        <w:ind w:left="0"/>
        <w:jc w:val="both"/>
      </w:pPr>
      <w:r>
        <w:rPr>
          <w:rFonts w:ascii="Times New Roman"/>
          <w:b w:val="false"/>
          <w:i w:val="false"/>
          <w:color w:val="000000"/>
          <w:sz w:val="28"/>
        </w:rPr>
        <w:t xml:space="preserve">
      Типовой состав (объем) информации, включаемой в сообщение о плане полета гражданского воздушного судна, и передача указанного плана определяются </w:t>
      </w:r>
      <w:r>
        <w:rPr>
          <w:rFonts w:ascii="Times New Roman"/>
          <w:b w:val="false"/>
          <w:i w:val="false"/>
          <w:color w:val="000000"/>
          <w:sz w:val="28"/>
        </w:rPr>
        <w:t>приложениями 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114"/>
    <w:bookmarkStart w:name="z216" w:id="115"/>
    <w:p>
      <w:pPr>
        <w:spacing w:after="0"/>
        <w:ind w:left="0"/>
        <w:jc w:val="both"/>
      </w:pPr>
      <w:r>
        <w:rPr>
          <w:rFonts w:ascii="Times New Roman"/>
          <w:b w:val="false"/>
          <w:i w:val="false"/>
          <w:color w:val="000000"/>
          <w:sz w:val="28"/>
        </w:rPr>
        <w:t>
      В целях исключения дублирования номеров рейсов при выполнении полетов координацию используемых номеров рейсов казахстанских эксплуатантов осуществляет ГЦ ПВД.</w:t>
      </w:r>
    </w:p>
    <w:bookmarkEnd w:id="115"/>
    <w:bookmarkStart w:name="z217" w:id="116"/>
    <w:p>
      <w:pPr>
        <w:spacing w:after="0"/>
        <w:ind w:left="0"/>
        <w:jc w:val="both"/>
      </w:pPr>
      <w:r>
        <w:rPr>
          <w:rFonts w:ascii="Times New Roman"/>
          <w:b w:val="false"/>
          <w:i w:val="false"/>
          <w:color w:val="000000"/>
          <w:sz w:val="28"/>
        </w:rPr>
        <w:t>
      В план полета беспилотного летального аппарата или управляемого аэростата вносится информация, указанная в подпунктах 1), 3), 5), 6) и 8) настоящего пункта Правил.";</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219" w:id="117"/>
    <w:p>
      <w:pPr>
        <w:spacing w:after="0"/>
        <w:ind w:left="0"/>
        <w:jc w:val="both"/>
      </w:pPr>
      <w:r>
        <w:rPr>
          <w:rFonts w:ascii="Times New Roman"/>
          <w:b w:val="false"/>
          <w:i w:val="false"/>
          <w:color w:val="000000"/>
          <w:sz w:val="28"/>
        </w:rPr>
        <w:t>
      "65. План полета представляется не менее чем за 60 минут до расчетного времени вылета и не более чем за 120 часов до расчетного времени вылета, за исключением полетов беспилотных летальных аппаратов, дирижаблей и управляемых аэростатов, план полета которых представляется за три часа до вылета. Под расчетным временем вылета понимается время уборки колодок с воздушного судна для начала его руления, если это применимо, а в иных случаях – время взлета воздушного судна.";</w:t>
      </w:r>
    </w:p>
    <w:bookmarkEnd w:id="117"/>
    <w:bookmarkStart w:name="z220" w:id="118"/>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69</w:t>
      </w:r>
      <w:r>
        <w:rPr>
          <w:rFonts w:ascii="Times New Roman"/>
          <w:b w:val="false"/>
          <w:i w:val="false"/>
          <w:color w:val="000000"/>
          <w:sz w:val="28"/>
        </w:rPr>
        <w:t xml:space="preserve"> изложить в следующей редакции:</w:t>
      </w:r>
    </w:p>
    <w:bookmarkEnd w:id="118"/>
    <w:bookmarkStart w:name="z221" w:id="119"/>
    <w:p>
      <w:pPr>
        <w:spacing w:after="0"/>
        <w:ind w:left="0"/>
        <w:jc w:val="both"/>
      </w:pPr>
      <w:r>
        <w:rPr>
          <w:rFonts w:ascii="Times New Roman"/>
          <w:b w:val="false"/>
          <w:i w:val="false"/>
          <w:color w:val="000000"/>
          <w:sz w:val="28"/>
        </w:rPr>
        <w:t xml:space="preserve">
      "Допускаются разовые отклонения при представлении плана полета от повторяющегося плана полета, связанные с технической неисправностью воздушного судна, и (или) метеоусловиями по маршруту полета, и (или) в случаях угрозы безопасности полетов и (или) действия непреодолимой силы."; </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223" w:id="120"/>
    <w:p>
      <w:pPr>
        <w:spacing w:after="0"/>
        <w:ind w:left="0"/>
        <w:jc w:val="both"/>
      </w:pPr>
      <w:r>
        <w:rPr>
          <w:rFonts w:ascii="Times New Roman"/>
          <w:b w:val="false"/>
          <w:i w:val="false"/>
          <w:color w:val="000000"/>
          <w:sz w:val="28"/>
        </w:rPr>
        <w:t>
      "70. План полета либо его часть (включая весь полет или выполненную часть полета) закрываются после прибытия воздушного судна на аэродром назначения (пункт назначения) или промежуточный аэродром (промежуточный пункт посадки) и получения доклада экипажа воздушного судна об окончании связи с органом ОВД (УВД).</w:t>
      </w:r>
    </w:p>
    <w:bookmarkEnd w:id="120"/>
    <w:bookmarkStart w:name="z224" w:id="121"/>
    <w:p>
      <w:pPr>
        <w:spacing w:after="0"/>
        <w:ind w:left="0"/>
        <w:jc w:val="both"/>
      </w:pPr>
      <w:r>
        <w:rPr>
          <w:rFonts w:ascii="Times New Roman"/>
          <w:b w:val="false"/>
          <w:i w:val="false"/>
          <w:color w:val="000000"/>
          <w:sz w:val="28"/>
        </w:rPr>
        <w:t>
      В случае отсутствия на аэродроме (посадочной площадке) прибытия органа ОВД (УВД) в контролируемом воздушном пространстве, доклад экипажа о прибытии представляется незамедлительно после посадки ближайшему органу ОВД (УВД), в зоне ответственности которого он находится с помощью имеющихся средств связи. При отсутствии средств связи на аэродроме экипаж осуществляет доклад о прибытии ближайшему органу ОВД (УВД), в зоне ответственности которого он находится непосредственно перед посадкой воздушного судна. По договоренности между эксплуатантом и органом обслуживания воздушного движения информация о закрытии плана полета (либо его части) воздушного судна передается эксплуатанту воздушного судна.";</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226" w:id="122"/>
    <w:p>
      <w:pPr>
        <w:spacing w:after="0"/>
        <w:ind w:left="0"/>
        <w:jc w:val="both"/>
      </w:pPr>
      <w:r>
        <w:rPr>
          <w:rFonts w:ascii="Times New Roman"/>
          <w:b w:val="false"/>
          <w:i w:val="false"/>
          <w:color w:val="000000"/>
          <w:sz w:val="28"/>
        </w:rPr>
        <w:t>
      "75. Заявка на использование воздушного пространства представляется пользователем воздушного пространства в ГЦ УВД или ближайший центр УВД в случае выполнения деятельности, представляющей угрозу безопасности полетов, и связанной с:</w:t>
      </w:r>
    </w:p>
    <w:bookmarkEnd w:id="122"/>
    <w:bookmarkStart w:name="z227" w:id="123"/>
    <w:p>
      <w:pPr>
        <w:spacing w:after="0"/>
        <w:ind w:left="0"/>
        <w:jc w:val="both"/>
      </w:pPr>
      <w:r>
        <w:rPr>
          <w:rFonts w:ascii="Times New Roman"/>
          <w:b w:val="false"/>
          <w:i w:val="false"/>
          <w:color w:val="000000"/>
          <w:sz w:val="28"/>
        </w:rPr>
        <w:t>
      1) полетами неуправляемых аэростатов;</w:t>
      </w:r>
    </w:p>
    <w:bookmarkEnd w:id="123"/>
    <w:bookmarkStart w:name="z228" w:id="124"/>
    <w:p>
      <w:pPr>
        <w:spacing w:after="0"/>
        <w:ind w:left="0"/>
        <w:jc w:val="both"/>
      </w:pPr>
      <w:r>
        <w:rPr>
          <w:rFonts w:ascii="Times New Roman"/>
          <w:b w:val="false"/>
          <w:i w:val="false"/>
          <w:color w:val="000000"/>
          <w:sz w:val="28"/>
        </w:rPr>
        <w:t xml:space="preserve">
      2) проведением стрельб, пусков ракет, взрывных работ."; </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230" w:id="125"/>
    <w:p>
      <w:pPr>
        <w:spacing w:after="0"/>
        <w:ind w:left="0"/>
        <w:jc w:val="both"/>
      </w:pPr>
      <w:r>
        <w:rPr>
          <w:rFonts w:ascii="Times New Roman"/>
          <w:b w:val="false"/>
          <w:i w:val="false"/>
          <w:color w:val="000000"/>
          <w:sz w:val="28"/>
        </w:rPr>
        <w:t xml:space="preserve">
      "80. Заявка на использование воздушного пространства представляется пользователем воздушного пространства в ГЦ УВД или ближайший центр УВД на осуществление деятельности с полетами неуправляемых аэростатов, проведением стрельб, пусков ракет, взрывных работ не ранее, чем за четверо суток и не позднее, чем за сутки до начала такой деятельности. </w:t>
      </w:r>
    </w:p>
    <w:bookmarkEnd w:id="125"/>
    <w:bookmarkStart w:name="z231" w:id="126"/>
    <w:p>
      <w:pPr>
        <w:spacing w:after="0"/>
        <w:ind w:left="0"/>
        <w:jc w:val="both"/>
      </w:pPr>
      <w:r>
        <w:rPr>
          <w:rFonts w:ascii="Times New Roman"/>
          <w:b w:val="false"/>
          <w:i w:val="false"/>
          <w:color w:val="000000"/>
          <w:sz w:val="28"/>
        </w:rPr>
        <w:t>
      81. В случае внесения изменений в заявленный вид деятельности, связанной с использованием воздушного пространства, пользователем воздушного пространства представляется новая заявка на использование воздушного пространства в ГЦ УВД или ближайший центр УВД.</w:t>
      </w:r>
    </w:p>
    <w:bookmarkEnd w:id="126"/>
    <w:bookmarkStart w:name="z232" w:id="127"/>
    <w:p>
      <w:pPr>
        <w:spacing w:after="0"/>
        <w:ind w:left="0"/>
        <w:jc w:val="both"/>
      </w:pPr>
      <w:r>
        <w:rPr>
          <w:rFonts w:ascii="Times New Roman"/>
          <w:b w:val="false"/>
          <w:i w:val="false"/>
          <w:color w:val="000000"/>
          <w:sz w:val="28"/>
        </w:rPr>
        <w:t>
      Заявка представляется не позднее чем за три часа до начала такой деятельности.";</w:t>
      </w:r>
    </w:p>
    <w:bookmarkEnd w:id="127"/>
    <w:bookmarkStart w:name="z233" w:id="128"/>
    <w:p>
      <w:pPr>
        <w:spacing w:after="0"/>
        <w:ind w:left="0"/>
        <w:jc w:val="both"/>
      </w:pPr>
      <w:r>
        <w:rPr>
          <w:rFonts w:ascii="Times New Roman"/>
          <w:b w:val="false"/>
          <w:i w:val="false"/>
          <w:color w:val="000000"/>
          <w:sz w:val="28"/>
        </w:rPr>
        <w:t xml:space="preserve">
      дополнить пунктами 82-1, 82-2, 82-3, 82-4, 82-5 и 82-6 следующего содержания: </w:t>
      </w:r>
    </w:p>
    <w:bookmarkEnd w:id="128"/>
    <w:bookmarkStart w:name="z234" w:id="129"/>
    <w:p>
      <w:pPr>
        <w:spacing w:after="0"/>
        <w:ind w:left="0"/>
        <w:jc w:val="both"/>
      </w:pPr>
      <w:r>
        <w:rPr>
          <w:rFonts w:ascii="Times New Roman"/>
          <w:b w:val="false"/>
          <w:i w:val="false"/>
          <w:color w:val="000000"/>
          <w:sz w:val="28"/>
        </w:rPr>
        <w:t xml:space="preserve">
      "82-1. План полета беспилотного летательного аппарата не подлежит направлению в органы обслуживания воздушного движения и (или) управления воздушным движением, если истинная высота планируемого полета не превышает 50 метров от поверхности земли, а маршрут (планируемая траектория) полета проходит не ближе 5,5 км от ограждения аэродрома (а в случае отсутствия ограждения – не ближе 5,5 км от маркированных знаков, указывающих границу аэродрома). </w:t>
      </w:r>
    </w:p>
    <w:bookmarkEnd w:id="129"/>
    <w:bookmarkStart w:name="z235" w:id="130"/>
    <w:p>
      <w:pPr>
        <w:spacing w:after="0"/>
        <w:ind w:left="0"/>
        <w:jc w:val="both"/>
      </w:pPr>
      <w:r>
        <w:rPr>
          <w:rFonts w:ascii="Times New Roman"/>
          <w:b w:val="false"/>
          <w:i w:val="false"/>
          <w:color w:val="000000"/>
          <w:sz w:val="28"/>
        </w:rPr>
        <w:t>
      82-2. Полеты беспилотных летательных аппаратов, воздушных судов выполняются:</w:t>
      </w:r>
    </w:p>
    <w:bookmarkEnd w:id="130"/>
    <w:bookmarkStart w:name="z236" w:id="131"/>
    <w:p>
      <w:pPr>
        <w:spacing w:after="0"/>
        <w:ind w:left="0"/>
        <w:jc w:val="both"/>
      </w:pPr>
      <w:r>
        <w:rPr>
          <w:rFonts w:ascii="Times New Roman"/>
          <w:b w:val="false"/>
          <w:i w:val="false"/>
          <w:color w:val="000000"/>
          <w:sz w:val="28"/>
        </w:rPr>
        <w:t>
      1) в пределах границ воздушного пространства класса G при условии соблюдения метеорологического минимума (видимости не менее 1500 метров по горизонтали и нижней границы облаков не менее 300 метров по вертикали);</w:t>
      </w:r>
    </w:p>
    <w:bookmarkEnd w:id="131"/>
    <w:bookmarkStart w:name="z237" w:id="132"/>
    <w:p>
      <w:pPr>
        <w:spacing w:after="0"/>
        <w:ind w:left="0"/>
        <w:jc w:val="both"/>
      </w:pPr>
      <w:r>
        <w:rPr>
          <w:rFonts w:ascii="Times New Roman"/>
          <w:b w:val="false"/>
          <w:i w:val="false"/>
          <w:color w:val="000000"/>
          <w:sz w:val="28"/>
        </w:rPr>
        <w:t xml:space="preserve">
      2) в контролируемом воздушном пространстве (за исключением положений, предусмотренных подпунктами 3) и 4) настоящего пункта) – при условии введения кратковременных ограничений центрами управления воздушным движением в соответствии с </w:t>
      </w:r>
      <w:r>
        <w:rPr>
          <w:rFonts w:ascii="Times New Roman"/>
          <w:b w:val="false"/>
          <w:i w:val="false"/>
          <w:color w:val="000000"/>
          <w:sz w:val="28"/>
        </w:rPr>
        <w:t>пунктом 144</w:t>
      </w:r>
      <w:r>
        <w:rPr>
          <w:rFonts w:ascii="Times New Roman"/>
          <w:b w:val="false"/>
          <w:i w:val="false"/>
          <w:color w:val="000000"/>
          <w:sz w:val="28"/>
        </w:rPr>
        <w:t xml:space="preserve"> настоящих Правил.</w:t>
      </w:r>
    </w:p>
    <w:bookmarkEnd w:id="132"/>
    <w:bookmarkStart w:name="z238" w:id="133"/>
    <w:p>
      <w:pPr>
        <w:spacing w:after="0"/>
        <w:ind w:left="0"/>
        <w:jc w:val="both"/>
      </w:pPr>
      <w:r>
        <w:rPr>
          <w:rFonts w:ascii="Times New Roman"/>
          <w:b w:val="false"/>
          <w:i w:val="false"/>
          <w:color w:val="000000"/>
          <w:sz w:val="28"/>
        </w:rPr>
        <w:t xml:space="preserve">
       Кратковременные ограничения не устанавливаются для обеспечения полетов беспилотных летательных аппаратов в воздушном пространстве, простираемом от поверхности земли до высоты 50 метров; </w:t>
      </w:r>
    </w:p>
    <w:bookmarkEnd w:id="133"/>
    <w:bookmarkStart w:name="z239" w:id="134"/>
    <w:p>
      <w:pPr>
        <w:spacing w:after="0"/>
        <w:ind w:left="0"/>
        <w:jc w:val="both"/>
      </w:pPr>
      <w:r>
        <w:rPr>
          <w:rFonts w:ascii="Times New Roman"/>
          <w:b w:val="false"/>
          <w:i w:val="false"/>
          <w:color w:val="000000"/>
          <w:sz w:val="28"/>
        </w:rPr>
        <w:t>
      3) в диспетчерской зоне – воздушном пространстве, простираемом от поверхности земли до высоты 50 метров и не ближе 5,5 км от ограждения аэродрома (а в случае отсутствия ограждения – не ближе 5,5 км от маркированных знаков, указывающих границу аэродрома), за исключением выполнения авиационных работ и массовых демонстрационных полетов (аэрошоу) на беспилотных летательных аппаратах, которые производятся на всех высотах только после согласования с органом обслуживания воздушного движения (управления воздушным движением), в зоне ответственности которого располагается такой аэродром, и при условии введения кратковременных ограничений центрами управления воздушным движением в соответствии с пунктом 144 настоящих Правил;</w:t>
      </w:r>
    </w:p>
    <w:bookmarkEnd w:id="134"/>
    <w:bookmarkStart w:name="z240" w:id="135"/>
    <w:p>
      <w:pPr>
        <w:spacing w:after="0"/>
        <w:ind w:left="0"/>
        <w:jc w:val="both"/>
      </w:pPr>
      <w:r>
        <w:rPr>
          <w:rFonts w:ascii="Times New Roman"/>
          <w:b w:val="false"/>
          <w:i w:val="false"/>
          <w:color w:val="000000"/>
          <w:sz w:val="28"/>
        </w:rPr>
        <w:t>
      4) в аэродромной зоне полетов неконтролируемого аэродрома, расположенного:</w:t>
      </w:r>
    </w:p>
    <w:bookmarkEnd w:id="135"/>
    <w:bookmarkStart w:name="z241" w:id="136"/>
    <w:p>
      <w:pPr>
        <w:spacing w:after="0"/>
        <w:ind w:left="0"/>
        <w:jc w:val="both"/>
      </w:pPr>
      <w:r>
        <w:rPr>
          <w:rFonts w:ascii="Times New Roman"/>
          <w:b w:val="false"/>
          <w:i w:val="false"/>
          <w:color w:val="000000"/>
          <w:sz w:val="28"/>
        </w:rPr>
        <w:t>
      в воздушном пространстве класса G – по согласованию с эксплуатантом аэродрома и после координации с органом аэродромного полетно-информационного обслуживания (при его наличии);</w:t>
      </w:r>
    </w:p>
    <w:bookmarkEnd w:id="136"/>
    <w:bookmarkStart w:name="z242" w:id="137"/>
    <w:p>
      <w:pPr>
        <w:spacing w:after="0"/>
        <w:ind w:left="0"/>
        <w:jc w:val="both"/>
      </w:pPr>
      <w:r>
        <w:rPr>
          <w:rFonts w:ascii="Times New Roman"/>
          <w:b w:val="false"/>
          <w:i w:val="false"/>
          <w:color w:val="000000"/>
          <w:sz w:val="28"/>
        </w:rPr>
        <w:t>
      в контролируемом воздушном пространстве – по согласованию с эксплуатантом аэродрома и органом обслуживания воздушного движения (управления воздушным движением), в зоне ответственности которого располагается такой аэродром, при условии введения кратковременных ограничений центрами управления воздушным движением в соответствии с пунктом 144 настоящих Правил.</w:t>
      </w:r>
    </w:p>
    <w:bookmarkEnd w:id="137"/>
    <w:bookmarkStart w:name="z243" w:id="138"/>
    <w:p>
      <w:pPr>
        <w:spacing w:after="0"/>
        <w:ind w:left="0"/>
        <w:jc w:val="both"/>
      </w:pPr>
      <w:r>
        <w:rPr>
          <w:rFonts w:ascii="Times New Roman"/>
          <w:b w:val="false"/>
          <w:i w:val="false"/>
          <w:color w:val="000000"/>
          <w:sz w:val="28"/>
        </w:rPr>
        <w:t>
      82-3. Эксплуатант беспилотного летательного аппарата не должен допускать сбрасывания любых грузов или животных (без специального парашюта) из беспилотного летательного аппарата во избежание угрозы людям или собственности.</w:t>
      </w:r>
    </w:p>
    <w:bookmarkEnd w:id="138"/>
    <w:bookmarkStart w:name="z244" w:id="139"/>
    <w:p>
      <w:pPr>
        <w:spacing w:after="0"/>
        <w:ind w:left="0"/>
        <w:jc w:val="both"/>
      </w:pPr>
      <w:r>
        <w:rPr>
          <w:rFonts w:ascii="Times New Roman"/>
          <w:b w:val="false"/>
          <w:i w:val="false"/>
          <w:color w:val="000000"/>
          <w:sz w:val="28"/>
        </w:rPr>
        <w:t xml:space="preserve">
      82-4. В случаях, когда кратковременные ограничения центрами управления воздушным движением не устанавливаются, эксплуатант, ответственный за беспилотный летательный аппарат, должен поддерживать прямой визуальный контакт без посторонней помощи (в том числе без использования оптических средств), достаточный для контролирования траектории и местоположения беспилотного летательного аппарата относительно других воздушных судов, людей, транспортных средств, судов и сооружений с целью избегания столкновения. </w:t>
      </w:r>
    </w:p>
    <w:bookmarkEnd w:id="139"/>
    <w:bookmarkStart w:name="z245" w:id="140"/>
    <w:p>
      <w:pPr>
        <w:spacing w:after="0"/>
        <w:ind w:left="0"/>
        <w:jc w:val="both"/>
      </w:pPr>
      <w:r>
        <w:rPr>
          <w:rFonts w:ascii="Times New Roman"/>
          <w:b w:val="false"/>
          <w:i w:val="false"/>
          <w:color w:val="000000"/>
          <w:sz w:val="28"/>
        </w:rPr>
        <w:t>
      82-5. Беспилотный летательный аппарат не должен эксплуатироваться:</w:t>
      </w:r>
    </w:p>
    <w:bookmarkEnd w:id="140"/>
    <w:bookmarkStart w:name="z246" w:id="141"/>
    <w:p>
      <w:pPr>
        <w:spacing w:after="0"/>
        <w:ind w:left="0"/>
        <w:jc w:val="both"/>
      </w:pPr>
      <w:r>
        <w:rPr>
          <w:rFonts w:ascii="Times New Roman"/>
          <w:b w:val="false"/>
          <w:i w:val="false"/>
          <w:color w:val="000000"/>
          <w:sz w:val="28"/>
        </w:rPr>
        <w:t>
      1) во время взлета и посадки – ближе 50 метров по горизонтали от любого человека (за исключением человека, управляющего беспилотным летательным аппаратом), другого транспортного средства, здания или сооружения;</w:t>
      </w:r>
    </w:p>
    <w:bookmarkEnd w:id="141"/>
    <w:bookmarkStart w:name="z247" w:id="142"/>
    <w:p>
      <w:pPr>
        <w:spacing w:after="0"/>
        <w:ind w:left="0"/>
        <w:jc w:val="both"/>
      </w:pPr>
      <w:r>
        <w:rPr>
          <w:rFonts w:ascii="Times New Roman"/>
          <w:b w:val="false"/>
          <w:i w:val="false"/>
          <w:color w:val="000000"/>
          <w:sz w:val="28"/>
        </w:rPr>
        <w:t>
      2) во время полета – ближе 100 метров по горизонтали от любого человека (за исключением человека, управляющего беспилотным летательным аппаратом), другого транспортного средства, здания или сооружения;</w:t>
      </w:r>
    </w:p>
    <w:bookmarkEnd w:id="142"/>
    <w:bookmarkStart w:name="z248" w:id="143"/>
    <w:p>
      <w:pPr>
        <w:spacing w:after="0"/>
        <w:ind w:left="0"/>
        <w:jc w:val="both"/>
      </w:pPr>
      <w:r>
        <w:rPr>
          <w:rFonts w:ascii="Times New Roman"/>
          <w:b w:val="false"/>
          <w:i w:val="false"/>
          <w:color w:val="000000"/>
          <w:sz w:val="28"/>
        </w:rPr>
        <w:t>
      3) во всех случаях ближе 150 метров по горизонтали от массового скопления людей и (или) транспортных средств;</w:t>
      </w:r>
    </w:p>
    <w:bookmarkEnd w:id="143"/>
    <w:bookmarkStart w:name="z249" w:id="144"/>
    <w:p>
      <w:pPr>
        <w:spacing w:after="0"/>
        <w:ind w:left="0"/>
        <w:jc w:val="both"/>
      </w:pPr>
      <w:r>
        <w:rPr>
          <w:rFonts w:ascii="Times New Roman"/>
          <w:b w:val="false"/>
          <w:i w:val="false"/>
          <w:color w:val="000000"/>
          <w:sz w:val="28"/>
        </w:rPr>
        <w:t>
      4) в запретных и опасных для полетов зонах, зонах ограничения полетов (за исключением полетов в интересах лиц, устанавливающих такие зоны).</w:t>
      </w:r>
    </w:p>
    <w:bookmarkEnd w:id="144"/>
    <w:bookmarkStart w:name="z250" w:id="145"/>
    <w:p>
      <w:pPr>
        <w:spacing w:after="0"/>
        <w:ind w:left="0"/>
        <w:jc w:val="both"/>
      </w:pPr>
      <w:r>
        <w:rPr>
          <w:rFonts w:ascii="Times New Roman"/>
          <w:b w:val="false"/>
          <w:i w:val="false"/>
          <w:color w:val="000000"/>
          <w:sz w:val="28"/>
        </w:rPr>
        <w:t xml:space="preserve">
      82-6. При введении кратковременных ограничений в контролируемом воздушном пространстве для обеспечения полета беспилотного летательного аппарата оговариваются условия его эксплуатации."; </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 </w:t>
      </w:r>
    </w:p>
    <w:bookmarkStart w:name="z252" w:id="146"/>
    <w:p>
      <w:pPr>
        <w:spacing w:after="0"/>
        <w:ind w:left="0"/>
        <w:jc w:val="both"/>
      </w:pPr>
      <w:r>
        <w:rPr>
          <w:rFonts w:ascii="Times New Roman"/>
          <w:b w:val="false"/>
          <w:i w:val="false"/>
          <w:color w:val="000000"/>
          <w:sz w:val="28"/>
        </w:rPr>
        <w:t xml:space="preserve">
      "88. Эксплуатант немедленно уведомляет ГЦ УВД (центр УВД), если становится известно, что предполагаемый полет неуправляемого аэростата, о котором было сообщено предварительно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настоящих Правил, отменен.";</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95</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изложить в следующей редакции: </w:t>
      </w:r>
    </w:p>
    <w:bookmarkStart w:name="z254" w:id="147"/>
    <w:p>
      <w:pPr>
        <w:spacing w:after="0"/>
        <w:ind w:left="0"/>
        <w:jc w:val="both"/>
      </w:pPr>
      <w:r>
        <w:rPr>
          <w:rFonts w:ascii="Times New Roman"/>
          <w:b w:val="false"/>
          <w:i w:val="false"/>
          <w:color w:val="000000"/>
          <w:sz w:val="28"/>
        </w:rPr>
        <w:t>
      "95. Разрешительный порядок использования воздушного пространства устанавливается для пользователей воздушного пространства:</w:t>
      </w:r>
    </w:p>
    <w:bookmarkEnd w:id="147"/>
    <w:bookmarkStart w:name="z255" w:id="148"/>
    <w:p>
      <w:pPr>
        <w:spacing w:after="0"/>
        <w:ind w:left="0"/>
        <w:jc w:val="both"/>
      </w:pPr>
      <w:r>
        <w:rPr>
          <w:rFonts w:ascii="Times New Roman"/>
          <w:b w:val="false"/>
          <w:i w:val="false"/>
          <w:color w:val="000000"/>
          <w:sz w:val="28"/>
        </w:rPr>
        <w:t xml:space="preserve">
      1) выполняющих полеты в воздушном пространстве классов А, B, С, D и Е (за исключением деятельности, указанной в пункте 96 настоящих Правил); </w:t>
      </w:r>
    </w:p>
    <w:bookmarkEnd w:id="148"/>
    <w:bookmarkStart w:name="z256" w:id="149"/>
    <w:p>
      <w:pPr>
        <w:spacing w:after="0"/>
        <w:ind w:left="0"/>
        <w:jc w:val="both"/>
      </w:pPr>
      <w:r>
        <w:rPr>
          <w:rFonts w:ascii="Times New Roman"/>
          <w:b w:val="false"/>
          <w:i w:val="false"/>
          <w:color w:val="000000"/>
          <w:sz w:val="28"/>
        </w:rPr>
        <w:t xml:space="preserve">
      2) осуществляющих деятельность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Закона Республики Казахстан "Об использовании воздушного пространства Республики Казахстан и деятельности авиации", независимо от класса воздушного пространства. </w:t>
      </w:r>
    </w:p>
    <w:bookmarkEnd w:id="149"/>
    <w:bookmarkStart w:name="z257" w:id="150"/>
    <w:p>
      <w:pPr>
        <w:spacing w:after="0"/>
        <w:ind w:left="0"/>
        <w:jc w:val="both"/>
      </w:pPr>
      <w:r>
        <w:rPr>
          <w:rFonts w:ascii="Times New Roman"/>
          <w:b w:val="false"/>
          <w:i w:val="false"/>
          <w:color w:val="000000"/>
          <w:sz w:val="28"/>
        </w:rPr>
        <w:t>
      96. Разрешительный порядок использования воздушного пространства в классах А, B, С, D и Е не применяется в случаях:</w:t>
      </w:r>
    </w:p>
    <w:bookmarkEnd w:id="150"/>
    <w:bookmarkStart w:name="z258" w:id="151"/>
    <w:p>
      <w:pPr>
        <w:spacing w:after="0"/>
        <w:ind w:left="0"/>
        <w:jc w:val="both"/>
      </w:pPr>
      <w:r>
        <w:rPr>
          <w:rFonts w:ascii="Times New Roman"/>
          <w:b w:val="false"/>
          <w:i w:val="false"/>
          <w:color w:val="000000"/>
          <w:sz w:val="28"/>
        </w:rPr>
        <w:t xml:space="preserve">
      1) отражения воздушного нападения, предотвращения и пресечения нарушений Государственной границы Республики Казахстан в воздушном пространстве или вооруженного вторжения на территорию Республики Казахстан; </w:t>
      </w:r>
    </w:p>
    <w:bookmarkEnd w:id="151"/>
    <w:bookmarkStart w:name="z259" w:id="152"/>
    <w:p>
      <w:pPr>
        <w:spacing w:after="0"/>
        <w:ind w:left="0"/>
        <w:jc w:val="both"/>
      </w:pPr>
      <w:r>
        <w:rPr>
          <w:rFonts w:ascii="Times New Roman"/>
          <w:b w:val="false"/>
          <w:i w:val="false"/>
          <w:color w:val="000000"/>
          <w:sz w:val="28"/>
        </w:rPr>
        <w:t xml:space="preserve">
      2) оказания помощи при чрезвычайных ситуациях природного и техногенного характера, поиска и эвакуации космических аппаратов и их экипажей; </w:t>
      </w:r>
    </w:p>
    <w:bookmarkEnd w:id="152"/>
    <w:bookmarkStart w:name="z260" w:id="153"/>
    <w:p>
      <w:pPr>
        <w:spacing w:after="0"/>
        <w:ind w:left="0"/>
        <w:jc w:val="both"/>
      </w:pPr>
      <w:r>
        <w:rPr>
          <w:rFonts w:ascii="Times New Roman"/>
          <w:b w:val="false"/>
          <w:i w:val="false"/>
          <w:color w:val="000000"/>
          <w:sz w:val="28"/>
        </w:rPr>
        <w:t>
      3) предотвращения и (или) пресечения нарушений порядка использования воздушного пространства.";</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второй пункта 125 изложить в следующей редакции: </w:t>
      </w:r>
    </w:p>
    <w:bookmarkStart w:name="z262" w:id="154"/>
    <w:p>
      <w:pPr>
        <w:spacing w:after="0"/>
        <w:ind w:left="0"/>
        <w:jc w:val="both"/>
      </w:pPr>
      <w:r>
        <w:rPr>
          <w:rFonts w:ascii="Times New Roman"/>
          <w:b w:val="false"/>
          <w:i w:val="false"/>
          <w:color w:val="000000"/>
          <w:sz w:val="28"/>
        </w:rPr>
        <w:t>
      "2) непосредственное управление воздушным движением (с учетом пункта 129-5 настоящих Правил) при полетах государственной авиации в районах стихийных и иных бедствий, районах проведения поисково-спасательных работ, при перелетах государственной авиации по маршрутам вне воздушных трасс, по согласованию с органами ОВД по воздушным трассам;";</w:t>
      </w:r>
    </w:p>
    <w:bookmarkEnd w:id="154"/>
    <w:bookmarkStart w:name="z263" w:id="155"/>
    <w:p>
      <w:pPr>
        <w:spacing w:after="0"/>
        <w:ind w:left="0"/>
        <w:jc w:val="both"/>
      </w:pPr>
      <w:r>
        <w:rPr>
          <w:rFonts w:ascii="Times New Roman"/>
          <w:b w:val="false"/>
          <w:i w:val="false"/>
          <w:color w:val="000000"/>
          <w:sz w:val="28"/>
        </w:rPr>
        <w:t>
      дополнить разделом 8-1 следующего содержания:</w:t>
      </w:r>
    </w:p>
    <w:bookmarkEnd w:id="155"/>
    <w:bookmarkStart w:name="z264" w:id="156"/>
    <w:p>
      <w:pPr>
        <w:spacing w:after="0"/>
        <w:ind w:left="0"/>
        <w:jc w:val="both"/>
      </w:pPr>
      <w:r>
        <w:rPr>
          <w:rFonts w:ascii="Times New Roman"/>
          <w:b w:val="false"/>
          <w:i w:val="false"/>
          <w:color w:val="000000"/>
          <w:sz w:val="28"/>
        </w:rPr>
        <w:t>
      "8-1. Координация действий между органами ОВД и УВД</w:t>
      </w:r>
    </w:p>
    <w:bookmarkEnd w:id="156"/>
    <w:bookmarkStart w:name="z265" w:id="157"/>
    <w:p>
      <w:pPr>
        <w:spacing w:after="0"/>
        <w:ind w:left="0"/>
        <w:jc w:val="both"/>
      </w:pPr>
      <w:r>
        <w:rPr>
          <w:rFonts w:ascii="Times New Roman"/>
          <w:b w:val="false"/>
          <w:i w:val="false"/>
          <w:color w:val="000000"/>
          <w:sz w:val="28"/>
        </w:rPr>
        <w:t>
      129-1. Координация действий между органами ОВД и УВД в отношении полетов воздушных судов осуществляется при предварительном, суточном, текущем планировании использования воздушного пространства, а также при обслуживании воздушного движения (управлении воздушным движением).</w:t>
      </w:r>
    </w:p>
    <w:bookmarkEnd w:id="157"/>
    <w:bookmarkStart w:name="z266" w:id="158"/>
    <w:p>
      <w:pPr>
        <w:spacing w:after="0"/>
        <w:ind w:left="0"/>
        <w:jc w:val="both"/>
      </w:pPr>
      <w:r>
        <w:rPr>
          <w:rFonts w:ascii="Times New Roman"/>
          <w:b w:val="false"/>
          <w:i w:val="false"/>
          <w:color w:val="000000"/>
          <w:sz w:val="28"/>
        </w:rPr>
        <w:t>
      129-2. Воздушное движение подразделяется на два вида:</w:t>
      </w:r>
    </w:p>
    <w:bookmarkEnd w:id="158"/>
    <w:bookmarkStart w:name="z267" w:id="159"/>
    <w:p>
      <w:pPr>
        <w:spacing w:after="0"/>
        <w:ind w:left="0"/>
        <w:jc w:val="both"/>
      </w:pPr>
      <w:r>
        <w:rPr>
          <w:rFonts w:ascii="Times New Roman"/>
          <w:b w:val="false"/>
          <w:i w:val="false"/>
          <w:color w:val="000000"/>
          <w:sz w:val="28"/>
        </w:rPr>
        <w:t>
      общее воздушное движение;</w:t>
      </w:r>
    </w:p>
    <w:bookmarkEnd w:id="159"/>
    <w:bookmarkStart w:name="z268" w:id="160"/>
    <w:p>
      <w:pPr>
        <w:spacing w:after="0"/>
        <w:ind w:left="0"/>
        <w:jc w:val="both"/>
      </w:pPr>
      <w:r>
        <w:rPr>
          <w:rFonts w:ascii="Times New Roman"/>
          <w:b w:val="false"/>
          <w:i w:val="false"/>
          <w:color w:val="000000"/>
          <w:sz w:val="28"/>
        </w:rPr>
        <w:t>
      операционное воздушное движение.</w:t>
      </w:r>
    </w:p>
    <w:bookmarkEnd w:id="160"/>
    <w:bookmarkStart w:name="z269" w:id="161"/>
    <w:p>
      <w:pPr>
        <w:spacing w:after="0"/>
        <w:ind w:left="0"/>
        <w:jc w:val="both"/>
      </w:pPr>
      <w:r>
        <w:rPr>
          <w:rFonts w:ascii="Times New Roman"/>
          <w:b w:val="false"/>
          <w:i w:val="false"/>
          <w:color w:val="000000"/>
          <w:sz w:val="28"/>
        </w:rPr>
        <w:t xml:space="preserve">
      129-3. Общее воздушное движение представляет собой движение воздушных судов всех видов авиации во всем воздушном пространстве Республики Казахстан, за исключением специально установленных зон полетов государственной авиации. Предоставление всех видов обслуживания воздушного движения для воздушных судов общего воздушного движения относится к компетенции органов ОВД. </w:t>
      </w:r>
    </w:p>
    <w:bookmarkEnd w:id="161"/>
    <w:bookmarkStart w:name="z270" w:id="162"/>
    <w:p>
      <w:pPr>
        <w:spacing w:after="0"/>
        <w:ind w:left="0"/>
        <w:jc w:val="both"/>
      </w:pPr>
      <w:r>
        <w:rPr>
          <w:rFonts w:ascii="Times New Roman"/>
          <w:b w:val="false"/>
          <w:i w:val="false"/>
          <w:color w:val="000000"/>
          <w:sz w:val="28"/>
        </w:rPr>
        <w:t xml:space="preserve">
      129-4. Все полеты воздушных судов, участвующих в общем воздушном движении, осуществляются в соответствии с Инструкцией по организации и обслуживанию воздушного движения, утверждаемой уполномоченным органом в сфере гражданской авиации, и Правилами производства полетов в гражданской авиации Республики Казахстан, утверждаемыми уполномоченным органом в сфере гражданской авиации. </w:t>
      </w:r>
    </w:p>
    <w:bookmarkEnd w:id="162"/>
    <w:bookmarkStart w:name="z271" w:id="163"/>
    <w:p>
      <w:pPr>
        <w:spacing w:after="0"/>
        <w:ind w:left="0"/>
        <w:jc w:val="both"/>
      </w:pPr>
      <w:r>
        <w:rPr>
          <w:rFonts w:ascii="Times New Roman"/>
          <w:b w:val="false"/>
          <w:i w:val="false"/>
          <w:color w:val="000000"/>
          <w:sz w:val="28"/>
        </w:rPr>
        <w:t xml:space="preserve">
      129-5. Операционное воздушное движение представляет собой воздушное движение в специально установленных зонах (на маршрутах) полетов государственной авиации, для выполнения испытательных полетов, дозаправки топливом в воздухе, полетов на малых и предельно малых высотах, пусков ракет, воздушных стрельб, отработки приемов маневрирования и других специальных полетов, либо в случаях, когда экипажи воздушных судов не могут обеспечить выполнение требований, установленных для общего воздушного движения. </w:t>
      </w:r>
    </w:p>
    <w:bookmarkEnd w:id="163"/>
    <w:bookmarkStart w:name="z272" w:id="164"/>
    <w:p>
      <w:pPr>
        <w:spacing w:after="0"/>
        <w:ind w:left="0"/>
        <w:jc w:val="both"/>
      </w:pPr>
      <w:r>
        <w:rPr>
          <w:rFonts w:ascii="Times New Roman"/>
          <w:b w:val="false"/>
          <w:i w:val="false"/>
          <w:color w:val="000000"/>
          <w:sz w:val="28"/>
        </w:rPr>
        <w:t>
      Управление операционным воздушным движением относится к компетенции органов УВД либо группы руководства полетами от авиационной воинской части, организуемой в соответствии с Правилами производства полетов государственной авиации Республики Казахстан, утверждаемыми уполномоченным органом в сфере государственной авиации.</w:t>
      </w:r>
    </w:p>
    <w:bookmarkEnd w:id="164"/>
    <w:bookmarkStart w:name="z273" w:id="165"/>
    <w:p>
      <w:pPr>
        <w:spacing w:after="0"/>
        <w:ind w:left="0"/>
        <w:jc w:val="both"/>
      </w:pPr>
      <w:r>
        <w:rPr>
          <w:rFonts w:ascii="Times New Roman"/>
          <w:b w:val="false"/>
          <w:i w:val="false"/>
          <w:color w:val="000000"/>
          <w:sz w:val="28"/>
        </w:rPr>
        <w:t xml:space="preserve">
      129-6. Полеты воздушных судов при операционном воздушном движении осуществляются в соответствии с Правилами производства полетов государственной авиации Республики Казахстан и Инструкцией по управлению воздушным движением, утверждаемыми решением уполномоченного органа в сфере государственной авиации. </w:t>
      </w:r>
    </w:p>
    <w:bookmarkEnd w:id="165"/>
    <w:bookmarkStart w:name="z274" w:id="166"/>
    <w:p>
      <w:pPr>
        <w:spacing w:after="0"/>
        <w:ind w:left="0"/>
        <w:jc w:val="both"/>
      </w:pPr>
      <w:r>
        <w:rPr>
          <w:rFonts w:ascii="Times New Roman"/>
          <w:b w:val="false"/>
          <w:i w:val="false"/>
          <w:color w:val="000000"/>
          <w:sz w:val="28"/>
        </w:rPr>
        <w:t>
      129-7. Особенности обслуживания воздушного движения (управления воздушным движением), связанные с осуществлением одновременного смешанного общего и операционного воздушного движения в районах аэродромов совместного базирования гражданской и государственной авиации, определяются в соответствии с Правилами использования аэродромов совместного базирования гражданской и государственной авиации Республики Казахстан, утверждаемыми уполномоченным органом в сфере гражданской авиации и уполномоченным органом в сфере государственной авиации.</w:t>
      </w:r>
    </w:p>
    <w:bookmarkEnd w:id="166"/>
    <w:bookmarkStart w:name="z275" w:id="167"/>
    <w:p>
      <w:pPr>
        <w:spacing w:after="0"/>
        <w:ind w:left="0"/>
        <w:jc w:val="both"/>
      </w:pPr>
      <w:r>
        <w:rPr>
          <w:rFonts w:ascii="Times New Roman"/>
          <w:b w:val="false"/>
          <w:i w:val="false"/>
          <w:color w:val="000000"/>
          <w:sz w:val="28"/>
        </w:rPr>
        <w:t>
      129-8. В случаях возникновения аварийной ситуации на борту воздушного судна государственной авиации и необходимости посадки на аэродром гражданской авиации, орган обслуживания воздушного движения данного аэродрома передает экипажу по запросу атмосферное давление относительно рабочего порога взлетно-посадочной полосы (в миллиметрах ртутного столба) и другую необходимую информацию.</w:t>
      </w:r>
    </w:p>
    <w:bookmarkEnd w:id="167"/>
    <w:bookmarkStart w:name="z276" w:id="168"/>
    <w:p>
      <w:pPr>
        <w:spacing w:after="0"/>
        <w:ind w:left="0"/>
        <w:jc w:val="both"/>
      </w:pPr>
      <w:r>
        <w:rPr>
          <w:rFonts w:ascii="Times New Roman"/>
          <w:b w:val="false"/>
          <w:i w:val="false"/>
          <w:color w:val="000000"/>
          <w:sz w:val="28"/>
        </w:rPr>
        <w:t>
      129-9. Между смежными органами ОВД и органами УВД производится обмен информацией, относящейся к безопасному и беспрепятственному производству полетов воздушных судов, в соответствии с инструкцией по взаимодействию, утвержденной руководителями указанных органов.";</w:t>
      </w:r>
    </w:p>
    <w:bookmarkEnd w:id="168"/>
    <w:bookmarkStart w:name="z277" w:id="169"/>
    <w:p>
      <w:pPr>
        <w:spacing w:after="0"/>
        <w:ind w:left="0"/>
        <w:jc w:val="both"/>
      </w:pPr>
      <w:r>
        <w:rPr>
          <w:rFonts w:ascii="Times New Roman"/>
          <w:b w:val="false"/>
          <w:i w:val="false"/>
          <w:color w:val="000000"/>
          <w:sz w:val="28"/>
        </w:rPr>
        <w:t>
      дополнить разделом 8-2 следующего содержания:</w:t>
      </w:r>
    </w:p>
    <w:bookmarkEnd w:id="169"/>
    <w:bookmarkStart w:name="z278" w:id="170"/>
    <w:p>
      <w:pPr>
        <w:spacing w:after="0"/>
        <w:ind w:left="0"/>
        <w:jc w:val="both"/>
      </w:pPr>
      <w:r>
        <w:rPr>
          <w:rFonts w:ascii="Times New Roman"/>
          <w:b w:val="false"/>
          <w:i w:val="false"/>
          <w:color w:val="000000"/>
          <w:sz w:val="28"/>
        </w:rPr>
        <w:t xml:space="preserve">
      "8-2. Единицы измерений для целей выполнения полетов и обслуживания воздушного движения (управления воздушным движением) </w:t>
      </w:r>
    </w:p>
    <w:bookmarkEnd w:id="170"/>
    <w:bookmarkStart w:name="z279" w:id="171"/>
    <w:p>
      <w:pPr>
        <w:spacing w:after="0"/>
        <w:ind w:left="0"/>
        <w:jc w:val="both"/>
      </w:pPr>
      <w:r>
        <w:rPr>
          <w:rFonts w:ascii="Times New Roman"/>
          <w:b w:val="false"/>
          <w:i w:val="false"/>
          <w:color w:val="000000"/>
          <w:sz w:val="28"/>
        </w:rPr>
        <w:t>
      129-10. В государственной авиации установлена единая система координат, высот, гравиметрических и спутниковых измерений (система координат 1942 года). Начало координат – центр Круглого зала Пулковской обсерватории и исходный уровень высот – нулевое значение Кронштадтского футштока в Балтийском море, расположенные на территории Российской Федерации.</w:t>
      </w:r>
    </w:p>
    <w:bookmarkEnd w:id="171"/>
    <w:bookmarkStart w:name="z280" w:id="172"/>
    <w:p>
      <w:pPr>
        <w:spacing w:after="0"/>
        <w:ind w:left="0"/>
        <w:jc w:val="both"/>
      </w:pPr>
      <w:r>
        <w:rPr>
          <w:rFonts w:ascii="Times New Roman"/>
          <w:b w:val="false"/>
          <w:i w:val="false"/>
          <w:color w:val="000000"/>
          <w:sz w:val="28"/>
        </w:rPr>
        <w:t>
      129-11. В гражданской авиации для целей выполнения полетов и обслуживания воздушного движения в воздушном пространстве Республики Казахстан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5 мая 2010 года № 376 "О внедрении в гражданской авиации Республики Казахстан Всемирной геодезической системы координат – 1984 (WGS-84)" применяется Всемирная геодезическая система координат 1984 года (WGS-84), в качестве системы отсчета в вертикальной плоскости используется принятый за базу средний уровень моря (MSL). Единая система измерений координат, высот, гравиметрических и спутниковых измерений, используемая в гражданской авиации, приведена в приложении 8 к настоящим Правилам.</w:t>
      </w:r>
    </w:p>
    <w:bookmarkEnd w:id="172"/>
    <w:bookmarkStart w:name="z281" w:id="173"/>
    <w:p>
      <w:pPr>
        <w:spacing w:after="0"/>
        <w:ind w:left="0"/>
        <w:jc w:val="both"/>
      </w:pPr>
      <w:r>
        <w:rPr>
          <w:rFonts w:ascii="Times New Roman"/>
          <w:b w:val="false"/>
          <w:i w:val="false"/>
          <w:color w:val="000000"/>
          <w:sz w:val="28"/>
        </w:rPr>
        <w:t>
      129-12. В качестве системы отсчета времени в государственной и гражданской авиации используются григорианский календарь и Всемирное координированное время (UTC).";</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изложить в следующей редакции: </w:t>
      </w:r>
    </w:p>
    <w:bookmarkStart w:name="z283" w:id="174"/>
    <w:p>
      <w:pPr>
        <w:spacing w:after="0"/>
        <w:ind w:left="0"/>
        <w:jc w:val="both"/>
      </w:pPr>
      <w:r>
        <w:rPr>
          <w:rFonts w:ascii="Times New Roman"/>
          <w:b w:val="false"/>
          <w:i w:val="false"/>
          <w:color w:val="000000"/>
          <w:sz w:val="28"/>
        </w:rPr>
        <w:t>
      "134. Согласование условий пересечения Государственной границы Республики Казахстан между органами ОВД Республики Казахстан и сопредельного государства осуществляется по установленным каналам связи.</w:t>
      </w:r>
    </w:p>
    <w:bookmarkEnd w:id="174"/>
    <w:bookmarkStart w:name="z284" w:id="175"/>
    <w:p>
      <w:pPr>
        <w:spacing w:after="0"/>
        <w:ind w:left="0"/>
        <w:jc w:val="both"/>
      </w:pPr>
      <w:r>
        <w:rPr>
          <w:rFonts w:ascii="Times New Roman"/>
          <w:b w:val="false"/>
          <w:i w:val="false"/>
          <w:color w:val="000000"/>
          <w:sz w:val="28"/>
        </w:rPr>
        <w:t>
      Условия пересечения Государственной границы Республики Казахстан сообщаются экипажу воздушного судна.</w:t>
      </w:r>
    </w:p>
    <w:bookmarkEnd w:id="175"/>
    <w:bookmarkStart w:name="z285" w:id="176"/>
    <w:p>
      <w:pPr>
        <w:spacing w:after="0"/>
        <w:ind w:left="0"/>
        <w:jc w:val="both"/>
      </w:pPr>
      <w:r>
        <w:rPr>
          <w:rFonts w:ascii="Times New Roman"/>
          <w:b w:val="false"/>
          <w:i w:val="false"/>
          <w:color w:val="000000"/>
          <w:sz w:val="28"/>
        </w:rPr>
        <w:t>
      Экипаж воздушного судна, получивший условия пересечения Государственной границы Республики Казахстан, сообщает в орган ОВД фактическое время пересечения Государственной границы Республики Казахстан и эшелон (высоту) полета.</w:t>
      </w:r>
    </w:p>
    <w:bookmarkEnd w:id="176"/>
    <w:bookmarkStart w:name="z286" w:id="177"/>
    <w:p>
      <w:pPr>
        <w:spacing w:after="0"/>
        <w:ind w:left="0"/>
        <w:jc w:val="both"/>
      </w:pPr>
      <w:r>
        <w:rPr>
          <w:rFonts w:ascii="Times New Roman"/>
          <w:b w:val="false"/>
          <w:i w:val="false"/>
          <w:color w:val="000000"/>
          <w:sz w:val="28"/>
        </w:rPr>
        <w:t>
       135. До пересечения воздушным судном Государственной границы Республики Казахстан со стороны сопредельной территории, но не позднее чем за 10 минут, органы ОВД сообщают в органы войск противовоздушной обороны номер рейса (позывной), эшелон (высоту) полета и расчетное время пересечения Государственной границы Республики Казахстан. В случае вылета воздушного судна с аэродрома, который находится непосредственно вблизи Государственной границы Республики Казахстан на сопредельной территории, информация передается по получению сообщения о вылете воздушного судна до его пересечения Государственной границы Республики Казахстан.";</w:t>
      </w:r>
    </w:p>
    <w:bookmarkEnd w:id="177"/>
    <w:bookmarkStart w:name="z287" w:id="178"/>
    <w:p>
      <w:pPr>
        <w:spacing w:after="0"/>
        <w:ind w:left="0"/>
        <w:jc w:val="both"/>
      </w:pPr>
      <w:r>
        <w:rPr>
          <w:rFonts w:ascii="Times New Roman"/>
          <w:b w:val="false"/>
          <w:i w:val="false"/>
          <w:color w:val="000000"/>
          <w:sz w:val="28"/>
        </w:rPr>
        <w:t>
      дополнить пунктом 135-1 следующего содержания:</w:t>
      </w:r>
    </w:p>
    <w:bookmarkEnd w:id="178"/>
    <w:bookmarkStart w:name="z288" w:id="179"/>
    <w:p>
      <w:pPr>
        <w:spacing w:after="0"/>
        <w:ind w:left="0"/>
        <w:jc w:val="both"/>
      </w:pPr>
      <w:r>
        <w:rPr>
          <w:rFonts w:ascii="Times New Roman"/>
          <w:b w:val="false"/>
          <w:i w:val="false"/>
          <w:color w:val="000000"/>
          <w:sz w:val="28"/>
        </w:rPr>
        <w:t>
      "135-1. Для обеспечения координации действий между органами войск противовоздушной обороны и органами ОВД руководителями указанных органов утверждаются инструкции по взаимодействию.";</w:t>
      </w:r>
    </w:p>
    <w:bookmarkEnd w:id="179"/>
    <w:bookmarkStart w:name="z289" w:id="180"/>
    <w:p>
      <w:pPr>
        <w:spacing w:after="0"/>
        <w:ind w:left="0"/>
        <w:jc w:val="both"/>
      </w:pPr>
      <w:r>
        <w:rPr>
          <w:rFonts w:ascii="Times New Roman"/>
          <w:b w:val="false"/>
          <w:i w:val="false"/>
          <w:color w:val="000000"/>
          <w:sz w:val="28"/>
        </w:rPr>
        <w:t>
      дополнить разделом 9-1 следующего содержания:</w:t>
      </w:r>
    </w:p>
    <w:bookmarkEnd w:id="180"/>
    <w:bookmarkStart w:name="z290" w:id="181"/>
    <w:p>
      <w:pPr>
        <w:spacing w:after="0"/>
        <w:ind w:left="0"/>
        <w:jc w:val="both"/>
      </w:pPr>
      <w:r>
        <w:rPr>
          <w:rFonts w:ascii="Times New Roman"/>
          <w:b w:val="false"/>
          <w:i w:val="false"/>
          <w:color w:val="000000"/>
          <w:sz w:val="28"/>
        </w:rPr>
        <w:t>
      "9-1. Особенности использования воздушного пространства для выполнения особо важных полетов</w:t>
      </w:r>
    </w:p>
    <w:bookmarkEnd w:id="181"/>
    <w:bookmarkStart w:name="z291" w:id="182"/>
    <w:p>
      <w:pPr>
        <w:spacing w:after="0"/>
        <w:ind w:left="0"/>
        <w:jc w:val="both"/>
      </w:pPr>
      <w:r>
        <w:rPr>
          <w:rFonts w:ascii="Times New Roman"/>
          <w:b w:val="false"/>
          <w:i w:val="false"/>
          <w:color w:val="000000"/>
          <w:sz w:val="28"/>
        </w:rPr>
        <w:t>
      141-1. Особо важные полеты выполняются в постоянно установленном контролируемом воздушном пространстве классов А, B, C и D в соответствии с установленными для указанных классов требованиями.</w:t>
      </w:r>
    </w:p>
    <w:bookmarkEnd w:id="182"/>
    <w:bookmarkStart w:name="z292" w:id="183"/>
    <w:p>
      <w:pPr>
        <w:spacing w:after="0"/>
        <w:ind w:left="0"/>
        <w:jc w:val="both"/>
      </w:pPr>
      <w:r>
        <w:rPr>
          <w:rFonts w:ascii="Times New Roman"/>
          <w:b w:val="false"/>
          <w:i w:val="false"/>
          <w:color w:val="000000"/>
          <w:sz w:val="28"/>
        </w:rPr>
        <w:t xml:space="preserve">
      Во всех других случаях воздушное пространство вокруг маршрутов, по которым выполняются особо важные полеты, обозначается как временно контролируемое воздушное пространство классов A, B, С или D. Класс временного воздушного пространства определяется органом ОВД, указанным в пункте 141-2 настоящих Правил, исходя из вида особо важного полета (ПВП и ППП) и интенсивности воздушного движения в данном районе. </w:t>
      </w:r>
    </w:p>
    <w:bookmarkEnd w:id="183"/>
    <w:bookmarkStart w:name="z293" w:id="184"/>
    <w:p>
      <w:pPr>
        <w:spacing w:after="0"/>
        <w:ind w:left="0"/>
        <w:jc w:val="both"/>
      </w:pPr>
      <w:r>
        <w:rPr>
          <w:rFonts w:ascii="Times New Roman"/>
          <w:b w:val="false"/>
          <w:i w:val="false"/>
          <w:color w:val="000000"/>
          <w:sz w:val="28"/>
        </w:rPr>
        <w:t xml:space="preserve">
      141-2. Органом ОВД (УВД), ответственным за предоставление обслуживания воздушного движения во временно контролируемом воздушном пространстве, является орган (органы), осуществляющий (-щие) постоянное обслуживание воздушного движения (управления воздушным движением) над установленной верхней границей временно контролируемого воздушного пространства. </w:t>
      </w:r>
    </w:p>
    <w:bookmarkEnd w:id="184"/>
    <w:bookmarkStart w:name="z294" w:id="185"/>
    <w:p>
      <w:pPr>
        <w:spacing w:after="0"/>
        <w:ind w:left="0"/>
        <w:jc w:val="both"/>
      </w:pPr>
      <w:r>
        <w:rPr>
          <w:rFonts w:ascii="Times New Roman"/>
          <w:b w:val="false"/>
          <w:i w:val="false"/>
          <w:color w:val="000000"/>
          <w:sz w:val="28"/>
        </w:rPr>
        <w:t xml:space="preserve">
      На неконтролируемых аэродромах временные диспетчерские зоны и временные аэродромные диспетчерские пункты могут вводиться поставщиком аэронавигационного обслуживания. </w:t>
      </w:r>
    </w:p>
    <w:bookmarkEnd w:id="185"/>
    <w:bookmarkStart w:name="z295" w:id="186"/>
    <w:p>
      <w:pPr>
        <w:spacing w:after="0"/>
        <w:ind w:left="0"/>
        <w:jc w:val="both"/>
      </w:pPr>
      <w:r>
        <w:rPr>
          <w:rFonts w:ascii="Times New Roman"/>
          <w:b w:val="false"/>
          <w:i w:val="false"/>
          <w:color w:val="000000"/>
          <w:sz w:val="28"/>
        </w:rPr>
        <w:t xml:space="preserve">
      Информация до пользователей воздушного пространства о введении временно контролируемого воздушного пространства с указанием его структуры и применяемого класса воздушного пространства доводится в виде NOTAM, а также размещается на информационных ресурсах (веб-сайте). </w:t>
      </w:r>
    </w:p>
    <w:bookmarkEnd w:id="186"/>
    <w:bookmarkStart w:name="z296" w:id="187"/>
    <w:p>
      <w:pPr>
        <w:spacing w:after="0"/>
        <w:ind w:left="0"/>
        <w:jc w:val="both"/>
      </w:pPr>
      <w:r>
        <w:rPr>
          <w:rFonts w:ascii="Times New Roman"/>
          <w:b w:val="false"/>
          <w:i w:val="false"/>
          <w:color w:val="000000"/>
          <w:sz w:val="28"/>
        </w:rPr>
        <w:t>
      141-3. Временно контролируемое воздушное пространство включает:</w:t>
      </w:r>
    </w:p>
    <w:bookmarkEnd w:id="187"/>
    <w:bookmarkStart w:name="z297" w:id="188"/>
    <w:p>
      <w:pPr>
        <w:spacing w:after="0"/>
        <w:ind w:left="0"/>
        <w:jc w:val="both"/>
      </w:pPr>
      <w:r>
        <w:rPr>
          <w:rFonts w:ascii="Times New Roman"/>
          <w:b w:val="false"/>
          <w:i w:val="false"/>
          <w:color w:val="000000"/>
          <w:sz w:val="28"/>
        </w:rPr>
        <w:t>
      1) временную диспетчерскую зону. Временные диспетчерские зоны устанавливаются вокруг аэродромов отправления и назначения особо важных полетов, где нет постоянно действующих диспетчерских зон. Диспетчерская зона для особо важных полетов устанавливается радиусом до 20 километров от контрольной точки аэродрома и по высоте от земной (водной) поверхности до эшелона полета, назначенного для каждого особо важного полета в зависимости от типа воздушного судна и структуры воздушного пространства вокруг аэродрома. Временная диспетчерская зона устанавливается на период:</w:t>
      </w:r>
    </w:p>
    <w:bookmarkEnd w:id="188"/>
    <w:bookmarkStart w:name="z298" w:id="189"/>
    <w:p>
      <w:pPr>
        <w:spacing w:after="0"/>
        <w:ind w:left="0"/>
        <w:jc w:val="both"/>
      </w:pPr>
      <w:r>
        <w:rPr>
          <w:rFonts w:ascii="Times New Roman"/>
          <w:b w:val="false"/>
          <w:i w:val="false"/>
          <w:color w:val="000000"/>
          <w:sz w:val="28"/>
        </w:rPr>
        <w:t>
      для вылетающих воздушных судов – за 20 минут до ожидаемого времени вылета воздушного судна и до 20 минут после ожидаемого времени вылета воздушного судна;</w:t>
      </w:r>
    </w:p>
    <w:bookmarkEnd w:id="189"/>
    <w:bookmarkStart w:name="z299" w:id="190"/>
    <w:p>
      <w:pPr>
        <w:spacing w:after="0"/>
        <w:ind w:left="0"/>
        <w:jc w:val="both"/>
      </w:pPr>
      <w:r>
        <w:rPr>
          <w:rFonts w:ascii="Times New Roman"/>
          <w:b w:val="false"/>
          <w:i w:val="false"/>
          <w:color w:val="000000"/>
          <w:sz w:val="28"/>
        </w:rPr>
        <w:t>
      для прибывающих воздушных судов – за 20 минут до ожидаемого времени посадки воздушного судна и до 20 минут после ожидаемого времени посадки воздушного судна.</w:t>
      </w:r>
    </w:p>
    <w:bookmarkEnd w:id="190"/>
    <w:bookmarkStart w:name="z300" w:id="191"/>
    <w:p>
      <w:pPr>
        <w:spacing w:after="0"/>
        <w:ind w:left="0"/>
        <w:jc w:val="both"/>
      </w:pPr>
      <w:r>
        <w:rPr>
          <w:rFonts w:ascii="Times New Roman"/>
          <w:b w:val="false"/>
          <w:i w:val="false"/>
          <w:color w:val="000000"/>
          <w:sz w:val="28"/>
        </w:rPr>
        <w:t>
      Продление времени действия временной диспетчерской зоны определяется органами ОВД (УВД) на гражданских (государственных) аэродромах в зависимости от времени задержки вылета (прилета) воздушного судна, выполняющего особо важный полет;</w:t>
      </w:r>
    </w:p>
    <w:bookmarkEnd w:id="191"/>
    <w:bookmarkStart w:name="z301" w:id="192"/>
    <w:p>
      <w:pPr>
        <w:spacing w:after="0"/>
        <w:ind w:left="0"/>
        <w:jc w:val="both"/>
      </w:pPr>
      <w:r>
        <w:rPr>
          <w:rFonts w:ascii="Times New Roman"/>
          <w:b w:val="false"/>
          <w:i w:val="false"/>
          <w:color w:val="000000"/>
          <w:sz w:val="28"/>
        </w:rPr>
        <w:t xml:space="preserve">
      2) временный диспетчерский район. Временный диспетчерский район устанавливается на период выполнения особо важного полета в неконтролируемом воздушном пространстве вдоль его маршрута. Размер временного диспетчерского района определяется размерами временного режима ИВП, вводимого для обеспечения безопасного выполнения особо важного полета, а в иных случаях – не менее 20 километров по ширине от осевой линии пути ОВП и по высоте от земной (водной) поверхности и до нижней границы постоянно действующего диспетчерского района."; </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144-1</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изложить в следующей редакции:</w:t>
      </w:r>
    </w:p>
    <w:bookmarkStart w:name="z303" w:id="193"/>
    <w:p>
      <w:pPr>
        <w:spacing w:after="0"/>
        <w:ind w:left="0"/>
        <w:jc w:val="both"/>
      </w:pPr>
      <w:r>
        <w:rPr>
          <w:rFonts w:ascii="Times New Roman"/>
          <w:b w:val="false"/>
          <w:i w:val="false"/>
          <w:color w:val="000000"/>
          <w:sz w:val="28"/>
        </w:rPr>
        <w:t>
      "143. Временный режим использования воздушного пространства устанавливается ГЦ УВД в пределах воздушного пространства Республики Казахстан, а также над прилегающими акваториями морей в зонах ответственности органов ОВД или УВД Республики Казахстан:</w:t>
      </w:r>
    </w:p>
    <w:bookmarkEnd w:id="193"/>
    <w:bookmarkStart w:name="z304" w:id="194"/>
    <w:p>
      <w:pPr>
        <w:spacing w:after="0"/>
        <w:ind w:left="0"/>
        <w:jc w:val="both"/>
      </w:pPr>
      <w:r>
        <w:rPr>
          <w:rFonts w:ascii="Times New Roman"/>
          <w:b w:val="false"/>
          <w:i w:val="false"/>
          <w:color w:val="000000"/>
          <w:sz w:val="28"/>
        </w:rPr>
        <w:t>
      1) на воздушных трассах Республики Казахстан, маршрутах и зонах для обеспечения полетов воздушных судов, выполняющих особо важные полеты по перевозке Президента Республики Казахстан или глав иностранных государств;</w:t>
      </w:r>
    </w:p>
    <w:bookmarkEnd w:id="194"/>
    <w:bookmarkStart w:name="z305" w:id="195"/>
    <w:p>
      <w:pPr>
        <w:spacing w:after="0"/>
        <w:ind w:left="0"/>
        <w:jc w:val="both"/>
      </w:pPr>
      <w:r>
        <w:rPr>
          <w:rFonts w:ascii="Times New Roman"/>
          <w:b w:val="false"/>
          <w:i w:val="false"/>
          <w:color w:val="000000"/>
          <w:sz w:val="28"/>
        </w:rPr>
        <w:t>
      2) в районах проведения учений, воздушных парадов (показательных и демонстрационных полетов), запуска и посадки космических объектов, испытаний авиационной и ракетной техники, полетов с маневрированием воздушных судов (групп) в горизонтальной и вертикальной плоскостях, а также другой деятельности, которая может представлять угрозу безопасности полетов;</w:t>
      </w:r>
    </w:p>
    <w:bookmarkEnd w:id="195"/>
    <w:bookmarkStart w:name="z306" w:id="196"/>
    <w:p>
      <w:pPr>
        <w:spacing w:after="0"/>
        <w:ind w:left="0"/>
        <w:jc w:val="both"/>
      </w:pPr>
      <w:r>
        <w:rPr>
          <w:rFonts w:ascii="Times New Roman"/>
          <w:b w:val="false"/>
          <w:i w:val="false"/>
          <w:color w:val="000000"/>
          <w:sz w:val="28"/>
        </w:rPr>
        <w:t>
      3) на маршрутах испытательных (исследовательских) полетов, полетов на установление рекордов, на выполнение практических пусков ракет, а также для испытательных (демонстрационных) полетов беспилотных летательных аппаратов.</w:t>
      </w:r>
    </w:p>
    <w:bookmarkEnd w:id="196"/>
    <w:bookmarkStart w:name="z307" w:id="197"/>
    <w:p>
      <w:pPr>
        <w:spacing w:after="0"/>
        <w:ind w:left="0"/>
        <w:jc w:val="both"/>
      </w:pPr>
      <w:r>
        <w:rPr>
          <w:rFonts w:ascii="Times New Roman"/>
          <w:b w:val="false"/>
          <w:i w:val="false"/>
          <w:color w:val="000000"/>
          <w:sz w:val="28"/>
        </w:rPr>
        <w:t>
      144. Кратковременные ограничения над территорией Республики Казахстан, а также над прилегающими акваториями морей в зонах ответственности органов ОВД или УВД Республики Казахстан устанавливаются центрами УВД в своих районах ответственности, в том числе и на воздушных трассах Республики Казахстан для оперативного обеспечения деятельности, связанной с использованием воздушного пространства.</w:t>
      </w:r>
    </w:p>
    <w:bookmarkEnd w:id="197"/>
    <w:bookmarkStart w:name="z308" w:id="198"/>
    <w:p>
      <w:pPr>
        <w:spacing w:after="0"/>
        <w:ind w:left="0"/>
        <w:jc w:val="both"/>
      </w:pPr>
      <w:r>
        <w:rPr>
          <w:rFonts w:ascii="Times New Roman"/>
          <w:b w:val="false"/>
          <w:i w:val="false"/>
          <w:color w:val="000000"/>
          <w:sz w:val="28"/>
        </w:rPr>
        <w:t>
      144-1. Уполномоченный орган в сфере гражданской авиации по согласованию с уполномоченным органом в сфере государственной авиации определяет порядок использования воздушного пространства над столицей и столичным аэропортом, включая введение кратковременных ограничений.</w:t>
      </w:r>
    </w:p>
    <w:bookmarkEnd w:id="198"/>
    <w:bookmarkStart w:name="z309" w:id="199"/>
    <w:p>
      <w:pPr>
        <w:spacing w:after="0"/>
        <w:ind w:left="0"/>
        <w:jc w:val="both"/>
      </w:pPr>
      <w:r>
        <w:rPr>
          <w:rFonts w:ascii="Times New Roman"/>
          <w:b w:val="false"/>
          <w:i w:val="false"/>
          <w:color w:val="000000"/>
          <w:sz w:val="28"/>
        </w:rPr>
        <w:t>
      Кратковременные ограничения устанавливаются центром УВД по представлению ГЦ ПВД над воздушным пространством столичного аэропорта в случае намерения экипажа иностранного воздушного судна, выполняющего полет для перевозки воинских формирований, вооружений и военной техники иностранного государства, или воздушного судна, захваченного в полете, совершить незапланированную и несанкционированную посадку в столичном аэропорту (за исключением ситуации, связанной с аварийной обстановкой на борту воздушного судна).</w:t>
      </w:r>
    </w:p>
    <w:bookmarkEnd w:id="199"/>
    <w:bookmarkStart w:name="z310" w:id="200"/>
    <w:p>
      <w:pPr>
        <w:spacing w:after="0"/>
        <w:ind w:left="0"/>
        <w:jc w:val="both"/>
      </w:pPr>
      <w:r>
        <w:rPr>
          <w:rFonts w:ascii="Times New Roman"/>
          <w:b w:val="false"/>
          <w:i w:val="false"/>
          <w:color w:val="000000"/>
          <w:sz w:val="28"/>
        </w:rPr>
        <w:t>
      145. Представления на установление временного режима направляются пользователем воздушного пространства, исходя из необходимости осуществления деятельности, установленной пунктом 143 настоящих Правил, и по требованию ГЦ УВД (центров УВД) при подаче заявок от двух и более заинтересованных пользователей в заявленном районе осуществления деятельности.";</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147 изложить в следующей редакции:</w:t>
      </w:r>
    </w:p>
    <w:bookmarkStart w:name="z312" w:id="201"/>
    <w:p>
      <w:pPr>
        <w:spacing w:after="0"/>
        <w:ind w:left="0"/>
        <w:jc w:val="both"/>
      </w:pPr>
      <w:r>
        <w:rPr>
          <w:rFonts w:ascii="Times New Roman"/>
          <w:b w:val="false"/>
          <w:i w:val="false"/>
          <w:color w:val="000000"/>
          <w:sz w:val="28"/>
        </w:rPr>
        <w:t>
      "2) с частичным запрещением полетов, при котором разрешаются полеты воздушных судов через район действия временного режима на ограниченном количестве эшелонов участков воздушных трасс Республики Казахстан, прием и выпуск воздушных судов в аэропортах, а также полеты на выполнение авиационных работ.</w:t>
      </w:r>
    </w:p>
    <w:bookmarkEnd w:id="201"/>
    <w:bookmarkStart w:name="z313" w:id="202"/>
    <w:p>
      <w:pPr>
        <w:spacing w:after="0"/>
        <w:ind w:left="0"/>
        <w:jc w:val="both"/>
      </w:pPr>
      <w:r>
        <w:rPr>
          <w:rFonts w:ascii="Times New Roman"/>
          <w:b w:val="false"/>
          <w:i w:val="false"/>
          <w:color w:val="000000"/>
          <w:sz w:val="28"/>
        </w:rPr>
        <w:t xml:space="preserve">
      Границы районов действия временного режима определяются в каждом конкретном случае исходя из замысла проводимого мероприятия и воздушной обстановки с учетом установления минимальных ограничений на полеты воздушных судов и проведение другой деятельности, связанной с использованием воздушного пространства."; </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149</w:t>
      </w:r>
      <w:r>
        <w:rPr>
          <w:rFonts w:ascii="Times New Roman"/>
          <w:b w:val="false"/>
          <w:i w:val="false"/>
          <w:color w:val="000000"/>
          <w:sz w:val="28"/>
        </w:rPr>
        <w:t xml:space="preserve"> изложить в следующей редакции:</w:t>
      </w:r>
    </w:p>
    <w:bookmarkStart w:name="z315" w:id="203"/>
    <w:p>
      <w:pPr>
        <w:spacing w:after="0"/>
        <w:ind w:left="0"/>
        <w:jc w:val="both"/>
      </w:pPr>
      <w:r>
        <w:rPr>
          <w:rFonts w:ascii="Times New Roman"/>
          <w:b w:val="false"/>
          <w:i w:val="false"/>
          <w:color w:val="000000"/>
          <w:sz w:val="28"/>
        </w:rPr>
        <w:t>
      "149. Полеты самолетов фронтовой авиации через районы аэродромов (узловые диспетчерские районы) гражданской авиации в радиусе 30 километров ниже высоты 3300 метров (относительно уровня порога взлетно-посадочной полосы аэродрома) в целях безопасности воздушного движения обеспечиваются:</w:t>
      </w:r>
    </w:p>
    <w:bookmarkEnd w:id="203"/>
    <w:bookmarkStart w:name="z316" w:id="204"/>
    <w:p>
      <w:pPr>
        <w:spacing w:after="0"/>
        <w:ind w:left="0"/>
        <w:jc w:val="both"/>
      </w:pPr>
      <w:r>
        <w:rPr>
          <w:rFonts w:ascii="Times New Roman"/>
          <w:b w:val="false"/>
          <w:i w:val="false"/>
          <w:color w:val="000000"/>
          <w:sz w:val="28"/>
        </w:rPr>
        <w:t>
      1) полным запрещением приема и выпуска воздушных судов;</w:t>
      </w:r>
    </w:p>
    <w:bookmarkEnd w:id="204"/>
    <w:bookmarkStart w:name="z317" w:id="205"/>
    <w:p>
      <w:pPr>
        <w:spacing w:after="0"/>
        <w:ind w:left="0"/>
        <w:jc w:val="both"/>
      </w:pPr>
      <w:r>
        <w:rPr>
          <w:rFonts w:ascii="Times New Roman"/>
          <w:b w:val="false"/>
          <w:i w:val="false"/>
          <w:color w:val="000000"/>
          <w:sz w:val="28"/>
        </w:rPr>
        <w:t>
      2) частичным ограничением приема и выпуска воздушных судов в случаях, предусмотренных пунктом 150 настоящих Правил.";</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150 изложить в следующей редакции:</w:t>
      </w:r>
    </w:p>
    <w:bookmarkStart w:name="z319" w:id="206"/>
    <w:p>
      <w:pPr>
        <w:spacing w:after="0"/>
        <w:ind w:left="0"/>
        <w:jc w:val="both"/>
      </w:pPr>
      <w:r>
        <w:rPr>
          <w:rFonts w:ascii="Times New Roman"/>
          <w:b w:val="false"/>
          <w:i w:val="false"/>
          <w:color w:val="000000"/>
          <w:sz w:val="28"/>
        </w:rPr>
        <w:t>
      "1) полеты производятся с аэродромов совместного базирования или аэродромов, входящих в узловой диспетчерский район, и выполняются согласно схемам, определенным документами аэронавигационной информации либо инструкцией по производству полетов в районе аэродрома (узлового диспетчерского района) там, где она предусмотрена;";</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155</w:t>
      </w:r>
      <w:r>
        <w:rPr>
          <w:rFonts w:ascii="Times New Roman"/>
          <w:b w:val="false"/>
          <w:i w:val="false"/>
          <w:color w:val="000000"/>
          <w:sz w:val="28"/>
        </w:rPr>
        <w:t xml:space="preserve"> изложить в следующей редакции:</w:t>
      </w:r>
    </w:p>
    <w:bookmarkStart w:name="z321" w:id="207"/>
    <w:p>
      <w:pPr>
        <w:spacing w:after="0"/>
        <w:ind w:left="0"/>
        <w:jc w:val="both"/>
      </w:pPr>
      <w:r>
        <w:rPr>
          <w:rFonts w:ascii="Times New Roman"/>
          <w:b w:val="false"/>
          <w:i w:val="false"/>
          <w:color w:val="000000"/>
          <w:sz w:val="28"/>
        </w:rPr>
        <w:t>
      "155. Район и участки маршрутов постановки активных и пассивных помех выбираются с учетом обеспечения безопасности полетов воздушных судов по воздушным трассам и в районах аэродромов (узловых диспетчерских районах).";</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158</w:t>
      </w:r>
      <w:r>
        <w:rPr>
          <w:rFonts w:ascii="Times New Roman"/>
          <w:b w:val="false"/>
          <w:i w:val="false"/>
          <w:color w:val="000000"/>
          <w:sz w:val="28"/>
        </w:rPr>
        <w:t xml:space="preserve"> изложить в следующей редакции:</w:t>
      </w:r>
    </w:p>
    <w:bookmarkStart w:name="z323" w:id="208"/>
    <w:p>
      <w:pPr>
        <w:spacing w:after="0"/>
        <w:ind w:left="0"/>
        <w:jc w:val="both"/>
      </w:pPr>
      <w:r>
        <w:rPr>
          <w:rFonts w:ascii="Times New Roman"/>
          <w:b w:val="false"/>
          <w:i w:val="false"/>
          <w:color w:val="000000"/>
          <w:sz w:val="28"/>
        </w:rPr>
        <w:t>
      "158. В представлении на установление временного режима при проведении учений с применением авиации, воздушных парадов, демонстрационных и испытательных полетов с боевым применением указываются:</w:t>
      </w:r>
    </w:p>
    <w:bookmarkEnd w:id="208"/>
    <w:bookmarkStart w:name="z324" w:id="209"/>
    <w:p>
      <w:pPr>
        <w:spacing w:after="0"/>
        <w:ind w:left="0"/>
        <w:jc w:val="both"/>
      </w:pPr>
      <w:r>
        <w:rPr>
          <w:rFonts w:ascii="Times New Roman"/>
          <w:b w:val="false"/>
          <w:i w:val="false"/>
          <w:color w:val="000000"/>
          <w:sz w:val="28"/>
        </w:rPr>
        <w:t>
      1) дата проведения (основные и резервные дни), характер проводимого мероприятия;</w:t>
      </w:r>
    </w:p>
    <w:bookmarkEnd w:id="209"/>
    <w:bookmarkStart w:name="z325" w:id="210"/>
    <w:p>
      <w:pPr>
        <w:spacing w:after="0"/>
        <w:ind w:left="0"/>
        <w:jc w:val="both"/>
      </w:pPr>
      <w:r>
        <w:rPr>
          <w:rFonts w:ascii="Times New Roman"/>
          <w:b w:val="false"/>
          <w:i w:val="false"/>
          <w:color w:val="000000"/>
          <w:sz w:val="28"/>
        </w:rPr>
        <w:t>
      2) пункты (с указанием географических координат) и географические координаты точек границ районов действия временных режимов;</w:t>
      </w:r>
    </w:p>
    <w:bookmarkEnd w:id="210"/>
    <w:bookmarkStart w:name="z326" w:id="211"/>
    <w:p>
      <w:pPr>
        <w:spacing w:after="0"/>
        <w:ind w:left="0"/>
        <w:jc w:val="both"/>
      </w:pPr>
      <w:r>
        <w:rPr>
          <w:rFonts w:ascii="Times New Roman"/>
          <w:b w:val="false"/>
          <w:i w:val="false"/>
          <w:color w:val="000000"/>
          <w:sz w:val="28"/>
        </w:rPr>
        <w:t>
      3) время начала и окончания действия временного режима;</w:t>
      </w:r>
    </w:p>
    <w:bookmarkEnd w:id="211"/>
    <w:bookmarkStart w:name="z327" w:id="212"/>
    <w:p>
      <w:pPr>
        <w:spacing w:after="0"/>
        <w:ind w:left="0"/>
        <w:jc w:val="both"/>
      </w:pPr>
      <w:r>
        <w:rPr>
          <w:rFonts w:ascii="Times New Roman"/>
          <w:b w:val="false"/>
          <w:i w:val="false"/>
          <w:color w:val="000000"/>
          <w:sz w:val="28"/>
        </w:rPr>
        <w:t>
      4) количество и типы воздушных судов (при расхождении на каждое направление);</w:t>
      </w:r>
    </w:p>
    <w:bookmarkEnd w:id="212"/>
    <w:bookmarkStart w:name="z328" w:id="213"/>
    <w:p>
      <w:pPr>
        <w:spacing w:after="0"/>
        <w:ind w:left="0"/>
        <w:jc w:val="both"/>
      </w:pPr>
      <w:r>
        <w:rPr>
          <w:rFonts w:ascii="Times New Roman"/>
          <w:b w:val="false"/>
          <w:i w:val="false"/>
          <w:color w:val="000000"/>
          <w:sz w:val="28"/>
        </w:rPr>
        <w:t>
      5) ширина полосы полета;</w:t>
      </w:r>
    </w:p>
    <w:bookmarkEnd w:id="213"/>
    <w:bookmarkStart w:name="z329" w:id="214"/>
    <w:p>
      <w:pPr>
        <w:spacing w:after="0"/>
        <w:ind w:left="0"/>
        <w:jc w:val="both"/>
      </w:pPr>
      <w:r>
        <w:rPr>
          <w:rFonts w:ascii="Times New Roman"/>
          <w:b w:val="false"/>
          <w:i w:val="false"/>
          <w:color w:val="000000"/>
          <w:sz w:val="28"/>
        </w:rPr>
        <w:t>
      6) резервный эшелон при проведении авиационных учений для обеспечения безопасности полетов в особых случаях;</w:t>
      </w:r>
    </w:p>
    <w:bookmarkEnd w:id="214"/>
    <w:bookmarkStart w:name="z330" w:id="215"/>
    <w:p>
      <w:pPr>
        <w:spacing w:after="0"/>
        <w:ind w:left="0"/>
        <w:jc w:val="both"/>
      </w:pPr>
      <w:r>
        <w:rPr>
          <w:rFonts w:ascii="Times New Roman"/>
          <w:b w:val="false"/>
          <w:i w:val="false"/>
          <w:color w:val="000000"/>
          <w:sz w:val="28"/>
        </w:rPr>
        <w:t>
      7) количество эшелонов для каждого маршрута;</w:t>
      </w:r>
    </w:p>
    <w:bookmarkEnd w:id="215"/>
    <w:bookmarkStart w:name="z331" w:id="216"/>
    <w:p>
      <w:pPr>
        <w:spacing w:after="0"/>
        <w:ind w:left="0"/>
        <w:jc w:val="both"/>
      </w:pPr>
      <w:r>
        <w:rPr>
          <w:rFonts w:ascii="Times New Roman"/>
          <w:b w:val="false"/>
          <w:i w:val="false"/>
          <w:color w:val="000000"/>
          <w:sz w:val="28"/>
        </w:rPr>
        <w:t>
      8) рубежи набора и снижения;</w:t>
      </w:r>
    </w:p>
    <w:bookmarkEnd w:id="216"/>
    <w:bookmarkStart w:name="z332" w:id="217"/>
    <w:p>
      <w:pPr>
        <w:spacing w:after="0"/>
        <w:ind w:left="0"/>
        <w:jc w:val="both"/>
      </w:pPr>
      <w:r>
        <w:rPr>
          <w:rFonts w:ascii="Times New Roman"/>
          <w:b w:val="false"/>
          <w:i w:val="false"/>
          <w:color w:val="000000"/>
          <w:sz w:val="28"/>
        </w:rPr>
        <w:t>
      9) глубина полетного порядка (в минутах);</w:t>
      </w:r>
    </w:p>
    <w:bookmarkEnd w:id="217"/>
    <w:bookmarkStart w:name="z333" w:id="218"/>
    <w:p>
      <w:pPr>
        <w:spacing w:after="0"/>
        <w:ind w:left="0"/>
        <w:jc w:val="both"/>
      </w:pPr>
      <w:r>
        <w:rPr>
          <w:rFonts w:ascii="Times New Roman"/>
          <w:b w:val="false"/>
          <w:i w:val="false"/>
          <w:color w:val="000000"/>
          <w:sz w:val="28"/>
        </w:rPr>
        <w:t>
      10) потребность диапазона высот (в метрах) в полетных порядках;</w:t>
      </w:r>
    </w:p>
    <w:bookmarkEnd w:id="218"/>
    <w:bookmarkStart w:name="z334" w:id="219"/>
    <w:p>
      <w:pPr>
        <w:spacing w:after="0"/>
        <w:ind w:left="0"/>
        <w:jc w:val="both"/>
      </w:pPr>
      <w:r>
        <w:rPr>
          <w:rFonts w:ascii="Times New Roman"/>
          <w:b w:val="false"/>
          <w:i w:val="false"/>
          <w:color w:val="000000"/>
          <w:sz w:val="28"/>
        </w:rPr>
        <w:t>
      11) воинское звание, фамилия и номера телефонов (открытого и закрытого) должностного лица, разработавшего представление на временный режим;</w:t>
      </w:r>
    </w:p>
    <w:bookmarkEnd w:id="219"/>
    <w:bookmarkStart w:name="z335" w:id="220"/>
    <w:p>
      <w:pPr>
        <w:spacing w:after="0"/>
        <w:ind w:left="0"/>
        <w:jc w:val="both"/>
      </w:pPr>
      <w:r>
        <w:rPr>
          <w:rFonts w:ascii="Times New Roman"/>
          <w:b w:val="false"/>
          <w:i w:val="false"/>
          <w:color w:val="000000"/>
          <w:sz w:val="28"/>
        </w:rPr>
        <w:t xml:space="preserve">
      12) дополнительная информация о планируемом мероприятии в произвольной форме."; </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165</w:t>
      </w:r>
      <w:r>
        <w:rPr>
          <w:rFonts w:ascii="Times New Roman"/>
          <w:b w:val="false"/>
          <w:i w:val="false"/>
          <w:color w:val="000000"/>
          <w:sz w:val="28"/>
        </w:rPr>
        <w:t xml:space="preserve"> изложить в следующей редакции:</w:t>
      </w:r>
    </w:p>
    <w:bookmarkStart w:name="z337" w:id="221"/>
    <w:p>
      <w:pPr>
        <w:spacing w:after="0"/>
        <w:ind w:left="0"/>
        <w:jc w:val="both"/>
      </w:pPr>
      <w:r>
        <w:rPr>
          <w:rFonts w:ascii="Times New Roman"/>
          <w:b w:val="false"/>
          <w:i w:val="false"/>
          <w:color w:val="000000"/>
          <w:sz w:val="28"/>
        </w:rPr>
        <w:t>
      "165. В отдельных случаях для достижения внезапности при проверках системы ПВО кратковременные ограничения полетов могут устанавливаться без подачи заявок на полеты. В этом случае необходимые данные для установления ограничений доводятся до соответствующего центра УВД за один час до вылета (в зависимости от сложности маршрута).";</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и </w:t>
      </w:r>
      <w:r>
        <w:rPr>
          <w:rFonts w:ascii="Times New Roman"/>
          <w:b w:val="false"/>
          <w:i w:val="false"/>
          <w:color w:val="000000"/>
          <w:sz w:val="28"/>
        </w:rPr>
        <w:t>169</w:t>
      </w:r>
      <w:r>
        <w:rPr>
          <w:rFonts w:ascii="Times New Roman"/>
          <w:b w:val="false"/>
          <w:i w:val="false"/>
          <w:color w:val="000000"/>
          <w:sz w:val="28"/>
        </w:rPr>
        <w:t xml:space="preserve"> изложить в следующей редакции:</w:t>
      </w:r>
    </w:p>
    <w:bookmarkStart w:name="z339" w:id="222"/>
    <w:p>
      <w:pPr>
        <w:spacing w:after="0"/>
        <w:ind w:left="0"/>
        <w:jc w:val="both"/>
      </w:pPr>
      <w:r>
        <w:rPr>
          <w:rFonts w:ascii="Times New Roman"/>
          <w:b w:val="false"/>
          <w:i w:val="false"/>
          <w:color w:val="000000"/>
          <w:sz w:val="28"/>
        </w:rPr>
        <w:t>
      "167. Проекты временных режимов разрабатываются ГЦ УВД при участии ГЦ ПВД в части, касающейся предложений о запретах на полеты воздушных судов на участках воздушных трасс Республики Казахстан, в районах аэродромов (узловых диспетчерских районах) и выполнения авиационных работ, а также предложений о выделении маршрутов спрямления воздушных трасс Республики Казахстан, обходных маршрутов, дополнительных эшелонов (высот) полета.</w:t>
      </w:r>
    </w:p>
    <w:bookmarkEnd w:id="222"/>
    <w:bookmarkStart w:name="z340" w:id="223"/>
    <w:p>
      <w:pPr>
        <w:spacing w:after="0"/>
        <w:ind w:left="0"/>
        <w:jc w:val="both"/>
      </w:pPr>
      <w:r>
        <w:rPr>
          <w:rFonts w:ascii="Times New Roman"/>
          <w:b w:val="false"/>
          <w:i w:val="false"/>
          <w:color w:val="000000"/>
          <w:sz w:val="28"/>
        </w:rPr>
        <w:t>
      Утвержденный ГЦ УВД временный режим доводится до ГЦ ПВД, органов обслуживания воздушного движения и управления воздушным движением.</w:t>
      </w:r>
    </w:p>
    <w:bookmarkEnd w:id="223"/>
    <w:bookmarkStart w:name="z341" w:id="224"/>
    <w:p>
      <w:pPr>
        <w:spacing w:after="0"/>
        <w:ind w:left="0"/>
        <w:jc w:val="both"/>
      </w:pPr>
      <w:r>
        <w:rPr>
          <w:rFonts w:ascii="Times New Roman"/>
          <w:b w:val="false"/>
          <w:i w:val="false"/>
          <w:color w:val="000000"/>
          <w:sz w:val="28"/>
        </w:rPr>
        <w:t>
      ГЦ УВД после оценки воздушной обстановки и анализа представления на установление временного режима имеет право ограничивать использование воздушного пространства путем введения центрами УВД кратковременных ограничений использования воздушного пространства.</w:t>
      </w:r>
    </w:p>
    <w:bookmarkEnd w:id="224"/>
    <w:bookmarkStart w:name="z342" w:id="225"/>
    <w:p>
      <w:pPr>
        <w:spacing w:after="0"/>
        <w:ind w:left="0"/>
        <w:jc w:val="both"/>
      </w:pPr>
      <w:r>
        <w:rPr>
          <w:rFonts w:ascii="Times New Roman"/>
          <w:b w:val="false"/>
          <w:i w:val="false"/>
          <w:color w:val="000000"/>
          <w:sz w:val="28"/>
        </w:rPr>
        <w:t>
      168. Установленные кратковременные ограничения и запреты центр УВД доводит до органа ОВД.</w:t>
      </w:r>
    </w:p>
    <w:bookmarkEnd w:id="225"/>
    <w:bookmarkStart w:name="z343" w:id="226"/>
    <w:p>
      <w:pPr>
        <w:spacing w:after="0"/>
        <w:ind w:left="0"/>
        <w:jc w:val="both"/>
      </w:pPr>
      <w:r>
        <w:rPr>
          <w:rFonts w:ascii="Times New Roman"/>
          <w:b w:val="false"/>
          <w:i w:val="false"/>
          <w:color w:val="000000"/>
          <w:sz w:val="28"/>
        </w:rPr>
        <w:t>
      Центр УВД совместно с органом ОВД вырабатывает предложения о запретах на полеты воздушных судов на участках воздушных трасс Республики Казахстан, в районах аэродромов (узловых диспетчерских районах) и выполнения авиационных работ, а также предложения о выделении маршрутов спрямления воздушных трасс Республики Казахстан, обходных маршрутов, дополнительных эшелонов (высот) полета.</w:t>
      </w:r>
    </w:p>
    <w:bookmarkEnd w:id="226"/>
    <w:bookmarkStart w:name="z344" w:id="227"/>
    <w:p>
      <w:pPr>
        <w:spacing w:after="0"/>
        <w:ind w:left="0"/>
        <w:jc w:val="both"/>
      </w:pPr>
      <w:r>
        <w:rPr>
          <w:rFonts w:ascii="Times New Roman"/>
          <w:b w:val="false"/>
          <w:i w:val="false"/>
          <w:color w:val="000000"/>
          <w:sz w:val="28"/>
        </w:rPr>
        <w:t>
      169. Временный режим снимается ГЦ УВД после завершения времени действия временного режима или до завершения его действия в связи с окончанием деятельности, для которой был установлен временный режим и ограничения, по докладу руководителя мероприятий.</w:t>
      </w:r>
    </w:p>
    <w:bookmarkEnd w:id="227"/>
    <w:bookmarkStart w:name="z345" w:id="228"/>
    <w:p>
      <w:pPr>
        <w:spacing w:after="0"/>
        <w:ind w:left="0"/>
        <w:jc w:val="both"/>
      </w:pPr>
      <w:r>
        <w:rPr>
          <w:rFonts w:ascii="Times New Roman"/>
          <w:b w:val="false"/>
          <w:i w:val="false"/>
          <w:color w:val="000000"/>
          <w:sz w:val="28"/>
        </w:rPr>
        <w:t xml:space="preserve">
      Снятие кратковременных ограничений до истечения установленного времени их действия осуществляется центрами управления воздушным движением, которые ввели эти ограничения."; </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185</w:t>
      </w:r>
      <w:r>
        <w:rPr>
          <w:rFonts w:ascii="Times New Roman"/>
          <w:b w:val="false"/>
          <w:i w:val="false"/>
          <w:color w:val="000000"/>
          <w:sz w:val="28"/>
        </w:rPr>
        <w:t xml:space="preserve"> изложить в следующей редакции:</w:t>
      </w:r>
    </w:p>
    <w:bookmarkStart w:name="z347" w:id="229"/>
    <w:p>
      <w:pPr>
        <w:spacing w:after="0"/>
        <w:ind w:left="0"/>
        <w:jc w:val="both"/>
      </w:pPr>
      <w:r>
        <w:rPr>
          <w:rFonts w:ascii="Times New Roman"/>
          <w:b w:val="false"/>
          <w:i w:val="false"/>
          <w:color w:val="000000"/>
          <w:sz w:val="28"/>
        </w:rPr>
        <w:t>
      "185. После выяснения причин нарушения порядка использования воздушного пространства Республики Казахстан разрешение на дальнейшее выполнение полета воздушного судна (осуществление деятельности, связанной с использованием воздушного пространства) дают должностные лица уполномоченных органов в сфере гражданской или государственной авиации.";</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350"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Правилам:</w:t>
      </w:r>
    </w:p>
    <w:bookmarkEnd w:id="230"/>
    <w:bookmarkStart w:name="z351" w:id="231"/>
    <w:p>
      <w:pPr>
        <w:spacing w:after="0"/>
        <w:ind w:left="0"/>
        <w:jc w:val="both"/>
      </w:pPr>
      <w:r>
        <w:rPr>
          <w:rFonts w:ascii="Times New Roman"/>
          <w:b w:val="false"/>
          <w:i w:val="false"/>
          <w:color w:val="000000"/>
          <w:sz w:val="28"/>
        </w:rPr>
        <w:t>
      строку 1.3 изложить в следующей редакции:</w:t>
      </w:r>
    </w:p>
    <w:bookmarkEnd w:id="231"/>
    <w:bookmarkStart w:name="z352" w:id="232"/>
    <w:p>
      <w:pPr>
        <w:spacing w:after="0"/>
        <w:ind w:left="0"/>
        <w:jc w:val="both"/>
      </w:pPr>
      <w:r>
        <w:rPr>
          <w:rFonts w:ascii="Times New Roman"/>
          <w:b w:val="false"/>
          <w:i w:val="false"/>
          <w:color w:val="000000"/>
          <w:sz w:val="28"/>
        </w:rPr>
        <w:t>
      "</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6574"/>
        <w:gridCol w:w="183"/>
        <w:gridCol w:w="3706"/>
        <w:gridCol w:w="716"/>
        <w:gridCol w:w="183"/>
        <w:gridCol w:w="184"/>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3"/>
          <w:p>
            <w:pPr>
              <w:spacing w:after="20"/>
              <w:ind w:left="20"/>
              <w:jc w:val="both"/>
            </w:pPr>
            <w:r>
              <w:rPr>
                <w:rFonts w:ascii="Times New Roman"/>
                <w:b w:val="false"/>
                <w:i w:val="false"/>
                <w:color w:val="000000"/>
                <w:sz w:val="20"/>
              </w:rPr>
              <w:t>
1.3</w:t>
            </w:r>
          </w:p>
          <w:bookmarkEnd w:id="233"/>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Представленный план полета на нерегулярные полеты; на регулярные рейсы по расписанию;</w:t>
            </w:r>
            <w:r>
              <w:br/>
            </w:r>
            <w:r>
              <w:rPr>
                <w:rFonts w:ascii="Times New Roman"/>
                <w:b w:val="false"/>
                <w:i w:val="false"/>
                <w:color w:val="000000"/>
                <w:sz w:val="20"/>
              </w:rPr>
              <w:t>
на дополнительные и перенесенные с предшествующих суток по расписанию;</w:t>
            </w:r>
            <w:r>
              <w:br/>
            </w:r>
            <w:r>
              <w:rPr>
                <w:rFonts w:ascii="Times New Roman"/>
                <w:b w:val="false"/>
                <w:i w:val="false"/>
                <w:color w:val="000000"/>
                <w:sz w:val="20"/>
              </w:rPr>
              <w:t>
на полеты по авиационным работам;</w:t>
            </w:r>
            <w:r>
              <w:br/>
            </w:r>
            <w:r>
              <w:rPr>
                <w:rFonts w:ascii="Times New Roman"/>
                <w:b w:val="false"/>
                <w:i w:val="false"/>
                <w:color w:val="000000"/>
                <w:sz w:val="20"/>
              </w:rPr>
              <w:t>
на полеты в неконтролируемом воздушном пространстве;</w:t>
            </w:r>
            <w:r>
              <w:br/>
            </w:r>
            <w:r>
              <w:rPr>
                <w:rFonts w:ascii="Times New Roman"/>
                <w:b w:val="false"/>
                <w:i w:val="false"/>
                <w:color w:val="000000"/>
                <w:sz w:val="20"/>
              </w:rPr>
              <w:t>
на полеты в приграничной полосе.</w:t>
            </w:r>
            <w:r>
              <w:br/>
            </w:r>
            <w:r>
              <w:rPr>
                <w:rFonts w:ascii="Times New Roman"/>
                <w:b w:val="false"/>
                <w:i w:val="false"/>
                <w:color w:val="000000"/>
                <w:sz w:val="20"/>
              </w:rPr>
              <w:t>
ФПЛ (Filed flight plan - FPL) - план полета на полеты беспилотных летательных аппаратов, управляе-мых аэростатов, дирижаблей</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60 минут и не более чем 120 часов до времени отправления по расписанию (плану);</w:t>
            </w:r>
            <w:r>
              <w:br/>
            </w:r>
            <w:r>
              <w:rPr>
                <w:rFonts w:ascii="Times New Roman"/>
                <w:b w:val="false"/>
                <w:i w:val="false"/>
                <w:color w:val="000000"/>
                <w:sz w:val="20"/>
              </w:rPr>
              <w:t xml:space="preserve">По полетам в\через IFPS - не позднее 3-х часов </w:t>
            </w:r>
            <w:r>
              <w:br/>
            </w:r>
            <w:r>
              <w:rPr>
                <w:rFonts w:ascii="Times New Roman"/>
                <w:b w:val="false"/>
                <w:i w:val="false"/>
                <w:color w:val="000000"/>
                <w:sz w:val="20"/>
              </w:rPr>
              <w:t>
Не менее чем за три часа до вылета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(командир) ВС</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34"/>
          <w:p>
            <w:pPr>
              <w:spacing w:after="20"/>
              <w:ind w:left="20"/>
              <w:jc w:val="both"/>
            </w:pPr>
            <w:r>
              <w:rPr>
                <w:rFonts w:ascii="Times New Roman"/>
                <w:b w:val="false"/>
                <w:i w:val="false"/>
                <w:color w:val="000000"/>
                <w:sz w:val="20"/>
              </w:rPr>
              <w:t>
При представлении плана полета ФПЛ (FPL) более чем за 24 часа в поле 18 Прочая информация" указываются ДАТА/ и дата вылета воздушного судна, например ДАТА/2205.</w:t>
            </w:r>
            <w:r>
              <w:br/>
            </w:r>
            <w:r>
              <w:rPr>
                <w:rFonts w:ascii="Times New Roman"/>
                <w:b w:val="false"/>
                <w:i w:val="false"/>
                <w:color w:val="000000"/>
                <w:sz w:val="20"/>
              </w:rPr>
              <w:t>
</w:t>
            </w:r>
            <w:r>
              <w:rPr>
                <w:rFonts w:ascii="Times New Roman"/>
                <w:b w:val="false"/>
                <w:i w:val="false"/>
                <w:color w:val="000000"/>
                <w:sz w:val="20"/>
              </w:rPr>
              <w:t>При выполнении полетов в/через воздушное пространство RVSM на эшелонах от 290 до 410 включительно гражданскими воздушными судами:</w:t>
            </w:r>
            <w:r>
              <w:br/>
            </w:r>
            <w:r>
              <w:rPr>
                <w:rFonts w:ascii="Times New Roman"/>
                <w:b w:val="false"/>
                <w:i w:val="false"/>
                <w:color w:val="000000"/>
                <w:sz w:val="20"/>
              </w:rPr>
              <w:t>
</w:t>
            </w:r>
            <w:r>
              <w:rPr>
                <w:rFonts w:ascii="Times New Roman"/>
                <w:b w:val="false"/>
                <w:i w:val="false"/>
                <w:color w:val="000000"/>
                <w:sz w:val="20"/>
              </w:rPr>
              <w:t>1) имеющими допуск на полеты с RVSM, в планах полета (FPL) в поле 10 "Оборудование" указывается буква "W", в поле 15 "Маршрут" указываются:</w:t>
            </w:r>
            <w:r>
              <w:br/>
            </w:r>
            <w:r>
              <w:rPr>
                <w:rFonts w:ascii="Times New Roman"/>
                <w:b w:val="false"/>
                <w:i w:val="false"/>
                <w:color w:val="000000"/>
                <w:sz w:val="20"/>
              </w:rPr>
              <w:t>
</w:t>
            </w:r>
            <w:r>
              <w:rPr>
                <w:rFonts w:ascii="Times New Roman"/>
                <w:b w:val="false"/>
                <w:i w:val="false"/>
                <w:color w:val="000000"/>
                <w:sz w:val="20"/>
              </w:rPr>
              <w:t>пункт входа в пределы горизонтальных границ воздушного пространства RVSM и запрашиваемый эшелон полета для участка маршрута, начинающегося непосредственно после пункта входа в RVSM;</w:t>
            </w:r>
            <w:r>
              <w:br/>
            </w:r>
            <w:r>
              <w:rPr>
                <w:rFonts w:ascii="Times New Roman"/>
                <w:b w:val="false"/>
                <w:i w:val="false"/>
                <w:color w:val="000000"/>
                <w:sz w:val="20"/>
              </w:rPr>
              <w:t>
</w:t>
            </w:r>
            <w:r>
              <w:rPr>
                <w:rFonts w:ascii="Times New Roman"/>
                <w:b w:val="false"/>
                <w:i w:val="false"/>
                <w:color w:val="000000"/>
                <w:sz w:val="20"/>
              </w:rPr>
              <w:t>пункт выхода из пределов горизонтальных границ воздушного пространства RVSM и запрашиваемый эшелон полета для участка маршрута, начинающегося непосредственно после пункта выхода из RVSM;</w:t>
            </w:r>
            <w:r>
              <w:br/>
            </w:r>
            <w:r>
              <w:rPr>
                <w:rFonts w:ascii="Times New Roman"/>
                <w:b w:val="false"/>
                <w:i w:val="false"/>
                <w:color w:val="000000"/>
                <w:sz w:val="20"/>
              </w:rPr>
              <w:t>
</w:t>
            </w:r>
            <w:r>
              <w:rPr>
                <w:rFonts w:ascii="Times New Roman"/>
                <w:b w:val="false"/>
                <w:i w:val="false"/>
                <w:color w:val="000000"/>
                <w:sz w:val="20"/>
              </w:rPr>
              <w:t>2) не имеющими допуска на полеты с RVSM, в планах полета (FPL) в поле 15 "Маршрут" в случае, когда аэродромы вылета и назначения находятся вне пределов горизонтальных границ воздушного пространства RVSM, указываются:</w:t>
            </w:r>
            <w:r>
              <w:br/>
            </w:r>
            <w:r>
              <w:rPr>
                <w:rFonts w:ascii="Times New Roman"/>
                <w:b w:val="false"/>
                <w:i w:val="false"/>
                <w:color w:val="000000"/>
                <w:sz w:val="20"/>
              </w:rPr>
              <w:t>
</w:t>
            </w:r>
            <w:r>
              <w:rPr>
                <w:rFonts w:ascii="Times New Roman"/>
                <w:b w:val="false"/>
                <w:i w:val="false"/>
                <w:color w:val="000000"/>
                <w:sz w:val="20"/>
              </w:rPr>
              <w:t>пункт входа в пределы горизонтальных границ воздушного пространства RVSM и запрашиваемый эшелон полета ниже эшелона 290 или выше эшелона 410 для участка маршрута, начинающегося непосредственно сразу после пункта входа;</w:t>
            </w:r>
            <w:r>
              <w:br/>
            </w:r>
            <w:r>
              <w:rPr>
                <w:rFonts w:ascii="Times New Roman"/>
                <w:b w:val="false"/>
                <w:i w:val="false"/>
                <w:color w:val="000000"/>
                <w:sz w:val="20"/>
              </w:rPr>
              <w:t>
</w:t>
            </w:r>
            <w:r>
              <w:rPr>
                <w:rFonts w:ascii="Times New Roman"/>
                <w:b w:val="false"/>
                <w:i w:val="false"/>
                <w:color w:val="000000"/>
                <w:sz w:val="20"/>
              </w:rPr>
              <w:t>пункт выхода из пределов горизонтальных границ воздушного пространства RVSM и запрашиваемый эшелон полета для участка маршрута, начинающегося непосредственно сразу после точки выхода.</w:t>
            </w:r>
            <w:r>
              <w:br/>
            </w:r>
            <w:r>
              <w:rPr>
                <w:rFonts w:ascii="Times New Roman"/>
                <w:b w:val="false"/>
                <w:i w:val="false"/>
                <w:color w:val="000000"/>
                <w:sz w:val="20"/>
              </w:rPr>
              <w:t>
В случае, когда аэродром назначения находится в пределах горизонтальных границ воздушного пространства RVSM, указываются пункт входа в пределы горизонтальных границ воздушного пространства RVSM и запрашиваемый эшелон полета ниже 290.</w:t>
            </w:r>
          </w:p>
          <w:bookmarkEnd w:id="234"/>
        </w:tc>
      </w:tr>
    </w:tbl>
    <w:bookmarkStart w:name="z362" w:id="235"/>
    <w:p>
      <w:pPr>
        <w:spacing w:after="0"/>
        <w:ind w:left="0"/>
        <w:jc w:val="both"/>
      </w:pPr>
      <w:r>
        <w:rPr>
          <w:rFonts w:ascii="Times New Roman"/>
          <w:b w:val="false"/>
          <w:i w:val="false"/>
          <w:color w:val="000000"/>
          <w:sz w:val="28"/>
        </w:rPr>
        <w:t>
       ";</w:t>
      </w:r>
    </w:p>
    <w:bookmarkEnd w:id="235"/>
    <w:bookmarkStart w:name="z363" w:id="236"/>
    <w:p>
      <w:pPr>
        <w:spacing w:after="0"/>
        <w:ind w:left="0"/>
        <w:jc w:val="both"/>
      </w:pPr>
      <w:r>
        <w:rPr>
          <w:rFonts w:ascii="Times New Roman"/>
          <w:b w:val="false"/>
          <w:i w:val="false"/>
          <w:color w:val="000000"/>
          <w:sz w:val="28"/>
        </w:rPr>
        <w:t>
      строку 1.8 изложить в следующей редакции:</w:t>
      </w:r>
    </w:p>
    <w:bookmarkEnd w:id="236"/>
    <w:bookmarkStart w:name="z364" w:id="237"/>
    <w:p>
      <w:pPr>
        <w:spacing w:after="0"/>
        <w:ind w:left="0"/>
        <w:jc w:val="both"/>
      </w:pPr>
      <w:r>
        <w:rPr>
          <w:rFonts w:ascii="Times New Roman"/>
          <w:b w:val="false"/>
          <w:i w:val="false"/>
          <w:color w:val="000000"/>
          <w:sz w:val="28"/>
        </w:rPr>
        <w:t>
      "</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3091"/>
        <w:gridCol w:w="210"/>
        <w:gridCol w:w="2055"/>
        <w:gridCol w:w="824"/>
        <w:gridCol w:w="2626"/>
        <w:gridCol w:w="2627"/>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38"/>
          <w:p>
            <w:pPr>
              <w:spacing w:after="20"/>
              <w:ind w:left="20"/>
              <w:jc w:val="both"/>
            </w:pPr>
            <w:r>
              <w:rPr>
                <w:rFonts w:ascii="Times New Roman"/>
                <w:b w:val="false"/>
                <w:i w:val="false"/>
                <w:color w:val="000000"/>
                <w:sz w:val="20"/>
              </w:rPr>
              <w:t>
1.8</w:t>
            </w:r>
          </w:p>
          <w:bookmarkEnd w:id="238"/>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типа АФИЛ - план полета с борта ВС (AFIL)</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минут до пролета ПОД выхода на воздушную трассу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(командир) ВС</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 (РДП), АДЦ (ДПРА) по месту нахождения ВС.</w:t>
            </w:r>
            <w:r>
              <w:br/>
            </w:r>
            <w:r>
              <w:rPr>
                <w:rFonts w:ascii="Times New Roman"/>
                <w:b w:val="false"/>
                <w:i w:val="false"/>
                <w:color w:val="000000"/>
                <w:sz w:val="20"/>
              </w:rPr>
              <w:t>
2. МДП по месту нахождения.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РДЦ (РДП), АДЦ (ДПРА) по месту нахождения ВС.</w:t>
            </w:r>
            <w:r>
              <w:br/>
            </w:r>
            <w:r>
              <w:rPr>
                <w:rFonts w:ascii="Times New Roman"/>
                <w:b w:val="false"/>
                <w:i w:val="false"/>
                <w:color w:val="000000"/>
                <w:sz w:val="20"/>
              </w:rPr>
              <w:t>
2. МДП по месту нахождения.</w:t>
            </w:r>
          </w:p>
        </w:tc>
      </w:tr>
    </w:tbl>
    <w:bookmarkStart w:name="z366" w:id="239"/>
    <w:p>
      <w:pPr>
        <w:spacing w:after="0"/>
        <w:ind w:left="0"/>
        <w:jc w:val="both"/>
      </w:pPr>
      <w:r>
        <w:rPr>
          <w:rFonts w:ascii="Times New Roman"/>
          <w:b w:val="false"/>
          <w:i w:val="false"/>
          <w:color w:val="000000"/>
          <w:sz w:val="28"/>
        </w:rPr>
        <w:t>
       ";</w:t>
      </w:r>
    </w:p>
    <w:bookmarkEnd w:id="239"/>
    <w:bookmarkStart w:name="z367" w:id="240"/>
    <w:p>
      <w:pPr>
        <w:spacing w:after="0"/>
        <w:ind w:left="0"/>
        <w:jc w:val="both"/>
      </w:pPr>
      <w:r>
        <w:rPr>
          <w:rFonts w:ascii="Times New Roman"/>
          <w:b w:val="false"/>
          <w:i w:val="false"/>
          <w:color w:val="000000"/>
          <w:sz w:val="28"/>
        </w:rPr>
        <w:t>
      строку 2.5 изложить в следующей редакции:</w:t>
      </w:r>
    </w:p>
    <w:bookmarkEnd w:id="240"/>
    <w:bookmarkStart w:name="z368" w:id="241"/>
    <w:p>
      <w:pPr>
        <w:spacing w:after="0"/>
        <w:ind w:left="0"/>
        <w:jc w:val="both"/>
      </w:pPr>
      <w:r>
        <w:rPr>
          <w:rFonts w:ascii="Times New Roman"/>
          <w:b w:val="false"/>
          <w:i w:val="false"/>
          <w:color w:val="000000"/>
          <w:sz w:val="28"/>
        </w:rPr>
        <w:t>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725"/>
        <w:gridCol w:w="107"/>
        <w:gridCol w:w="2133"/>
        <w:gridCol w:w="303"/>
        <w:gridCol w:w="2795"/>
        <w:gridCol w:w="279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42"/>
          <w:p>
            <w:pPr>
              <w:spacing w:after="20"/>
              <w:ind w:left="20"/>
              <w:jc w:val="both"/>
            </w:pPr>
            <w:r>
              <w:rPr>
                <w:rFonts w:ascii="Times New Roman"/>
                <w:b w:val="false"/>
                <w:i w:val="false"/>
                <w:color w:val="000000"/>
                <w:sz w:val="20"/>
              </w:rPr>
              <w:t>
2.5</w:t>
            </w:r>
          </w:p>
          <w:bookmarkEnd w:id="242"/>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FPL). – Представ-ленный план полета на нерегулярные полеты;</w:t>
            </w:r>
            <w:r>
              <w:br/>
            </w:r>
            <w:r>
              <w:rPr>
                <w:rFonts w:ascii="Times New Roman"/>
                <w:b w:val="false"/>
                <w:i w:val="false"/>
                <w:color w:val="000000"/>
                <w:sz w:val="20"/>
              </w:rPr>
              <w:t>
на регулярные рейсы по расписанию;</w:t>
            </w:r>
            <w:r>
              <w:br/>
            </w:r>
            <w:r>
              <w:rPr>
                <w:rFonts w:ascii="Times New Roman"/>
                <w:b w:val="false"/>
                <w:i w:val="false"/>
                <w:color w:val="000000"/>
                <w:sz w:val="20"/>
              </w:rPr>
              <w:t>
на дополнительные и перенесенные с предшествующих суток по расписанию;</w:t>
            </w:r>
            <w:r>
              <w:br/>
            </w:r>
            <w:r>
              <w:rPr>
                <w:rFonts w:ascii="Times New Roman"/>
                <w:b w:val="false"/>
                <w:i w:val="false"/>
                <w:color w:val="000000"/>
                <w:sz w:val="20"/>
              </w:rPr>
              <w:t>
на полеты по авиационным работам;</w:t>
            </w:r>
            <w:r>
              <w:br/>
            </w:r>
            <w:r>
              <w:rPr>
                <w:rFonts w:ascii="Times New Roman"/>
                <w:b w:val="false"/>
                <w:i w:val="false"/>
                <w:color w:val="000000"/>
                <w:sz w:val="20"/>
              </w:rPr>
              <w:t>
на полеты в неконтролируемом воздушном пространстве;</w:t>
            </w:r>
            <w:r>
              <w:br/>
            </w:r>
            <w:r>
              <w:rPr>
                <w:rFonts w:ascii="Times New Roman"/>
                <w:b w:val="false"/>
                <w:i w:val="false"/>
                <w:color w:val="000000"/>
                <w:sz w:val="20"/>
              </w:rPr>
              <w:t>
на полеты в приграничной полосе.</w:t>
            </w:r>
            <w:r>
              <w:br/>
            </w:r>
            <w:r>
              <w:rPr>
                <w:rFonts w:ascii="Times New Roman"/>
                <w:b w:val="false"/>
                <w:i w:val="false"/>
                <w:color w:val="000000"/>
                <w:sz w:val="20"/>
              </w:rPr>
              <w:t>
ФПЛ (Filed flight plan - FPL) - план полета на полеты беспилотных воздушных судов, управляемых аэростатов, дирижаблей.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за 60 минут и не более чем 120 часов до времени отправления по расписанию (плану);</w:t>
            </w:r>
            <w:r>
              <w:br/>
            </w:r>
            <w:r>
              <w:rPr>
                <w:rFonts w:ascii="Times New Roman"/>
                <w:b w:val="false"/>
                <w:i w:val="false"/>
                <w:color w:val="000000"/>
                <w:sz w:val="20"/>
              </w:rPr>
              <w:t>
По полетам в\через IFPS - не позднее 3-х часов</w:t>
            </w:r>
            <w:r>
              <w:br/>
            </w:r>
            <w:r>
              <w:rPr>
                <w:rFonts w:ascii="Times New Roman"/>
                <w:b w:val="false"/>
                <w:i w:val="false"/>
                <w:color w:val="000000"/>
                <w:sz w:val="20"/>
              </w:rPr>
              <w:t>
Не менее чем за три часа до вылета</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аэродрома вылета ВС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r>
              <w:br/>
            </w:r>
            <w:r>
              <w:rPr>
                <w:rFonts w:ascii="Times New Roman"/>
                <w:b w:val="false"/>
                <w:i w:val="false"/>
                <w:color w:val="000000"/>
                <w:sz w:val="20"/>
              </w:rPr>
              <w:t>
2. Брифинг аэродрома первой посадки;</w:t>
            </w:r>
            <w:r>
              <w:br/>
            </w:r>
            <w:r>
              <w:rPr>
                <w:rFonts w:ascii="Times New Roman"/>
                <w:b w:val="false"/>
                <w:i w:val="false"/>
                <w:color w:val="000000"/>
                <w:sz w:val="20"/>
              </w:rPr>
              <w:t>
3. ДСА аэропорта вылета и первой посадки;</w:t>
            </w:r>
            <w:r>
              <w:br/>
            </w:r>
            <w:r>
              <w:rPr>
                <w:rFonts w:ascii="Times New Roman"/>
                <w:b w:val="false"/>
                <w:i w:val="false"/>
                <w:color w:val="000000"/>
                <w:sz w:val="20"/>
              </w:rPr>
              <w:t>
4. Органу войск ПВО;</w:t>
            </w:r>
            <w:r>
              <w:br/>
            </w:r>
            <w:r>
              <w:rPr>
                <w:rFonts w:ascii="Times New Roman"/>
                <w:b w:val="false"/>
                <w:i w:val="false"/>
                <w:color w:val="000000"/>
                <w:sz w:val="20"/>
              </w:rPr>
              <w:t>
5. ГЦ УВД (по авиационным работам, на полеты в приграничной полосе, на полеты в неконтролируемом воздушном пространстве, ВС государственной авиации, на полеты дистанционно пилотируемых воздушных судов, управляемых аэростатов, дирижаблей);</w:t>
            </w:r>
            <w:r>
              <w:br/>
            </w:r>
            <w:r>
              <w:rPr>
                <w:rFonts w:ascii="Times New Roman"/>
                <w:b w:val="false"/>
                <w:i w:val="false"/>
                <w:color w:val="000000"/>
                <w:sz w:val="20"/>
              </w:rPr>
              <w:t>
6. МДП по маршруту полета до пункта посадки;</w:t>
            </w:r>
            <w:r>
              <w:br/>
            </w:r>
            <w:r>
              <w:rPr>
                <w:rFonts w:ascii="Times New Roman"/>
                <w:b w:val="false"/>
                <w:i w:val="false"/>
                <w:color w:val="000000"/>
                <w:sz w:val="20"/>
              </w:rPr>
              <w:t>
7. РДЦ (РДП) до аэродрома первой посадки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ГЦ ПВД;</w:t>
            </w:r>
            <w:r>
              <w:br/>
            </w:r>
            <w:r>
              <w:rPr>
                <w:rFonts w:ascii="Times New Roman"/>
                <w:b w:val="false"/>
                <w:i w:val="false"/>
                <w:color w:val="000000"/>
                <w:sz w:val="20"/>
              </w:rPr>
              <w:t>
2. Брифинг аэродрома первой посадки в РК;</w:t>
            </w:r>
            <w:r>
              <w:br/>
            </w:r>
            <w:r>
              <w:rPr>
                <w:rFonts w:ascii="Times New Roman"/>
                <w:b w:val="false"/>
                <w:i w:val="false"/>
                <w:color w:val="000000"/>
                <w:sz w:val="20"/>
              </w:rPr>
              <w:t>
3. ДСА аэропорта вылета и первой посадки в РК;</w:t>
            </w:r>
            <w:r>
              <w:br/>
            </w:r>
            <w:r>
              <w:rPr>
                <w:rFonts w:ascii="Times New Roman"/>
                <w:b w:val="false"/>
                <w:i w:val="false"/>
                <w:color w:val="000000"/>
                <w:sz w:val="20"/>
              </w:rPr>
              <w:t>
4. Органу войск ПВО;</w:t>
            </w:r>
            <w:r>
              <w:br/>
            </w:r>
            <w:r>
              <w:rPr>
                <w:rFonts w:ascii="Times New Roman"/>
                <w:b w:val="false"/>
                <w:i w:val="false"/>
                <w:color w:val="000000"/>
                <w:sz w:val="20"/>
              </w:rPr>
              <w:t>
5. ГЦ УВД (по авиационным работам, на полеты в приграничной полосе, на полеты в неконтролируемом воздушном пространстве, ВС государственной авиации, на полеты дистанционно пилотируемых воздушных судов, управляемых аэростатов, дирижаблей);</w:t>
            </w:r>
            <w:r>
              <w:br/>
            </w:r>
            <w:r>
              <w:rPr>
                <w:rFonts w:ascii="Times New Roman"/>
                <w:b w:val="false"/>
                <w:i w:val="false"/>
                <w:color w:val="000000"/>
                <w:sz w:val="20"/>
              </w:rPr>
              <w:t>
6. МДП по маршруту полета до пункта первой посадки в РК;</w:t>
            </w:r>
            <w:r>
              <w:br/>
            </w:r>
            <w:r>
              <w:rPr>
                <w:rFonts w:ascii="Times New Roman"/>
                <w:b w:val="false"/>
                <w:i w:val="false"/>
                <w:color w:val="000000"/>
                <w:sz w:val="20"/>
              </w:rPr>
              <w:t>
7. РДЦ (РДП) до аэродрома первой посадки в РК;</w:t>
            </w:r>
            <w:r>
              <w:br/>
            </w:r>
            <w:r>
              <w:rPr>
                <w:rFonts w:ascii="Times New Roman"/>
                <w:b w:val="false"/>
                <w:i w:val="false"/>
                <w:color w:val="000000"/>
                <w:sz w:val="20"/>
              </w:rPr>
              <w:t>
8. В адреса согласно АИП государств по маршруту полета (за исключением входящих в зону IFPS)</w:t>
            </w:r>
          </w:p>
        </w:tc>
      </w:tr>
    </w:tbl>
    <w:bookmarkStart w:name="z370" w:id="243"/>
    <w:p>
      <w:pPr>
        <w:spacing w:after="0"/>
        <w:ind w:left="0"/>
        <w:jc w:val="both"/>
      </w:pPr>
      <w:r>
        <w:rPr>
          <w:rFonts w:ascii="Times New Roman"/>
          <w:b w:val="false"/>
          <w:i w:val="false"/>
          <w:color w:val="000000"/>
          <w:sz w:val="28"/>
        </w:rPr>
        <w:t>
      ";</w:t>
      </w:r>
    </w:p>
    <w:bookmarkEnd w:id="243"/>
    <w:bookmarkStart w:name="z371"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w:t>
      </w:r>
    </w:p>
    <w:bookmarkEnd w:id="244"/>
    <w:bookmarkStart w:name="z372" w:id="2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w:t>
      </w:r>
    </w:p>
    <w:bookmarkEnd w:id="245"/>
    <w:bookmarkStart w:name="z373" w:id="2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46"/>
    <w:bookmarkStart w:name="z374" w:id="247"/>
    <w:p>
      <w:pPr>
        <w:spacing w:after="0"/>
        <w:ind w:left="0"/>
        <w:jc w:val="both"/>
      </w:pPr>
      <w:r>
        <w:rPr>
          <w:rFonts w:ascii="Times New Roman"/>
          <w:b w:val="false"/>
          <w:i w:val="false"/>
          <w:color w:val="000000"/>
          <w:sz w:val="28"/>
        </w:rPr>
        <w:t>
      в поле 15. "Маршрут":</w:t>
      </w:r>
    </w:p>
    <w:bookmarkEnd w:id="247"/>
    <w:bookmarkStart w:name="z375" w:id="248"/>
    <w:p>
      <w:pPr>
        <w:spacing w:after="0"/>
        <w:ind w:left="0"/>
        <w:jc w:val="both"/>
      </w:pPr>
      <w:r>
        <w:rPr>
          <w:rFonts w:ascii="Times New Roman"/>
          <w:b w:val="false"/>
          <w:i w:val="false"/>
          <w:color w:val="000000"/>
          <w:sz w:val="28"/>
        </w:rPr>
        <w:t>
      Раздел "Полеты вне установленных маршрутов ОВД при выполнении полетов по авиационным работам" заменить разделом следующего содержания:</w:t>
      </w:r>
    </w:p>
    <w:bookmarkEnd w:id="248"/>
    <w:bookmarkStart w:name="z376" w:id="249"/>
    <w:p>
      <w:pPr>
        <w:spacing w:after="0"/>
        <w:ind w:left="0"/>
        <w:jc w:val="both"/>
      </w:pPr>
      <w:r>
        <w:rPr>
          <w:rFonts w:ascii="Times New Roman"/>
          <w:b w:val="false"/>
          <w:i w:val="false"/>
          <w:color w:val="000000"/>
          <w:sz w:val="28"/>
        </w:rPr>
        <w:t>
      "Полеты ниже нижнего эшелона и при выполнении авиационных работ</w:t>
      </w:r>
    </w:p>
    <w:bookmarkEnd w:id="249"/>
    <w:bookmarkStart w:name="z377" w:id="250"/>
    <w:p>
      <w:pPr>
        <w:spacing w:after="0"/>
        <w:ind w:left="0"/>
        <w:jc w:val="both"/>
      </w:pPr>
      <w:r>
        <w:rPr>
          <w:rFonts w:ascii="Times New Roman"/>
          <w:b w:val="false"/>
          <w:i w:val="false"/>
          <w:color w:val="000000"/>
          <w:sz w:val="28"/>
        </w:rPr>
        <w:t>
      В поле 15 применяются следующие кодированные индексы:</w:t>
      </w:r>
    </w:p>
    <w:bookmarkEnd w:id="250"/>
    <w:bookmarkStart w:name="z378" w:id="251"/>
    <w:p>
      <w:pPr>
        <w:spacing w:after="0"/>
        <w:ind w:left="0"/>
        <w:jc w:val="both"/>
      </w:pPr>
      <w:r>
        <w:rPr>
          <w:rFonts w:ascii="Times New Roman"/>
          <w:b w:val="false"/>
          <w:i w:val="false"/>
          <w:color w:val="000000"/>
          <w:sz w:val="28"/>
        </w:rPr>
        <w:t>
      При планировании полетов ниже нижнего эшелона или по авиационным работам заполнение полей ФПЛ производится в соответствии с требованиями добавления 2 ДОС 4444 ИКАО на русском языке с использованием алфавита кириллицы.</w:t>
      </w:r>
    </w:p>
    <w:bookmarkEnd w:id="251"/>
    <w:bookmarkStart w:name="z379" w:id="252"/>
    <w:p>
      <w:pPr>
        <w:spacing w:after="0"/>
        <w:ind w:left="0"/>
        <w:jc w:val="both"/>
      </w:pPr>
      <w:r>
        <w:rPr>
          <w:rFonts w:ascii="Times New Roman"/>
          <w:b w:val="false"/>
          <w:i w:val="false"/>
          <w:color w:val="000000"/>
          <w:sz w:val="28"/>
        </w:rPr>
        <w:t>
      При заполнении раздела "крейсерский эшелон" поля 15 бланка ФПЛ, когда полет предполагается выполнять в контролируемом ВП на истинной высоте, высота полета выражается буквой "И" с последующими тремя цифрами, соответствующими истинной высоте, в неконтролируемом ВП указать "ПВП".</w:t>
      </w:r>
    </w:p>
    <w:bookmarkEnd w:id="252"/>
    <w:bookmarkStart w:name="z380" w:id="253"/>
    <w:p>
      <w:pPr>
        <w:spacing w:after="0"/>
        <w:ind w:left="0"/>
        <w:jc w:val="both"/>
      </w:pPr>
      <w:r>
        <w:rPr>
          <w:rFonts w:ascii="Times New Roman"/>
          <w:b w:val="false"/>
          <w:i w:val="false"/>
          <w:color w:val="000000"/>
          <w:sz w:val="28"/>
        </w:rPr>
        <w:t>
      При заполнении раздела "маршрут" поля 15 бланка ФПЛ, необходимо указывать географическое название (наименование) точки маршрута, соответствующее названиям, используемым на картах визуальных полетов М 1:500 000, с последующим указанием ее географических координат с точностью до минут.</w:t>
      </w:r>
    </w:p>
    <w:bookmarkEnd w:id="253"/>
    <w:bookmarkStart w:name="z381" w:id="254"/>
    <w:p>
      <w:pPr>
        <w:spacing w:after="0"/>
        <w:ind w:left="0"/>
        <w:jc w:val="both"/>
      </w:pPr>
      <w:r>
        <w:rPr>
          <w:rFonts w:ascii="Times New Roman"/>
          <w:b w:val="false"/>
          <w:i w:val="false"/>
          <w:color w:val="000000"/>
          <w:sz w:val="28"/>
        </w:rPr>
        <w:t>
      Если точка маршрута не имеет географического названия наименования, указываются ее географические координаты с точностью до десяти секунд.</w:t>
      </w:r>
    </w:p>
    <w:bookmarkEnd w:id="254"/>
    <w:bookmarkStart w:name="z382" w:id="255"/>
    <w:p>
      <w:pPr>
        <w:spacing w:after="0"/>
        <w:ind w:left="0"/>
        <w:jc w:val="both"/>
      </w:pPr>
      <w:r>
        <w:rPr>
          <w:rFonts w:ascii="Times New Roman"/>
          <w:b w:val="false"/>
          <w:i w:val="false"/>
          <w:color w:val="000000"/>
          <w:sz w:val="28"/>
        </w:rPr>
        <w:t>
      При заполнении поля 18 для указания ЕЕТ, когда планируется выполнение полета по авиационным работам и рассчитать ЕТО на стадии планирования не представляется возможным, вместо нарастающего времени используется специальное обозначение "0000" (четыре нуля). Если полет проходит через несколько РПИ, точка входа в смежный РПИ указывается географическими координатами точки, в которой маршрут полета пересечет границу между РПИ.</w:t>
      </w:r>
    </w:p>
    <w:bookmarkEnd w:id="255"/>
    <w:bookmarkStart w:name="z383" w:id="256"/>
    <w:p>
      <w:pPr>
        <w:spacing w:after="0"/>
        <w:ind w:left="0"/>
        <w:jc w:val="both"/>
      </w:pPr>
      <w:r>
        <w:rPr>
          <w:rFonts w:ascii="Times New Roman"/>
          <w:b w:val="false"/>
          <w:i w:val="false"/>
          <w:color w:val="000000"/>
          <w:sz w:val="28"/>
        </w:rPr>
        <w:t>
      При маршрутах полетов протяженностью по времени более одного часа указывать пункты (точки) по маршруту, удаленные друг от друга, как правило, не более чем на 30 минут полетного времени.</w:t>
      </w:r>
    </w:p>
    <w:bookmarkEnd w:id="256"/>
    <w:bookmarkStart w:name="z384" w:id="257"/>
    <w:p>
      <w:pPr>
        <w:spacing w:after="0"/>
        <w:ind w:left="0"/>
        <w:jc w:val="both"/>
      </w:pPr>
      <w:r>
        <w:rPr>
          <w:rFonts w:ascii="Times New Roman"/>
          <w:b w:val="false"/>
          <w:i w:val="false"/>
          <w:color w:val="000000"/>
          <w:sz w:val="28"/>
        </w:rPr>
        <w:t>
      При посадках на промежуточных аэродромах (площадках), когда время прибытия не определено и обозначается как "0", в разделе "маршрут" поля 15 после косой вертикальной черты указывать ориентировочное время стоянки.";</w:t>
      </w:r>
    </w:p>
    <w:bookmarkEnd w:id="257"/>
    <w:bookmarkStart w:name="z385" w:id="258"/>
    <w:p>
      <w:pPr>
        <w:spacing w:after="0"/>
        <w:ind w:left="0"/>
        <w:jc w:val="both"/>
      </w:pPr>
      <w:r>
        <w:rPr>
          <w:rFonts w:ascii="Times New Roman"/>
          <w:b w:val="false"/>
          <w:i w:val="false"/>
          <w:color w:val="000000"/>
          <w:sz w:val="28"/>
        </w:rPr>
        <w:t>
      в поле 18. "Прочая информация":</w:t>
      </w:r>
    </w:p>
    <w:bookmarkEnd w:id="258"/>
    <w:bookmarkStart w:name="z386" w:id="259"/>
    <w:p>
      <w:pPr>
        <w:spacing w:after="0"/>
        <w:ind w:left="0"/>
        <w:jc w:val="both"/>
      </w:pPr>
      <w:r>
        <w:rPr>
          <w:rFonts w:ascii="Times New Roman"/>
          <w:b w:val="false"/>
          <w:i w:val="false"/>
          <w:color w:val="000000"/>
          <w:sz w:val="28"/>
        </w:rPr>
        <w:t xml:space="preserve">
      абзац пятый изложить в следующей редакции: </w:t>
      </w:r>
    </w:p>
    <w:bookmarkEnd w:id="259"/>
    <w:bookmarkStart w:name="z387" w:id="260"/>
    <w:p>
      <w:pPr>
        <w:spacing w:after="0"/>
        <w:ind w:left="0"/>
        <w:jc w:val="both"/>
      </w:pPr>
      <w:r>
        <w:rPr>
          <w:rFonts w:ascii="Times New Roman"/>
          <w:b w:val="false"/>
          <w:i w:val="false"/>
          <w:color w:val="000000"/>
          <w:sz w:val="28"/>
        </w:rPr>
        <w:t>
      "Прочая информация, требующая особого отношения со стороны органов ОВД, указывается после индекса STS/.";</w:t>
      </w:r>
    </w:p>
    <w:bookmarkEnd w:id="260"/>
    <w:bookmarkStart w:name="z388" w:id="261"/>
    <w:p>
      <w:pPr>
        <w:spacing w:after="0"/>
        <w:ind w:left="0"/>
        <w:jc w:val="both"/>
      </w:pPr>
      <w:r>
        <w:rPr>
          <w:rFonts w:ascii="Times New Roman"/>
          <w:b w:val="false"/>
          <w:i w:val="false"/>
          <w:color w:val="000000"/>
          <w:sz w:val="28"/>
        </w:rPr>
        <w:t>
      абзац шестой исключить;</w:t>
      </w:r>
    </w:p>
    <w:bookmarkEnd w:id="261"/>
    <w:bookmarkStart w:name="z389" w:id="262"/>
    <w:p>
      <w:pPr>
        <w:spacing w:after="0"/>
        <w:ind w:left="0"/>
        <w:jc w:val="both"/>
      </w:pPr>
      <w:r>
        <w:rPr>
          <w:rFonts w:ascii="Times New Roman"/>
          <w:b w:val="false"/>
          <w:i w:val="false"/>
          <w:color w:val="000000"/>
          <w:sz w:val="28"/>
        </w:rPr>
        <w:t xml:space="preserve">
      дополнить приложением 8 к Правилам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62"/>
    <w:bookmarkStart w:name="z390" w:id="263"/>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приложениями 3</w:t>
      </w:r>
      <w:r>
        <w:rPr>
          <w:rFonts w:ascii="Times New Roman"/>
          <w:b w:val="false"/>
          <w:i w:val="false"/>
          <w:color w:val="000000"/>
          <w:sz w:val="28"/>
        </w:rPr>
        <w:t xml:space="preserve"> к настоящему постановлению.</w:t>
      </w:r>
    </w:p>
    <w:bookmarkEnd w:id="263"/>
    <w:bookmarkStart w:name="z391" w:id="26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2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октября 2017 года № 650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394" w:id="265"/>
    <w:p>
      <w:pPr>
        <w:spacing w:after="0"/>
        <w:ind w:left="0"/>
        <w:jc w:val="left"/>
      </w:pPr>
      <w:r>
        <w:rPr>
          <w:rFonts w:ascii="Times New Roman"/>
          <w:b/>
          <w:i w:val="false"/>
          <w:color w:val="000000"/>
        </w:rPr>
        <w:t xml:space="preserve"> Таблица 1 Классы воздушного пространства, предоставляемое обслуживание и требования, предъявляемые к выполнению полетов</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480"/>
        <w:gridCol w:w="480"/>
        <w:gridCol w:w="2339"/>
        <w:gridCol w:w="2037"/>
        <w:gridCol w:w="614"/>
        <w:gridCol w:w="213"/>
        <w:gridCol w:w="347"/>
        <w:gridCol w:w="1016"/>
        <w:gridCol w:w="1923"/>
        <w:gridCol w:w="2039"/>
        <w:gridCol w:w="214"/>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66"/>
          <w:p>
            <w:pPr>
              <w:spacing w:after="20"/>
              <w:ind w:left="20"/>
              <w:jc w:val="both"/>
            </w:pPr>
            <w:r>
              <w:rPr>
                <w:rFonts w:ascii="Times New Roman"/>
                <w:b w:val="false"/>
                <w:i w:val="false"/>
                <w:color w:val="000000"/>
                <w:sz w:val="20"/>
              </w:rPr>
              <w:t>
Класс воздушного пространства</w:t>
            </w:r>
          </w:p>
          <w:bookmarkEnd w:id="266"/>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правила полета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Эшелонирование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радиосвязи</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диспетчерском разрешении</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67"/>
          <w:p>
            <w:pPr>
              <w:spacing w:after="20"/>
              <w:ind w:left="20"/>
              <w:jc w:val="both"/>
            </w:pPr>
            <w:r>
              <w:rPr>
                <w:rFonts w:ascii="Times New Roman"/>
                <w:b w:val="false"/>
                <w:i w:val="false"/>
                <w:color w:val="000000"/>
                <w:sz w:val="20"/>
              </w:rPr>
              <w:t>
1</w:t>
            </w:r>
          </w:p>
          <w:bookmarkEnd w:id="267"/>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8"/>
          <w:p>
            <w:pPr>
              <w:spacing w:after="20"/>
              <w:ind w:left="20"/>
              <w:jc w:val="both"/>
            </w:pPr>
            <w:r>
              <w:rPr>
                <w:rFonts w:ascii="Times New Roman"/>
                <w:b w:val="false"/>
                <w:i w:val="false"/>
                <w:color w:val="000000"/>
                <w:sz w:val="20"/>
              </w:rPr>
              <w:t>
А</w:t>
            </w:r>
          </w:p>
          <w:bookmarkEnd w:id="268"/>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ППП</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воздушных судов</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69"/>
          <w:p>
            <w:pPr>
              <w:spacing w:after="20"/>
              <w:ind w:left="20"/>
              <w:jc w:val="both"/>
            </w:pPr>
            <w:r>
              <w:rPr>
                <w:rFonts w:ascii="Times New Roman"/>
                <w:b w:val="false"/>
                <w:i w:val="false"/>
                <w:color w:val="000000"/>
                <w:sz w:val="20"/>
              </w:rPr>
              <w:t>
В</w:t>
            </w:r>
          </w:p>
          <w:bookmarkEnd w:id="269"/>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ППП</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воздушных судов</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c>
          <w:tcPr>
            <w:tcW w:w="0" w:type="auto"/>
            <w:vMerge/>
            <w:tcBorders>
              <w:top w:val="nil"/>
              <w:left w:val="single" w:color="cfcfcf" w:sz="5"/>
              <w:bottom w:val="single" w:color="cfcfcf" w:sz="5"/>
              <w:right w:val="single" w:color="cfcfcf" w:sz="5"/>
            </w:tcBorders>
          </w:tcP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ПВП</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воздушных судов</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70"/>
          <w:p>
            <w:pPr>
              <w:spacing w:after="20"/>
              <w:ind w:left="20"/>
              <w:jc w:val="both"/>
            </w:pPr>
            <w:r>
              <w:rPr>
                <w:rFonts w:ascii="Times New Roman"/>
                <w:b w:val="false"/>
                <w:i w:val="false"/>
                <w:color w:val="000000"/>
                <w:sz w:val="20"/>
              </w:rPr>
              <w:t>
С</w:t>
            </w:r>
          </w:p>
          <w:bookmarkEnd w:id="270"/>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ППП</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ППП относительно ППП, ППП относительно ПВП</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ПВП</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ПВП относительно ППП</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w:t>
            </w:r>
            <w:r>
              <w:br/>
            </w:r>
            <w:r>
              <w:rPr>
                <w:rFonts w:ascii="Times New Roman"/>
                <w:b w:val="false"/>
                <w:i w:val="false"/>
                <w:color w:val="000000"/>
                <w:sz w:val="20"/>
              </w:rPr>
              <w:t>
Информация о движении ПВП/ПВП (по запросу рекомендация по предотвращению столкновения)</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71"/>
          <w:p>
            <w:pPr>
              <w:spacing w:after="20"/>
              <w:ind w:left="20"/>
              <w:jc w:val="both"/>
            </w:pPr>
            <w:r>
              <w:rPr>
                <w:rFonts w:ascii="Times New Roman"/>
                <w:b w:val="false"/>
                <w:i w:val="false"/>
                <w:color w:val="000000"/>
                <w:sz w:val="20"/>
              </w:rPr>
              <w:t>
1</w:t>
            </w:r>
          </w:p>
          <w:bookmarkEnd w:id="271"/>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72"/>
          <w:p>
            <w:pPr>
              <w:spacing w:after="20"/>
              <w:ind w:left="20"/>
              <w:jc w:val="both"/>
            </w:pPr>
            <w:r>
              <w:rPr>
                <w:rFonts w:ascii="Times New Roman"/>
                <w:b w:val="false"/>
                <w:i w:val="false"/>
                <w:color w:val="000000"/>
                <w:sz w:val="20"/>
              </w:rPr>
              <w:t>
D</w:t>
            </w:r>
          </w:p>
          <w:bookmarkEnd w:id="272"/>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ППП</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ППП относительно ППП</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w:t>
            </w:r>
            <w:r>
              <w:br/>
            </w:r>
            <w:r>
              <w:rPr>
                <w:rFonts w:ascii="Times New Roman"/>
                <w:b w:val="false"/>
                <w:i w:val="false"/>
                <w:color w:val="000000"/>
                <w:sz w:val="20"/>
              </w:rPr>
              <w:t>
Информация о движении ПВП (по запросу рекомендация по предотвращению столкновения)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ПВП</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производится</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движении ППП/ПВП и ПВП/ПВП (по запросу рекомендация по предотвращению столкновения)</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73"/>
          <w:p>
            <w:pPr>
              <w:spacing w:after="20"/>
              <w:ind w:left="20"/>
              <w:jc w:val="both"/>
            </w:pPr>
            <w:r>
              <w:rPr>
                <w:rFonts w:ascii="Times New Roman"/>
                <w:b w:val="false"/>
                <w:i w:val="false"/>
                <w:color w:val="000000"/>
                <w:sz w:val="20"/>
              </w:rPr>
              <w:t>
Е</w:t>
            </w:r>
          </w:p>
          <w:bookmarkEnd w:id="273"/>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ППП</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ППП относительно ППП</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обслуживание и, по мере возможности, информация о движении ПВП</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ПВП</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производится</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возможности информация о движении</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зон RMZ</w:t>
            </w:r>
          </w:p>
        </w:tc>
        <w:tc>
          <w:tcPr>
            <w:tcW w:w="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74"/>
          <w:p>
            <w:pPr>
              <w:spacing w:after="20"/>
              <w:ind w:left="20"/>
              <w:jc w:val="both"/>
            </w:pPr>
            <w:r>
              <w:rPr>
                <w:rFonts w:ascii="Times New Roman"/>
                <w:b w:val="false"/>
                <w:i w:val="false"/>
                <w:color w:val="000000"/>
                <w:sz w:val="20"/>
              </w:rPr>
              <w:t>
G</w:t>
            </w:r>
          </w:p>
          <w:bookmarkEnd w:id="274"/>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ППП</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производится</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Полетно-информационное обслуживание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двухсторонняя радиосвязь</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ПВП </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производится</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Полетно-информационное обслуживание</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зон RMZ</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04" w:id="275"/>
    <w:p>
      <w:pPr>
        <w:spacing w:after="0"/>
        <w:ind w:left="0"/>
        <w:jc w:val="both"/>
      </w:pPr>
      <w:r>
        <w:rPr>
          <w:rFonts w:ascii="Times New Roman"/>
          <w:b w:val="false"/>
          <w:i w:val="false"/>
          <w:color w:val="000000"/>
          <w:sz w:val="28"/>
        </w:rPr>
        <w:t>
      Примечание: требования, предъявляемые в каждом классе воздушного пространства к ограничению скорости, видимости в полете и расстоянию до облаков, определяются правилами производства полетов в соответствующих сферах авиации.</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октября 2017 года № 650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использования</w:t>
            </w:r>
            <w:r>
              <w:br/>
            </w:r>
            <w:r>
              <w:rPr>
                <w:rFonts w:ascii="Times New Roman"/>
                <w:b w:val="false"/>
                <w:i w:val="false"/>
                <w:color w:val="000000"/>
                <w:sz w:val="20"/>
              </w:rPr>
              <w:t>воздушного пространства</w:t>
            </w:r>
            <w:r>
              <w:br/>
            </w:r>
            <w:r>
              <w:rPr>
                <w:rFonts w:ascii="Times New Roman"/>
                <w:b w:val="false"/>
                <w:i w:val="false"/>
                <w:color w:val="000000"/>
                <w:sz w:val="20"/>
              </w:rPr>
              <w:t>Республики Казахстан</w:t>
            </w:r>
          </w:p>
        </w:tc>
      </w:tr>
    </w:tbl>
    <w:bookmarkStart w:name="z407" w:id="276"/>
    <w:p>
      <w:pPr>
        <w:spacing w:after="0"/>
        <w:ind w:left="0"/>
        <w:jc w:val="left"/>
      </w:pPr>
      <w:r>
        <w:rPr>
          <w:rFonts w:ascii="Times New Roman"/>
          <w:b/>
          <w:i w:val="false"/>
          <w:color w:val="000000"/>
        </w:rPr>
        <w:t xml:space="preserve"> Единицы измерений, применяемые для целей обеспечения</w:t>
      </w:r>
      <w:r>
        <w:br/>
      </w:r>
      <w:r>
        <w:rPr>
          <w:rFonts w:ascii="Times New Roman"/>
          <w:b/>
          <w:i w:val="false"/>
          <w:color w:val="000000"/>
        </w:rPr>
        <w:t>и выполнения полетов</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2606"/>
        <w:gridCol w:w="4252"/>
        <w:gridCol w:w="4150"/>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77"/>
          <w:p>
            <w:pPr>
              <w:spacing w:after="20"/>
              <w:ind w:left="20"/>
              <w:jc w:val="both"/>
            </w:pPr>
            <w:r>
              <w:rPr>
                <w:rFonts w:ascii="Times New Roman"/>
                <w:b w:val="false"/>
                <w:i w:val="false"/>
                <w:color w:val="000000"/>
                <w:sz w:val="20"/>
              </w:rPr>
              <w:t>
№ п/п</w:t>
            </w:r>
          </w:p>
          <w:bookmarkEnd w:id="277"/>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единица</w:t>
            </w:r>
            <w:r>
              <w:br/>
            </w:r>
            <w:r>
              <w:rPr>
                <w:rFonts w:ascii="Times New Roman"/>
                <w:b w:val="false"/>
                <w:i w:val="false"/>
                <w:color w:val="000000"/>
                <w:sz w:val="20"/>
              </w:rPr>
              <w:t>измерения</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единица, не входящая в систему СИ (обозначение)</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78"/>
          <w:p>
            <w:pPr>
              <w:spacing w:after="20"/>
              <w:ind w:left="20"/>
              <w:jc w:val="both"/>
            </w:pPr>
            <w:r>
              <w:rPr>
                <w:rFonts w:ascii="Times New Roman"/>
                <w:b w:val="false"/>
                <w:i w:val="false"/>
                <w:color w:val="000000"/>
                <w:sz w:val="20"/>
              </w:rPr>
              <w:t>
1</w:t>
            </w:r>
          </w:p>
          <w:bookmarkEnd w:id="278"/>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79"/>
          <w:p>
            <w:pPr>
              <w:spacing w:after="20"/>
              <w:ind w:left="20"/>
              <w:jc w:val="both"/>
            </w:pPr>
            <w:r>
              <w:rPr>
                <w:rFonts w:ascii="Times New Roman"/>
                <w:b w:val="false"/>
                <w:i w:val="false"/>
                <w:color w:val="000000"/>
                <w:sz w:val="20"/>
              </w:rPr>
              <w:t>
Направление/пространство/время</w:t>
            </w:r>
          </w:p>
          <w:bookmarkEnd w:id="279"/>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80"/>
          <w:p>
            <w:pPr>
              <w:spacing w:after="20"/>
              <w:ind w:left="20"/>
              <w:jc w:val="both"/>
            </w:pPr>
            <w:r>
              <w:rPr>
                <w:rFonts w:ascii="Times New Roman"/>
                <w:b w:val="false"/>
                <w:i w:val="false"/>
                <w:color w:val="000000"/>
                <w:sz w:val="20"/>
              </w:rPr>
              <w:t>
1</w:t>
            </w:r>
          </w:p>
          <w:bookmarkEnd w:id="280"/>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высота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81"/>
          <w:p>
            <w:pPr>
              <w:spacing w:after="20"/>
              <w:ind w:left="20"/>
              <w:jc w:val="both"/>
            </w:pPr>
            <w:r>
              <w:rPr>
                <w:rFonts w:ascii="Times New Roman"/>
                <w:b w:val="false"/>
                <w:i w:val="false"/>
                <w:color w:val="000000"/>
                <w:sz w:val="20"/>
              </w:rPr>
              <w:t>
2</w:t>
            </w:r>
          </w:p>
          <w:bookmarkEnd w:id="281"/>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 (м</w:t>
            </w:r>
            <w:r>
              <w:rPr>
                <w:rFonts w:ascii="Times New Roman"/>
                <w:b w:val="false"/>
                <w:i w:val="false"/>
                <w:color w:val="000000"/>
                <w:vertAlign w:val="superscript"/>
              </w:rPr>
              <w:t>2</w:t>
            </w:r>
            <w:r>
              <w:rPr>
                <w:rFonts w:ascii="Times New Roman"/>
                <w:b w:val="false"/>
                <w:i w:val="false"/>
                <w:color w:val="000000"/>
                <w:sz w:val="20"/>
              </w:rPr>
              <w:t>)</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82"/>
          <w:p>
            <w:pPr>
              <w:spacing w:after="20"/>
              <w:ind w:left="20"/>
              <w:jc w:val="both"/>
            </w:pPr>
            <w:r>
              <w:rPr>
                <w:rFonts w:ascii="Times New Roman"/>
                <w:b w:val="false"/>
                <w:i w:val="false"/>
                <w:color w:val="000000"/>
                <w:sz w:val="20"/>
              </w:rPr>
              <w:t>
3</w:t>
            </w:r>
          </w:p>
          <w:bookmarkEnd w:id="282"/>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большое</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(км)</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миля</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83"/>
          <w:p>
            <w:pPr>
              <w:spacing w:after="20"/>
              <w:ind w:left="20"/>
              <w:jc w:val="both"/>
            </w:pPr>
            <w:r>
              <w:rPr>
                <w:rFonts w:ascii="Times New Roman"/>
                <w:b w:val="false"/>
                <w:i w:val="false"/>
                <w:color w:val="000000"/>
                <w:sz w:val="20"/>
              </w:rPr>
              <w:t>
4</w:t>
            </w:r>
          </w:p>
          <w:bookmarkEnd w:id="283"/>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Расстояние короткое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84"/>
          <w:p>
            <w:pPr>
              <w:spacing w:after="20"/>
              <w:ind w:left="20"/>
              <w:jc w:val="both"/>
            </w:pPr>
            <w:r>
              <w:rPr>
                <w:rFonts w:ascii="Times New Roman"/>
                <w:b w:val="false"/>
                <w:i w:val="false"/>
                <w:color w:val="000000"/>
                <w:sz w:val="20"/>
              </w:rPr>
              <w:t>
5</w:t>
            </w:r>
          </w:p>
          <w:bookmarkEnd w:id="284"/>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85"/>
          <w:p>
            <w:pPr>
              <w:spacing w:after="20"/>
              <w:ind w:left="20"/>
              <w:jc w:val="both"/>
            </w:pPr>
            <w:r>
              <w:rPr>
                <w:rFonts w:ascii="Times New Roman"/>
                <w:b w:val="false"/>
                <w:i w:val="false"/>
                <w:color w:val="000000"/>
                <w:sz w:val="20"/>
              </w:rPr>
              <w:t>
6</w:t>
            </w:r>
          </w:p>
          <w:bookmarkEnd w:id="285"/>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и минуты (ч и мин)</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86"/>
          <w:p>
            <w:pPr>
              <w:spacing w:after="20"/>
              <w:ind w:left="20"/>
              <w:jc w:val="both"/>
            </w:pPr>
            <w:r>
              <w:rPr>
                <w:rFonts w:ascii="Times New Roman"/>
                <w:b w:val="false"/>
                <w:i w:val="false"/>
                <w:color w:val="000000"/>
                <w:sz w:val="20"/>
              </w:rPr>
              <w:t>
7</w:t>
            </w:r>
          </w:p>
          <w:bookmarkEnd w:id="286"/>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высота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87"/>
          <w:p>
            <w:pPr>
              <w:spacing w:after="20"/>
              <w:ind w:left="20"/>
              <w:jc w:val="both"/>
            </w:pPr>
            <w:r>
              <w:rPr>
                <w:rFonts w:ascii="Times New Roman"/>
                <w:b w:val="false"/>
                <w:i w:val="false"/>
                <w:color w:val="000000"/>
                <w:sz w:val="20"/>
              </w:rPr>
              <w:t>
8</w:t>
            </w:r>
          </w:p>
          <w:bookmarkEnd w:id="287"/>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минута, секунда (о '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88"/>
          <w:p>
            <w:pPr>
              <w:spacing w:after="20"/>
              <w:ind w:left="20"/>
              <w:jc w:val="both"/>
            </w:pPr>
            <w:r>
              <w:rPr>
                <w:rFonts w:ascii="Times New Roman"/>
                <w:b w:val="false"/>
                <w:i w:val="false"/>
                <w:color w:val="000000"/>
                <w:sz w:val="20"/>
              </w:rPr>
              <w:t>
9</w:t>
            </w:r>
          </w:p>
          <w:bookmarkEnd w:id="288"/>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89"/>
          <w:p>
            <w:pPr>
              <w:spacing w:after="20"/>
              <w:ind w:left="20"/>
              <w:jc w:val="both"/>
            </w:pPr>
            <w:r>
              <w:rPr>
                <w:rFonts w:ascii="Times New Roman"/>
                <w:b w:val="false"/>
                <w:i w:val="false"/>
                <w:color w:val="000000"/>
                <w:sz w:val="20"/>
              </w:rPr>
              <w:t>
10</w:t>
            </w:r>
          </w:p>
          <w:bookmarkEnd w:id="289"/>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минута, секунда (о '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90"/>
          <w:p>
            <w:pPr>
              <w:spacing w:after="20"/>
              <w:ind w:left="20"/>
              <w:jc w:val="both"/>
            </w:pPr>
            <w:r>
              <w:rPr>
                <w:rFonts w:ascii="Times New Roman"/>
                <w:b w:val="false"/>
                <w:i w:val="false"/>
                <w:color w:val="000000"/>
                <w:sz w:val="20"/>
              </w:rPr>
              <w:t>
11</w:t>
            </w:r>
          </w:p>
          <w:bookmarkEnd w:id="290"/>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Плоский угол (при необходимости используются десятичные доли градуса)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(о)</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91"/>
          <w:p>
            <w:pPr>
              <w:spacing w:after="20"/>
              <w:ind w:left="20"/>
              <w:jc w:val="both"/>
            </w:pPr>
            <w:r>
              <w:rPr>
                <w:rFonts w:ascii="Times New Roman"/>
                <w:b w:val="false"/>
                <w:i w:val="false"/>
                <w:color w:val="000000"/>
                <w:sz w:val="20"/>
              </w:rPr>
              <w:t>
12</w:t>
            </w:r>
          </w:p>
          <w:bookmarkEnd w:id="291"/>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Длина ВПП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92"/>
          <w:p>
            <w:pPr>
              <w:spacing w:after="20"/>
              <w:ind w:left="20"/>
              <w:jc w:val="both"/>
            </w:pPr>
            <w:r>
              <w:rPr>
                <w:rFonts w:ascii="Times New Roman"/>
                <w:b w:val="false"/>
                <w:i w:val="false"/>
                <w:color w:val="000000"/>
                <w:sz w:val="20"/>
              </w:rPr>
              <w:t>
13</w:t>
            </w:r>
          </w:p>
          <w:bookmarkEnd w:id="292"/>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видимости на ВПП</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93"/>
          <w:p>
            <w:pPr>
              <w:spacing w:after="20"/>
              <w:ind w:left="20"/>
              <w:jc w:val="both"/>
            </w:pPr>
            <w:r>
              <w:rPr>
                <w:rFonts w:ascii="Times New Roman"/>
                <w:b w:val="false"/>
                <w:i w:val="false"/>
                <w:color w:val="000000"/>
                <w:sz w:val="20"/>
              </w:rPr>
              <w:t>
14</w:t>
            </w:r>
          </w:p>
          <w:bookmarkEnd w:id="293"/>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баков (воздушное судно)</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литры (л)</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94"/>
          <w:p>
            <w:pPr>
              <w:spacing w:after="20"/>
              <w:ind w:left="20"/>
              <w:jc w:val="both"/>
            </w:pPr>
            <w:r>
              <w:rPr>
                <w:rFonts w:ascii="Times New Roman"/>
                <w:b w:val="false"/>
                <w:i w:val="false"/>
                <w:color w:val="000000"/>
                <w:sz w:val="20"/>
              </w:rPr>
              <w:t>
1</w:t>
            </w:r>
          </w:p>
          <w:bookmarkEnd w:id="294"/>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95"/>
          <w:p>
            <w:pPr>
              <w:spacing w:after="20"/>
              <w:ind w:left="20"/>
              <w:jc w:val="both"/>
            </w:pPr>
            <w:r>
              <w:rPr>
                <w:rFonts w:ascii="Times New Roman"/>
                <w:b w:val="false"/>
                <w:i w:val="false"/>
                <w:color w:val="000000"/>
                <w:sz w:val="20"/>
              </w:rPr>
              <w:t>
15</w:t>
            </w:r>
          </w:p>
          <w:bookmarkEnd w:id="295"/>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 минута, час, сутки, неделя, месяц, год</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96"/>
          <w:p>
            <w:pPr>
              <w:spacing w:after="20"/>
              <w:ind w:left="20"/>
              <w:jc w:val="both"/>
            </w:pPr>
            <w:r>
              <w:rPr>
                <w:rFonts w:ascii="Times New Roman"/>
                <w:b w:val="false"/>
                <w:i w:val="false"/>
                <w:color w:val="000000"/>
                <w:sz w:val="20"/>
              </w:rPr>
              <w:t>
16</w:t>
            </w:r>
          </w:p>
          <w:bookmarkEnd w:id="296"/>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 километры (км)</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97"/>
          <w:p>
            <w:pPr>
              <w:spacing w:after="20"/>
              <w:ind w:left="20"/>
              <w:jc w:val="both"/>
            </w:pPr>
            <w:r>
              <w:rPr>
                <w:rFonts w:ascii="Times New Roman"/>
                <w:b w:val="false"/>
                <w:i w:val="false"/>
                <w:color w:val="000000"/>
                <w:sz w:val="20"/>
              </w:rPr>
              <w:t>
17</w:t>
            </w:r>
          </w:p>
          <w:bookmarkEnd w:id="297"/>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кубический (м</w:t>
            </w:r>
            <w:r>
              <w:rPr>
                <w:rFonts w:ascii="Times New Roman"/>
                <w:b w:val="false"/>
                <w:i w:val="false"/>
                <w:color w:val="000000"/>
                <w:vertAlign w:val="superscript"/>
              </w:rPr>
              <w:t>3</w:t>
            </w:r>
            <w:r>
              <w:rPr>
                <w:rFonts w:ascii="Times New Roman"/>
                <w:b w:val="false"/>
                <w:i w:val="false"/>
                <w:color w:val="000000"/>
                <w:sz w:val="20"/>
              </w:rPr>
              <w:t>)</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98"/>
          <w:p>
            <w:pPr>
              <w:spacing w:after="20"/>
              <w:ind w:left="20"/>
              <w:jc w:val="both"/>
            </w:pPr>
            <w:r>
              <w:rPr>
                <w:rFonts w:ascii="Times New Roman"/>
                <w:b w:val="false"/>
                <w:i w:val="false"/>
                <w:color w:val="000000"/>
                <w:sz w:val="20"/>
              </w:rPr>
              <w:t>
18</w:t>
            </w:r>
          </w:p>
          <w:bookmarkEnd w:id="298"/>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выражается в истинных градусах; для посадки и взлета направление ветра выражается в магнитных градусах</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99"/>
          <w:p>
            <w:pPr>
              <w:spacing w:after="20"/>
              <w:ind w:left="20"/>
              <w:jc w:val="both"/>
            </w:pPr>
            <w:r>
              <w:rPr>
                <w:rFonts w:ascii="Times New Roman"/>
                <w:b w:val="false"/>
                <w:i w:val="false"/>
                <w:color w:val="000000"/>
                <w:sz w:val="20"/>
              </w:rPr>
              <w:t>
2. Единицы, выражающие массы</w:t>
            </w:r>
          </w:p>
          <w:bookmarkEnd w:id="299"/>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00"/>
          <w:p>
            <w:pPr>
              <w:spacing w:after="20"/>
              <w:ind w:left="20"/>
              <w:jc w:val="both"/>
            </w:pPr>
            <w:r>
              <w:rPr>
                <w:rFonts w:ascii="Times New Roman"/>
                <w:b w:val="false"/>
                <w:i w:val="false"/>
                <w:color w:val="000000"/>
                <w:sz w:val="20"/>
              </w:rPr>
              <w:t>
1</w:t>
            </w:r>
          </w:p>
          <w:bookmarkEnd w:id="300"/>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Грузовместимость</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01"/>
          <w:p>
            <w:pPr>
              <w:spacing w:after="20"/>
              <w:ind w:left="20"/>
              <w:jc w:val="both"/>
            </w:pPr>
            <w:r>
              <w:rPr>
                <w:rFonts w:ascii="Times New Roman"/>
                <w:b w:val="false"/>
                <w:i w:val="false"/>
                <w:color w:val="000000"/>
                <w:sz w:val="20"/>
              </w:rPr>
              <w:t>
2</w:t>
            </w:r>
          </w:p>
          <w:bookmarkEnd w:id="301"/>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размещения груза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 кубический метр (кг/м</w:t>
            </w:r>
            <w:r>
              <w:rPr>
                <w:rFonts w:ascii="Times New Roman"/>
                <w:b w:val="false"/>
                <w:i w:val="false"/>
                <w:color w:val="000000"/>
                <w:vertAlign w:val="superscript"/>
              </w:rPr>
              <w:t>3</w:t>
            </w:r>
            <w:r>
              <w:rPr>
                <w:rFonts w:ascii="Times New Roman"/>
                <w:b w:val="false"/>
                <w:i w:val="false"/>
                <w:color w:val="000000"/>
                <w:sz w:val="20"/>
              </w:rPr>
              <w:t>)</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2"/>
          <w:p>
            <w:pPr>
              <w:spacing w:after="20"/>
              <w:ind w:left="20"/>
              <w:jc w:val="both"/>
            </w:pPr>
            <w:r>
              <w:rPr>
                <w:rFonts w:ascii="Times New Roman"/>
                <w:b w:val="false"/>
                <w:i w:val="false"/>
                <w:color w:val="000000"/>
                <w:sz w:val="20"/>
              </w:rPr>
              <w:t>
3</w:t>
            </w:r>
          </w:p>
          <w:bookmarkEnd w:id="302"/>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(массовая плотность)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 кубический метр (кг/м</w:t>
            </w:r>
            <w:r>
              <w:rPr>
                <w:rFonts w:ascii="Times New Roman"/>
                <w:b w:val="false"/>
                <w:i w:val="false"/>
                <w:color w:val="000000"/>
                <w:vertAlign w:val="superscript"/>
              </w:rPr>
              <w:t>3</w:t>
            </w:r>
            <w:r>
              <w:rPr>
                <w:rFonts w:ascii="Times New Roman"/>
                <w:b w:val="false"/>
                <w:i w:val="false"/>
                <w:color w:val="000000"/>
                <w:sz w:val="20"/>
              </w:rPr>
              <w:t>)</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03"/>
          <w:p>
            <w:pPr>
              <w:spacing w:after="20"/>
              <w:ind w:left="20"/>
              <w:jc w:val="both"/>
            </w:pPr>
            <w:r>
              <w:rPr>
                <w:rFonts w:ascii="Times New Roman"/>
                <w:b w:val="false"/>
                <w:i w:val="false"/>
                <w:color w:val="000000"/>
                <w:sz w:val="20"/>
              </w:rPr>
              <w:t>
4</w:t>
            </w:r>
          </w:p>
          <w:bookmarkEnd w:id="303"/>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топлива (гравиметрический)</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04"/>
          <w:p>
            <w:pPr>
              <w:spacing w:after="20"/>
              <w:ind w:left="20"/>
              <w:jc w:val="both"/>
            </w:pPr>
            <w:r>
              <w:rPr>
                <w:rFonts w:ascii="Times New Roman"/>
                <w:b w:val="false"/>
                <w:i w:val="false"/>
                <w:color w:val="000000"/>
                <w:sz w:val="20"/>
              </w:rPr>
              <w:t>
5</w:t>
            </w:r>
          </w:p>
          <w:bookmarkEnd w:id="304"/>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газа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 кубический метр (кг/м</w:t>
            </w:r>
            <w:r>
              <w:rPr>
                <w:rFonts w:ascii="Times New Roman"/>
                <w:b w:val="false"/>
                <w:i w:val="false"/>
                <w:color w:val="000000"/>
                <w:vertAlign w:val="superscript"/>
              </w:rPr>
              <w:t>3</w:t>
            </w:r>
            <w:r>
              <w:rPr>
                <w:rFonts w:ascii="Times New Roman"/>
                <w:b w:val="false"/>
                <w:i w:val="false"/>
                <w:color w:val="000000"/>
                <w:sz w:val="20"/>
              </w:rPr>
              <w:t>)</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05"/>
          <w:p>
            <w:pPr>
              <w:spacing w:after="20"/>
              <w:ind w:left="20"/>
              <w:jc w:val="both"/>
            </w:pPr>
            <w:r>
              <w:rPr>
                <w:rFonts w:ascii="Times New Roman"/>
                <w:b w:val="false"/>
                <w:i w:val="false"/>
                <w:color w:val="000000"/>
                <w:sz w:val="20"/>
              </w:rPr>
              <w:t>
6</w:t>
            </w:r>
          </w:p>
          <w:bookmarkEnd w:id="305"/>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или полезная нагрузка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06"/>
          <w:p>
            <w:pPr>
              <w:spacing w:after="20"/>
              <w:ind w:left="20"/>
              <w:jc w:val="both"/>
            </w:pPr>
            <w:r>
              <w:rPr>
                <w:rFonts w:ascii="Times New Roman"/>
                <w:b w:val="false"/>
                <w:i w:val="false"/>
                <w:color w:val="000000"/>
                <w:sz w:val="20"/>
              </w:rPr>
              <w:t>
7</w:t>
            </w:r>
          </w:p>
          <w:bookmarkEnd w:id="306"/>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Подъемные приспособления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07"/>
          <w:p>
            <w:pPr>
              <w:spacing w:after="20"/>
              <w:ind w:left="20"/>
              <w:jc w:val="both"/>
            </w:pPr>
            <w:r>
              <w:rPr>
                <w:rFonts w:ascii="Times New Roman"/>
                <w:b w:val="false"/>
                <w:i w:val="false"/>
                <w:color w:val="000000"/>
                <w:sz w:val="20"/>
              </w:rPr>
              <w:t>
8</w:t>
            </w:r>
          </w:p>
          <w:bookmarkEnd w:id="307"/>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Линейная плотность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 метр (кг/м)</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08"/>
          <w:p>
            <w:pPr>
              <w:spacing w:after="20"/>
              <w:ind w:left="20"/>
              <w:jc w:val="both"/>
            </w:pPr>
            <w:r>
              <w:rPr>
                <w:rFonts w:ascii="Times New Roman"/>
                <w:b w:val="false"/>
                <w:i w:val="false"/>
                <w:color w:val="000000"/>
                <w:sz w:val="20"/>
              </w:rPr>
              <w:t>
9</w:t>
            </w:r>
          </w:p>
          <w:bookmarkEnd w:id="308"/>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жидкости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 кубический метр (кг/м</w:t>
            </w:r>
            <w:r>
              <w:rPr>
                <w:rFonts w:ascii="Times New Roman"/>
                <w:b w:val="false"/>
                <w:i w:val="false"/>
                <w:color w:val="000000"/>
                <w:vertAlign w:val="superscript"/>
              </w:rPr>
              <w:t>3</w:t>
            </w:r>
            <w:r>
              <w:rPr>
                <w:rFonts w:ascii="Times New Roman"/>
                <w:b w:val="false"/>
                <w:i w:val="false"/>
                <w:color w:val="000000"/>
                <w:sz w:val="20"/>
              </w:rPr>
              <w:t>)</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09"/>
          <w:p>
            <w:pPr>
              <w:spacing w:after="20"/>
              <w:ind w:left="20"/>
              <w:jc w:val="both"/>
            </w:pPr>
            <w:r>
              <w:rPr>
                <w:rFonts w:ascii="Times New Roman"/>
                <w:b w:val="false"/>
                <w:i w:val="false"/>
                <w:color w:val="000000"/>
                <w:sz w:val="20"/>
              </w:rPr>
              <w:t>
10</w:t>
            </w:r>
          </w:p>
          <w:bookmarkEnd w:id="309"/>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(кг)</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10"/>
          <w:p>
            <w:pPr>
              <w:spacing w:after="20"/>
              <w:ind w:left="20"/>
              <w:jc w:val="both"/>
            </w:pPr>
            <w:r>
              <w:rPr>
                <w:rFonts w:ascii="Times New Roman"/>
                <w:b w:val="false"/>
                <w:i w:val="false"/>
                <w:color w:val="000000"/>
                <w:sz w:val="20"/>
              </w:rPr>
              <w:t>
11</w:t>
            </w:r>
          </w:p>
          <w:bookmarkEnd w:id="310"/>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 инерции</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 метр в квадрате (кг*м</w:t>
            </w:r>
            <w:r>
              <w:rPr>
                <w:rFonts w:ascii="Times New Roman"/>
                <w:b w:val="false"/>
                <w:i w:val="false"/>
                <w:color w:val="000000"/>
                <w:vertAlign w:val="superscript"/>
              </w:rPr>
              <w:t>2</w:t>
            </w:r>
            <w:r>
              <w:rPr>
                <w:rFonts w:ascii="Times New Roman"/>
                <w:b w:val="false"/>
                <w:i w:val="false"/>
                <w:color w:val="000000"/>
                <w:sz w:val="20"/>
              </w:rPr>
              <w:t>)</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11"/>
          <w:p>
            <w:pPr>
              <w:spacing w:after="20"/>
              <w:ind w:left="20"/>
              <w:jc w:val="both"/>
            </w:pPr>
            <w:r>
              <w:rPr>
                <w:rFonts w:ascii="Times New Roman"/>
                <w:b w:val="false"/>
                <w:i w:val="false"/>
                <w:color w:val="000000"/>
                <w:sz w:val="20"/>
              </w:rPr>
              <w:t>
12</w:t>
            </w:r>
          </w:p>
          <w:bookmarkEnd w:id="311"/>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 количества движения (момент импульса)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 метр в квадрате на секунду (кг*м</w:t>
            </w:r>
            <w:r>
              <w:rPr>
                <w:rFonts w:ascii="Times New Roman"/>
                <w:b w:val="false"/>
                <w:i w:val="false"/>
                <w:color w:val="000000"/>
                <w:vertAlign w:val="superscript"/>
              </w:rPr>
              <w:t>2</w:t>
            </w:r>
            <w:r>
              <w:rPr>
                <w:rFonts w:ascii="Times New Roman"/>
                <w:b w:val="false"/>
                <w:i w:val="false"/>
                <w:color w:val="000000"/>
                <w:sz w:val="20"/>
              </w:rPr>
              <w:t>/сек)</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12"/>
          <w:p>
            <w:pPr>
              <w:spacing w:after="20"/>
              <w:ind w:left="20"/>
              <w:jc w:val="both"/>
            </w:pPr>
            <w:r>
              <w:rPr>
                <w:rFonts w:ascii="Times New Roman"/>
                <w:b w:val="false"/>
                <w:i w:val="false"/>
                <w:color w:val="000000"/>
                <w:sz w:val="20"/>
              </w:rPr>
              <w:t>
13</w:t>
            </w:r>
          </w:p>
          <w:bookmarkEnd w:id="312"/>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движения (импульс)</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 метр в квадрате на секунду (кг*м</w:t>
            </w:r>
            <w:r>
              <w:rPr>
                <w:rFonts w:ascii="Times New Roman"/>
                <w:b w:val="false"/>
                <w:i w:val="false"/>
                <w:color w:val="000000"/>
                <w:vertAlign w:val="superscript"/>
              </w:rPr>
              <w:t>2</w:t>
            </w:r>
            <w:r>
              <w:rPr>
                <w:rFonts w:ascii="Times New Roman"/>
                <w:b w:val="false"/>
                <w:i w:val="false"/>
                <w:color w:val="000000"/>
                <w:sz w:val="20"/>
              </w:rPr>
              <w:t>/сек)</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13"/>
          <w:p>
            <w:pPr>
              <w:spacing w:after="20"/>
              <w:ind w:left="20"/>
              <w:jc w:val="both"/>
            </w:pPr>
            <w:r>
              <w:rPr>
                <w:rFonts w:ascii="Times New Roman"/>
                <w:b w:val="false"/>
                <w:i w:val="false"/>
                <w:color w:val="000000"/>
                <w:sz w:val="20"/>
              </w:rPr>
              <w:t>
3. Единицы, выражающие силу</w:t>
            </w:r>
          </w:p>
          <w:bookmarkEnd w:id="313"/>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14"/>
          <w:p>
            <w:pPr>
              <w:spacing w:after="20"/>
              <w:ind w:left="20"/>
              <w:jc w:val="both"/>
            </w:pPr>
            <w:r>
              <w:rPr>
                <w:rFonts w:ascii="Times New Roman"/>
                <w:b w:val="false"/>
                <w:i w:val="false"/>
                <w:color w:val="000000"/>
                <w:sz w:val="20"/>
              </w:rPr>
              <w:t>
1</w:t>
            </w:r>
          </w:p>
          <w:bookmarkEnd w:id="314"/>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воздуха (общее)</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миллиметры ртутного столба (мм. рт. ст.), миллибары (Мбар)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15"/>
          <w:p>
            <w:pPr>
              <w:spacing w:after="20"/>
              <w:ind w:left="20"/>
              <w:jc w:val="both"/>
            </w:pPr>
            <w:r>
              <w:rPr>
                <w:rFonts w:ascii="Times New Roman"/>
                <w:b w:val="false"/>
                <w:i w:val="false"/>
                <w:color w:val="000000"/>
                <w:sz w:val="20"/>
              </w:rPr>
              <w:t>
1</w:t>
            </w:r>
          </w:p>
          <w:bookmarkEnd w:id="315"/>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6"/>
          <w:p>
            <w:pPr>
              <w:spacing w:after="20"/>
              <w:ind w:left="20"/>
              <w:jc w:val="both"/>
            </w:pPr>
            <w:r>
              <w:rPr>
                <w:rFonts w:ascii="Times New Roman"/>
                <w:b w:val="false"/>
                <w:i w:val="false"/>
                <w:color w:val="000000"/>
                <w:sz w:val="20"/>
              </w:rPr>
              <w:t>
2</w:t>
            </w:r>
          </w:p>
          <w:bookmarkEnd w:id="316"/>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высотомера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гектопаскаль (гПа)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миллиметры ртутного столба (мм. рт. ст.), миллибары (Мбар)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17"/>
          <w:p>
            <w:pPr>
              <w:spacing w:after="20"/>
              <w:ind w:left="20"/>
              <w:jc w:val="both"/>
            </w:pPr>
            <w:r>
              <w:rPr>
                <w:rFonts w:ascii="Times New Roman"/>
                <w:b w:val="false"/>
                <w:i w:val="false"/>
                <w:color w:val="000000"/>
                <w:sz w:val="20"/>
              </w:rPr>
              <w:t>
3</w:t>
            </w:r>
          </w:p>
          <w:bookmarkEnd w:id="317"/>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Атмосферное давление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гектопаскаль (гПа)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миллиметры ртутного столба (мм. рт. ст.), миллибары (Мбар)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8"/>
          <w:p>
            <w:pPr>
              <w:spacing w:after="20"/>
              <w:ind w:left="20"/>
              <w:jc w:val="both"/>
            </w:pPr>
            <w:r>
              <w:rPr>
                <w:rFonts w:ascii="Times New Roman"/>
                <w:b w:val="false"/>
                <w:i w:val="false"/>
                <w:color w:val="000000"/>
                <w:sz w:val="20"/>
              </w:rPr>
              <w:t>
4</w:t>
            </w:r>
          </w:p>
          <w:bookmarkEnd w:id="318"/>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Изгибающий момент</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килоньютон на метр (кН*м)</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9"/>
          <w:p>
            <w:pPr>
              <w:spacing w:after="20"/>
              <w:ind w:left="20"/>
              <w:jc w:val="both"/>
            </w:pPr>
            <w:r>
              <w:rPr>
                <w:rFonts w:ascii="Times New Roman"/>
                <w:b w:val="false"/>
                <w:i w:val="false"/>
                <w:color w:val="000000"/>
                <w:sz w:val="20"/>
              </w:rPr>
              <w:t>
5</w:t>
            </w:r>
          </w:p>
          <w:bookmarkEnd w:id="319"/>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20"/>
          <w:p>
            <w:pPr>
              <w:spacing w:after="20"/>
              <w:ind w:left="20"/>
              <w:jc w:val="both"/>
            </w:pPr>
            <w:r>
              <w:rPr>
                <w:rFonts w:ascii="Times New Roman"/>
                <w:b w:val="false"/>
                <w:i w:val="false"/>
                <w:color w:val="000000"/>
                <w:sz w:val="20"/>
              </w:rPr>
              <w:t>
6</w:t>
            </w:r>
          </w:p>
          <w:bookmarkEnd w:id="320"/>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системе подачи топлива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 метр квадратный (кг/см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21"/>
          <w:p>
            <w:pPr>
              <w:spacing w:after="20"/>
              <w:ind w:left="20"/>
              <w:jc w:val="both"/>
            </w:pPr>
            <w:r>
              <w:rPr>
                <w:rFonts w:ascii="Times New Roman"/>
                <w:b w:val="false"/>
                <w:i w:val="false"/>
                <w:color w:val="000000"/>
                <w:sz w:val="20"/>
              </w:rPr>
              <w:t>
7</w:t>
            </w:r>
          </w:p>
          <w:bookmarkEnd w:id="321"/>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Гидравлическое давление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22"/>
          <w:p>
            <w:pPr>
              <w:spacing w:after="20"/>
              <w:ind w:left="20"/>
              <w:jc w:val="both"/>
            </w:pPr>
            <w:r>
              <w:rPr>
                <w:rFonts w:ascii="Times New Roman"/>
                <w:b w:val="false"/>
                <w:i w:val="false"/>
                <w:color w:val="000000"/>
                <w:sz w:val="20"/>
              </w:rPr>
              <w:t>
8</w:t>
            </w:r>
          </w:p>
          <w:bookmarkEnd w:id="322"/>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 упругости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 (МПа)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23"/>
          <w:p>
            <w:pPr>
              <w:spacing w:after="20"/>
              <w:ind w:left="20"/>
              <w:jc w:val="both"/>
            </w:pPr>
            <w:r>
              <w:rPr>
                <w:rFonts w:ascii="Times New Roman"/>
                <w:b w:val="false"/>
                <w:i w:val="false"/>
                <w:color w:val="000000"/>
                <w:sz w:val="20"/>
              </w:rPr>
              <w:t>
9</w:t>
            </w:r>
          </w:p>
          <w:bookmarkEnd w:id="323"/>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Давление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 (кПа)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24"/>
          <w:p>
            <w:pPr>
              <w:spacing w:after="20"/>
              <w:ind w:left="20"/>
              <w:jc w:val="both"/>
            </w:pPr>
            <w:r>
              <w:rPr>
                <w:rFonts w:ascii="Times New Roman"/>
                <w:b w:val="false"/>
                <w:i w:val="false"/>
                <w:color w:val="000000"/>
                <w:sz w:val="20"/>
              </w:rPr>
              <w:t>
10</w:t>
            </w:r>
          </w:p>
          <w:bookmarkEnd w:id="324"/>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Напряжение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 (МПа)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25"/>
          <w:p>
            <w:pPr>
              <w:spacing w:after="20"/>
              <w:ind w:left="20"/>
              <w:jc w:val="both"/>
            </w:pPr>
            <w:r>
              <w:rPr>
                <w:rFonts w:ascii="Times New Roman"/>
                <w:b w:val="false"/>
                <w:i w:val="false"/>
                <w:color w:val="000000"/>
                <w:sz w:val="20"/>
              </w:rPr>
              <w:t>
11</w:t>
            </w:r>
          </w:p>
          <w:bookmarkEnd w:id="325"/>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натяжение</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меганьютон на метр (мН/м)</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26"/>
          <w:p>
            <w:pPr>
              <w:spacing w:after="20"/>
              <w:ind w:left="20"/>
              <w:jc w:val="both"/>
            </w:pPr>
            <w:r>
              <w:rPr>
                <w:rFonts w:ascii="Times New Roman"/>
                <w:b w:val="false"/>
                <w:i w:val="false"/>
                <w:color w:val="000000"/>
                <w:sz w:val="20"/>
              </w:rPr>
              <w:t>
12</w:t>
            </w:r>
          </w:p>
          <w:bookmarkEnd w:id="326"/>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килоньютон (кН)</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27"/>
          <w:p>
            <w:pPr>
              <w:spacing w:after="20"/>
              <w:ind w:left="20"/>
              <w:jc w:val="both"/>
            </w:pPr>
            <w:r>
              <w:rPr>
                <w:rFonts w:ascii="Times New Roman"/>
                <w:b w:val="false"/>
                <w:i w:val="false"/>
                <w:color w:val="000000"/>
                <w:sz w:val="20"/>
              </w:rPr>
              <w:t>
13</w:t>
            </w:r>
          </w:p>
          <w:bookmarkEnd w:id="327"/>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Крутящий момент</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 - метр (Н*м)</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28"/>
          <w:p>
            <w:pPr>
              <w:spacing w:after="20"/>
              <w:ind w:left="20"/>
              <w:jc w:val="both"/>
            </w:pPr>
            <w:r>
              <w:rPr>
                <w:rFonts w:ascii="Times New Roman"/>
                <w:b w:val="false"/>
                <w:i w:val="false"/>
                <w:color w:val="000000"/>
                <w:sz w:val="20"/>
              </w:rPr>
              <w:t>
14</w:t>
            </w:r>
          </w:p>
          <w:bookmarkEnd w:id="328"/>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Разрежение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(Па)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29"/>
          <w:p>
            <w:pPr>
              <w:spacing w:after="20"/>
              <w:ind w:left="20"/>
              <w:jc w:val="both"/>
            </w:pPr>
            <w:r>
              <w:rPr>
                <w:rFonts w:ascii="Times New Roman"/>
                <w:b w:val="false"/>
                <w:i w:val="false"/>
                <w:color w:val="000000"/>
                <w:sz w:val="20"/>
              </w:rPr>
              <w:t>
4. Механика</w:t>
            </w:r>
          </w:p>
          <w:bookmarkEnd w:id="329"/>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30"/>
          <w:p>
            <w:pPr>
              <w:spacing w:after="20"/>
              <w:ind w:left="20"/>
              <w:jc w:val="both"/>
            </w:pPr>
            <w:r>
              <w:rPr>
                <w:rFonts w:ascii="Times New Roman"/>
                <w:b w:val="false"/>
                <w:i w:val="false"/>
                <w:color w:val="000000"/>
                <w:sz w:val="20"/>
              </w:rPr>
              <w:t>
1</w:t>
            </w:r>
          </w:p>
          <w:bookmarkEnd w:id="330"/>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Воздушная скорость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в час (км/ч)</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31"/>
          <w:p>
            <w:pPr>
              <w:spacing w:after="20"/>
              <w:ind w:left="20"/>
              <w:jc w:val="both"/>
            </w:pPr>
            <w:r>
              <w:rPr>
                <w:rFonts w:ascii="Times New Roman"/>
                <w:b w:val="false"/>
                <w:i w:val="false"/>
                <w:color w:val="000000"/>
                <w:sz w:val="20"/>
              </w:rPr>
              <w:t>
2</w:t>
            </w:r>
          </w:p>
          <w:bookmarkEnd w:id="331"/>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Угловое ускорение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радиан на секунду в квадрате (рад/с</w:t>
            </w:r>
            <w:r>
              <w:rPr>
                <w:rFonts w:ascii="Times New Roman"/>
                <w:b w:val="false"/>
                <w:i w:val="false"/>
                <w:color w:val="000000"/>
                <w:vertAlign w:val="superscript"/>
              </w:rPr>
              <w:t>2</w:t>
            </w:r>
            <w:r>
              <w:rPr>
                <w:rFonts w:ascii="Times New Roman"/>
                <w:b w:val="false"/>
                <w:i w:val="false"/>
                <w:color w:val="000000"/>
                <w:sz w:val="20"/>
              </w:rPr>
              <w:t>)</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32"/>
          <w:p>
            <w:pPr>
              <w:spacing w:after="20"/>
              <w:ind w:left="20"/>
              <w:jc w:val="both"/>
            </w:pPr>
            <w:r>
              <w:rPr>
                <w:rFonts w:ascii="Times New Roman"/>
                <w:b w:val="false"/>
                <w:i w:val="false"/>
                <w:color w:val="000000"/>
                <w:sz w:val="20"/>
              </w:rPr>
              <w:t>
3</w:t>
            </w:r>
          </w:p>
          <w:bookmarkEnd w:id="332"/>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Угловая скорость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радиан в секунду (рад/с)</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33"/>
          <w:p>
            <w:pPr>
              <w:spacing w:after="20"/>
              <w:ind w:left="20"/>
              <w:jc w:val="both"/>
            </w:pPr>
            <w:r>
              <w:rPr>
                <w:rFonts w:ascii="Times New Roman"/>
                <w:b w:val="false"/>
                <w:i w:val="false"/>
                <w:color w:val="000000"/>
                <w:sz w:val="20"/>
              </w:rPr>
              <w:t>
4</w:t>
            </w:r>
          </w:p>
          <w:bookmarkEnd w:id="333"/>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или работа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(Дж)</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34"/>
          <w:p>
            <w:pPr>
              <w:spacing w:after="20"/>
              <w:ind w:left="20"/>
              <w:jc w:val="both"/>
            </w:pPr>
            <w:r>
              <w:rPr>
                <w:rFonts w:ascii="Times New Roman"/>
                <w:b w:val="false"/>
                <w:i w:val="false"/>
                <w:color w:val="000000"/>
                <w:sz w:val="20"/>
              </w:rPr>
              <w:t>
5</w:t>
            </w:r>
          </w:p>
          <w:bookmarkEnd w:id="334"/>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Эквивалентная мощность на валу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(кВт)</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35"/>
          <w:p>
            <w:pPr>
              <w:spacing w:after="20"/>
              <w:ind w:left="20"/>
              <w:jc w:val="both"/>
            </w:pPr>
            <w:r>
              <w:rPr>
                <w:rFonts w:ascii="Times New Roman"/>
                <w:b w:val="false"/>
                <w:i w:val="false"/>
                <w:color w:val="000000"/>
                <w:sz w:val="20"/>
              </w:rPr>
              <w:t>
6</w:t>
            </w:r>
          </w:p>
          <w:bookmarkEnd w:id="335"/>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Частота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 (Гц)</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36"/>
          <w:p>
            <w:pPr>
              <w:spacing w:after="20"/>
              <w:ind w:left="20"/>
              <w:jc w:val="both"/>
            </w:pPr>
            <w:r>
              <w:rPr>
                <w:rFonts w:ascii="Times New Roman"/>
                <w:b w:val="false"/>
                <w:i w:val="false"/>
                <w:color w:val="000000"/>
                <w:sz w:val="20"/>
              </w:rPr>
              <w:t>
7</w:t>
            </w:r>
          </w:p>
          <w:bookmarkEnd w:id="336"/>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Путевая скорость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в час (км/ч)</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37"/>
          <w:p>
            <w:pPr>
              <w:spacing w:after="20"/>
              <w:ind w:left="20"/>
              <w:jc w:val="both"/>
            </w:pPr>
            <w:r>
              <w:rPr>
                <w:rFonts w:ascii="Times New Roman"/>
                <w:b w:val="false"/>
                <w:i w:val="false"/>
                <w:color w:val="000000"/>
                <w:sz w:val="20"/>
              </w:rPr>
              <w:t>
8</w:t>
            </w:r>
          </w:p>
          <w:bookmarkEnd w:id="337"/>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Ударная нагрузка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на квадратный метр (Дж/м</w:t>
            </w:r>
            <w:r>
              <w:rPr>
                <w:rFonts w:ascii="Times New Roman"/>
                <w:b w:val="false"/>
                <w:i w:val="false"/>
                <w:color w:val="000000"/>
                <w:vertAlign w:val="superscript"/>
              </w:rPr>
              <w:t>2</w:t>
            </w:r>
            <w:r>
              <w:rPr>
                <w:rFonts w:ascii="Times New Roman"/>
                <w:b w:val="false"/>
                <w:i w:val="false"/>
                <w:color w:val="000000"/>
                <w:sz w:val="20"/>
              </w:rPr>
              <w:t>)</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38"/>
          <w:p>
            <w:pPr>
              <w:spacing w:after="20"/>
              <w:ind w:left="20"/>
              <w:jc w:val="both"/>
            </w:pPr>
            <w:r>
              <w:rPr>
                <w:rFonts w:ascii="Times New Roman"/>
                <w:b w:val="false"/>
                <w:i w:val="false"/>
                <w:color w:val="000000"/>
                <w:sz w:val="20"/>
              </w:rPr>
              <w:t>
9</w:t>
            </w:r>
          </w:p>
          <w:bookmarkEnd w:id="338"/>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Кинетическая энергия, поглощенная тормозами</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мегаджоуль (МДж)</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39"/>
          <w:p>
            <w:pPr>
              <w:spacing w:after="20"/>
              <w:ind w:left="20"/>
              <w:jc w:val="both"/>
            </w:pPr>
            <w:r>
              <w:rPr>
                <w:rFonts w:ascii="Times New Roman"/>
                <w:b w:val="false"/>
                <w:i w:val="false"/>
                <w:color w:val="000000"/>
                <w:sz w:val="20"/>
              </w:rPr>
              <w:t>
10</w:t>
            </w:r>
          </w:p>
          <w:bookmarkEnd w:id="339"/>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Линейное ускорение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на секунду в квадрате (м/с</w:t>
            </w:r>
            <w:r>
              <w:rPr>
                <w:rFonts w:ascii="Times New Roman"/>
                <w:b w:val="false"/>
                <w:i w:val="false"/>
                <w:color w:val="000000"/>
                <w:vertAlign w:val="superscript"/>
              </w:rPr>
              <w:t>2</w:t>
            </w:r>
            <w:r>
              <w:rPr>
                <w:rFonts w:ascii="Times New Roman"/>
                <w:b w:val="false"/>
                <w:i w:val="false"/>
                <w:color w:val="000000"/>
                <w:sz w:val="20"/>
              </w:rPr>
              <w:t>)</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40"/>
          <w:p>
            <w:pPr>
              <w:spacing w:after="20"/>
              <w:ind w:left="20"/>
              <w:jc w:val="both"/>
            </w:pPr>
            <w:r>
              <w:rPr>
                <w:rFonts w:ascii="Times New Roman"/>
                <w:b w:val="false"/>
                <w:i w:val="false"/>
                <w:color w:val="000000"/>
                <w:sz w:val="20"/>
              </w:rPr>
              <w:t>
11</w:t>
            </w:r>
          </w:p>
          <w:bookmarkEnd w:id="340"/>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(кВт)</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41"/>
          <w:p>
            <w:pPr>
              <w:spacing w:after="20"/>
              <w:ind w:left="20"/>
              <w:jc w:val="both"/>
            </w:pPr>
            <w:r>
              <w:rPr>
                <w:rFonts w:ascii="Times New Roman"/>
                <w:b w:val="false"/>
                <w:i w:val="false"/>
                <w:color w:val="000000"/>
                <w:sz w:val="20"/>
              </w:rPr>
              <w:t>
12</w:t>
            </w:r>
          </w:p>
          <w:bookmarkEnd w:id="341"/>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Быстрота балансировки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на секунду (о/с)</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42"/>
          <w:p>
            <w:pPr>
              <w:spacing w:after="20"/>
              <w:ind w:left="20"/>
              <w:jc w:val="both"/>
            </w:pPr>
            <w:r>
              <w:rPr>
                <w:rFonts w:ascii="Times New Roman"/>
                <w:b w:val="false"/>
                <w:i w:val="false"/>
                <w:color w:val="000000"/>
                <w:sz w:val="20"/>
              </w:rPr>
              <w:t>
13</w:t>
            </w:r>
          </w:p>
          <w:bookmarkEnd w:id="342"/>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на валу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(кВт)</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43"/>
          <w:p>
            <w:pPr>
              <w:spacing w:after="20"/>
              <w:ind w:left="20"/>
              <w:jc w:val="both"/>
            </w:pPr>
            <w:r>
              <w:rPr>
                <w:rFonts w:ascii="Times New Roman"/>
                <w:b w:val="false"/>
                <w:i w:val="false"/>
                <w:color w:val="000000"/>
                <w:sz w:val="20"/>
              </w:rPr>
              <w:t>
1</w:t>
            </w:r>
          </w:p>
          <w:bookmarkEnd w:id="343"/>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44"/>
          <w:p>
            <w:pPr>
              <w:spacing w:after="20"/>
              <w:ind w:left="20"/>
              <w:jc w:val="both"/>
            </w:pPr>
            <w:r>
              <w:rPr>
                <w:rFonts w:ascii="Times New Roman"/>
                <w:b w:val="false"/>
                <w:i w:val="false"/>
                <w:color w:val="000000"/>
                <w:sz w:val="20"/>
              </w:rPr>
              <w:t>
14</w:t>
            </w:r>
          </w:p>
          <w:bookmarkEnd w:id="344"/>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в секунду (м/с)</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45"/>
          <w:p>
            <w:pPr>
              <w:spacing w:after="20"/>
              <w:ind w:left="20"/>
              <w:jc w:val="both"/>
            </w:pPr>
            <w:r>
              <w:rPr>
                <w:rFonts w:ascii="Times New Roman"/>
                <w:b w:val="false"/>
                <w:i w:val="false"/>
                <w:color w:val="000000"/>
                <w:sz w:val="20"/>
              </w:rPr>
              <w:t>
15</w:t>
            </w:r>
          </w:p>
          <w:bookmarkEnd w:id="345"/>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Вертикальная скорость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в секунду (м/с)</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46"/>
          <w:p>
            <w:pPr>
              <w:spacing w:after="20"/>
              <w:ind w:left="20"/>
              <w:jc w:val="both"/>
            </w:pPr>
            <w:r>
              <w:rPr>
                <w:rFonts w:ascii="Times New Roman"/>
                <w:b w:val="false"/>
                <w:i w:val="false"/>
                <w:color w:val="000000"/>
                <w:sz w:val="20"/>
              </w:rPr>
              <w:t>
16</w:t>
            </w:r>
          </w:p>
          <w:bookmarkEnd w:id="346"/>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в час</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47"/>
          <w:p>
            <w:pPr>
              <w:spacing w:after="20"/>
              <w:ind w:left="20"/>
              <w:jc w:val="both"/>
            </w:pPr>
            <w:r>
              <w:rPr>
                <w:rFonts w:ascii="Times New Roman"/>
                <w:b w:val="false"/>
                <w:i w:val="false"/>
                <w:color w:val="000000"/>
                <w:sz w:val="20"/>
              </w:rPr>
              <w:t>
5. Расход</w:t>
            </w:r>
          </w:p>
          <w:bookmarkEnd w:id="347"/>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48"/>
          <w:p>
            <w:pPr>
              <w:spacing w:after="20"/>
              <w:ind w:left="20"/>
              <w:jc w:val="both"/>
            </w:pPr>
            <w:r>
              <w:rPr>
                <w:rFonts w:ascii="Times New Roman"/>
                <w:b w:val="false"/>
                <w:i w:val="false"/>
                <w:color w:val="000000"/>
                <w:sz w:val="20"/>
              </w:rPr>
              <w:t>
1</w:t>
            </w:r>
          </w:p>
          <w:bookmarkEnd w:id="348"/>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воздуха через двигатель</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в секунду (кг/с)</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49"/>
          <w:p>
            <w:pPr>
              <w:spacing w:after="20"/>
              <w:ind w:left="20"/>
              <w:jc w:val="both"/>
            </w:pPr>
            <w:r>
              <w:rPr>
                <w:rFonts w:ascii="Times New Roman"/>
                <w:b w:val="false"/>
                <w:i w:val="false"/>
                <w:color w:val="000000"/>
                <w:sz w:val="20"/>
              </w:rPr>
              <w:t>
2</w:t>
            </w:r>
          </w:p>
          <w:bookmarkEnd w:id="349"/>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Подача воды в двигатель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в час (кг/ч)</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50"/>
          <w:p>
            <w:pPr>
              <w:spacing w:after="20"/>
              <w:ind w:left="20"/>
              <w:jc w:val="both"/>
            </w:pPr>
            <w:r>
              <w:rPr>
                <w:rFonts w:ascii="Times New Roman"/>
                <w:b w:val="false"/>
                <w:i w:val="false"/>
                <w:color w:val="000000"/>
                <w:sz w:val="20"/>
              </w:rPr>
              <w:t>
3</w:t>
            </w:r>
          </w:p>
          <w:bookmarkEnd w:id="350"/>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топлива (удельный):</w:t>
            </w:r>
            <w:r>
              <w:br/>
            </w:r>
            <w:r>
              <w:rPr>
                <w:rFonts w:ascii="Times New Roman"/>
                <w:b w:val="false"/>
                <w:i w:val="false"/>
                <w:color w:val="000000"/>
                <w:sz w:val="20"/>
              </w:rPr>
              <w:t>
Поршневые двигатели</w:t>
            </w:r>
            <w:r>
              <w:br/>
            </w:r>
            <w:r>
              <w:rPr>
                <w:rFonts w:ascii="Times New Roman"/>
                <w:b w:val="false"/>
                <w:i w:val="false"/>
                <w:color w:val="000000"/>
                <w:sz w:val="20"/>
              </w:rPr>
              <w:t>
Турбовинтовые двигатели</w:t>
            </w:r>
            <w:r>
              <w:br/>
            </w:r>
            <w:r>
              <w:rPr>
                <w:rFonts w:ascii="Times New Roman"/>
                <w:b w:val="false"/>
                <w:i w:val="false"/>
                <w:color w:val="000000"/>
                <w:sz w:val="20"/>
              </w:rPr>
              <w:t>
 </w:t>
            </w:r>
            <w:r>
              <w:br/>
            </w:r>
            <w:r>
              <w:rPr>
                <w:rFonts w:ascii="Times New Roman"/>
                <w:b w:val="false"/>
                <w:i w:val="false"/>
                <w:color w:val="000000"/>
                <w:sz w:val="20"/>
              </w:rPr>
              <w:t>
Реактивные двигатели</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 киловатт-час (кг/(кВт *ч))</w:t>
            </w:r>
            <w:r>
              <w:br/>
            </w:r>
            <w:r>
              <w:rPr>
                <w:rFonts w:ascii="Times New Roman"/>
                <w:b w:val="false"/>
                <w:i w:val="false"/>
                <w:color w:val="000000"/>
                <w:sz w:val="20"/>
              </w:rPr>
              <w:t>
килограмм на киловатт-час (кг/(кВт *ч))</w:t>
            </w:r>
            <w:r>
              <w:br/>
            </w:r>
            <w:r>
              <w:rPr>
                <w:rFonts w:ascii="Times New Roman"/>
                <w:b w:val="false"/>
                <w:i w:val="false"/>
                <w:color w:val="000000"/>
                <w:sz w:val="20"/>
              </w:rPr>
              <w:t>
килограмм на килоньютон-час (кг/(кН *ч))</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51"/>
          <w:p>
            <w:pPr>
              <w:spacing w:after="20"/>
              <w:ind w:left="20"/>
              <w:jc w:val="both"/>
            </w:pPr>
            <w:r>
              <w:rPr>
                <w:rFonts w:ascii="Times New Roman"/>
                <w:b w:val="false"/>
                <w:i w:val="false"/>
                <w:color w:val="000000"/>
                <w:sz w:val="20"/>
              </w:rPr>
              <w:t>
4</w:t>
            </w:r>
          </w:p>
          <w:bookmarkEnd w:id="351"/>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в час (кг/ч)</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52"/>
          <w:p>
            <w:pPr>
              <w:spacing w:after="20"/>
              <w:ind w:left="20"/>
              <w:jc w:val="both"/>
            </w:pPr>
            <w:r>
              <w:rPr>
                <w:rFonts w:ascii="Times New Roman"/>
                <w:b w:val="false"/>
                <w:i w:val="false"/>
                <w:color w:val="000000"/>
                <w:sz w:val="20"/>
              </w:rPr>
              <w:t>
5</w:t>
            </w:r>
          </w:p>
          <w:bookmarkEnd w:id="352"/>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заполнения баков (гравиметрическая)</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в минуту (кг/мин)</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53"/>
          <w:p>
            <w:pPr>
              <w:spacing w:after="20"/>
              <w:ind w:left="20"/>
              <w:jc w:val="both"/>
            </w:pPr>
            <w:r>
              <w:rPr>
                <w:rFonts w:ascii="Times New Roman"/>
                <w:b w:val="false"/>
                <w:i w:val="false"/>
                <w:color w:val="000000"/>
                <w:sz w:val="20"/>
              </w:rPr>
              <w:t>
6</w:t>
            </w:r>
          </w:p>
          <w:bookmarkEnd w:id="353"/>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газа</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в секунду (кг/с)</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54"/>
          <w:p>
            <w:pPr>
              <w:spacing w:after="20"/>
              <w:ind w:left="20"/>
              <w:jc w:val="both"/>
            </w:pPr>
            <w:r>
              <w:rPr>
                <w:rFonts w:ascii="Times New Roman"/>
                <w:b w:val="false"/>
                <w:i w:val="false"/>
                <w:color w:val="000000"/>
                <w:sz w:val="20"/>
              </w:rPr>
              <w:t>
7</w:t>
            </w:r>
          </w:p>
          <w:bookmarkEnd w:id="354"/>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жидкости (гравиметрический)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в секунду (г/с)</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55"/>
          <w:p>
            <w:pPr>
              <w:spacing w:after="20"/>
              <w:ind w:left="20"/>
              <w:jc w:val="both"/>
            </w:pPr>
            <w:r>
              <w:rPr>
                <w:rFonts w:ascii="Times New Roman"/>
                <w:b w:val="false"/>
                <w:i w:val="false"/>
                <w:color w:val="000000"/>
                <w:sz w:val="20"/>
              </w:rPr>
              <w:t>
8</w:t>
            </w:r>
          </w:p>
          <w:bookmarkEnd w:id="355"/>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жидкости (объемный)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в секунду (л/с)</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56"/>
          <w:p>
            <w:pPr>
              <w:spacing w:after="20"/>
              <w:ind w:left="20"/>
              <w:jc w:val="both"/>
            </w:pPr>
            <w:r>
              <w:rPr>
                <w:rFonts w:ascii="Times New Roman"/>
                <w:b w:val="false"/>
                <w:i w:val="false"/>
                <w:color w:val="000000"/>
                <w:sz w:val="20"/>
              </w:rPr>
              <w:t>
9</w:t>
            </w:r>
          </w:p>
          <w:bookmarkEnd w:id="356"/>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Массовый расход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в секунду (кг/с)</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57"/>
          <w:p>
            <w:pPr>
              <w:spacing w:after="20"/>
              <w:ind w:left="20"/>
              <w:jc w:val="both"/>
            </w:pPr>
            <w:r>
              <w:rPr>
                <w:rFonts w:ascii="Times New Roman"/>
                <w:b w:val="false"/>
                <w:i w:val="false"/>
                <w:color w:val="000000"/>
                <w:sz w:val="20"/>
              </w:rPr>
              <w:t>
10</w:t>
            </w:r>
          </w:p>
          <w:bookmarkEnd w:id="357"/>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масла: Газотурбинные двигатели</w:t>
            </w:r>
            <w:r>
              <w:br/>
            </w:r>
            <w:r>
              <w:rPr>
                <w:rFonts w:ascii="Times New Roman"/>
                <w:b w:val="false"/>
                <w:i w:val="false"/>
                <w:color w:val="000000"/>
                <w:sz w:val="20"/>
              </w:rPr>
              <w:t>
Поршневые двигатели (удельный)</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килограмм в час (кг/ч)</w:t>
            </w:r>
            <w:r>
              <w:br/>
            </w:r>
            <w:r>
              <w:rPr>
                <w:rFonts w:ascii="Times New Roman"/>
                <w:b w:val="false"/>
                <w:i w:val="false"/>
                <w:color w:val="000000"/>
                <w:sz w:val="20"/>
              </w:rPr>
              <w:t>
грамм на киловатт-час (г/(кВт *ч)</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58"/>
          <w:p>
            <w:pPr>
              <w:spacing w:after="20"/>
              <w:ind w:left="20"/>
              <w:jc w:val="both"/>
            </w:pPr>
            <w:r>
              <w:rPr>
                <w:rFonts w:ascii="Times New Roman"/>
                <w:b w:val="false"/>
                <w:i w:val="false"/>
                <w:color w:val="000000"/>
                <w:sz w:val="20"/>
              </w:rPr>
              <w:t>
11</w:t>
            </w:r>
          </w:p>
          <w:bookmarkEnd w:id="358"/>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Подача масла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в секунду (г/с)</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59"/>
          <w:p>
            <w:pPr>
              <w:spacing w:after="20"/>
              <w:ind w:left="20"/>
              <w:jc w:val="both"/>
            </w:pPr>
            <w:r>
              <w:rPr>
                <w:rFonts w:ascii="Times New Roman"/>
                <w:b w:val="false"/>
                <w:i w:val="false"/>
                <w:color w:val="000000"/>
                <w:sz w:val="20"/>
              </w:rPr>
              <w:t>
12</w:t>
            </w:r>
          </w:p>
          <w:bookmarkEnd w:id="359"/>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Производительность насоса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в минуту (л/мин)</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60"/>
          <w:p>
            <w:pPr>
              <w:spacing w:after="20"/>
              <w:ind w:left="20"/>
              <w:jc w:val="both"/>
            </w:pPr>
            <w:r>
              <w:rPr>
                <w:rFonts w:ascii="Times New Roman"/>
                <w:b w:val="false"/>
                <w:i w:val="false"/>
                <w:color w:val="000000"/>
                <w:sz w:val="20"/>
              </w:rPr>
              <w:t>
13</w:t>
            </w:r>
          </w:p>
          <w:bookmarkEnd w:id="360"/>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Воздушный поток в вентиляторе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 в минуту (м</w:t>
            </w:r>
            <w:r>
              <w:rPr>
                <w:rFonts w:ascii="Times New Roman"/>
                <w:b w:val="false"/>
                <w:i w:val="false"/>
                <w:color w:val="000000"/>
                <w:vertAlign w:val="superscript"/>
              </w:rPr>
              <w:t>3</w:t>
            </w:r>
            <w:r>
              <w:rPr>
                <w:rFonts w:ascii="Times New Roman"/>
                <w:b w:val="false"/>
                <w:i w:val="false"/>
                <w:color w:val="000000"/>
                <w:sz w:val="20"/>
              </w:rPr>
              <w:t>/мин)</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61"/>
          <w:p>
            <w:pPr>
              <w:spacing w:after="20"/>
              <w:ind w:left="20"/>
              <w:jc w:val="both"/>
            </w:pPr>
            <w:r>
              <w:rPr>
                <w:rFonts w:ascii="Times New Roman"/>
                <w:b w:val="false"/>
                <w:i w:val="false"/>
                <w:color w:val="000000"/>
                <w:sz w:val="20"/>
              </w:rPr>
              <w:t>
14</w:t>
            </w:r>
          </w:p>
          <w:bookmarkEnd w:id="361"/>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 (динамическая)</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секунда (Па *с)</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62"/>
          <w:p>
            <w:pPr>
              <w:spacing w:after="20"/>
              <w:ind w:left="20"/>
              <w:jc w:val="both"/>
            </w:pPr>
            <w:r>
              <w:rPr>
                <w:rFonts w:ascii="Times New Roman"/>
                <w:b w:val="false"/>
                <w:i w:val="false"/>
                <w:color w:val="000000"/>
                <w:sz w:val="20"/>
              </w:rPr>
              <w:t>
15</w:t>
            </w:r>
          </w:p>
          <w:bookmarkEnd w:id="362"/>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 (кинематическая)</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 на секунду (м</w:t>
            </w:r>
            <w:r>
              <w:rPr>
                <w:rFonts w:ascii="Times New Roman"/>
                <w:b w:val="false"/>
                <w:i w:val="false"/>
                <w:color w:val="000000"/>
                <w:vertAlign w:val="superscript"/>
              </w:rPr>
              <w:t>2</w:t>
            </w:r>
            <w:r>
              <w:rPr>
                <w:rFonts w:ascii="Times New Roman"/>
                <w:b w:val="false"/>
                <w:i w:val="false"/>
                <w:color w:val="000000"/>
                <w:sz w:val="20"/>
              </w:rPr>
              <w:t>/с)</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63"/>
          <w:p>
            <w:pPr>
              <w:spacing w:after="20"/>
              <w:ind w:left="20"/>
              <w:jc w:val="both"/>
            </w:pPr>
            <w:r>
              <w:rPr>
                <w:rFonts w:ascii="Times New Roman"/>
                <w:b w:val="false"/>
                <w:i w:val="false"/>
                <w:color w:val="000000"/>
                <w:sz w:val="20"/>
              </w:rPr>
              <w:t>
6. Термодинамика</w:t>
            </w:r>
          </w:p>
          <w:bookmarkEnd w:id="363"/>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64"/>
          <w:p>
            <w:pPr>
              <w:spacing w:after="20"/>
              <w:ind w:left="20"/>
              <w:jc w:val="both"/>
            </w:pPr>
            <w:r>
              <w:rPr>
                <w:rFonts w:ascii="Times New Roman"/>
                <w:b w:val="false"/>
                <w:i w:val="false"/>
                <w:color w:val="000000"/>
                <w:sz w:val="20"/>
              </w:rPr>
              <w:t>
1</w:t>
            </w:r>
          </w:p>
          <w:bookmarkEnd w:id="364"/>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теплопередачи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на квадратный метр –кельвин (Вт/(м</w:t>
            </w:r>
            <w:r>
              <w:rPr>
                <w:rFonts w:ascii="Times New Roman"/>
                <w:b w:val="false"/>
                <w:i w:val="false"/>
                <w:color w:val="000000"/>
                <w:vertAlign w:val="superscript"/>
              </w:rPr>
              <w:t>2</w:t>
            </w:r>
            <w:r>
              <w:rPr>
                <w:rFonts w:ascii="Times New Roman"/>
                <w:b w:val="false"/>
                <w:i w:val="false"/>
                <w:color w:val="000000"/>
                <w:sz w:val="20"/>
              </w:rPr>
              <w:t xml:space="preserve"> *К)</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2734"/>
        <w:gridCol w:w="5553"/>
        <w:gridCol w:w="1573"/>
      </w:tblGrid>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65"/>
          <w:p>
            <w:pPr>
              <w:spacing w:after="20"/>
              <w:ind w:left="20"/>
              <w:jc w:val="both"/>
            </w:pPr>
            <w:r>
              <w:rPr>
                <w:rFonts w:ascii="Times New Roman"/>
                <w:b w:val="false"/>
                <w:i w:val="false"/>
                <w:color w:val="000000"/>
                <w:sz w:val="20"/>
              </w:rPr>
              <w:t>
1</w:t>
            </w:r>
          </w:p>
          <w:bookmarkEnd w:id="365"/>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66"/>
          <w:p>
            <w:pPr>
              <w:spacing w:after="20"/>
              <w:ind w:left="20"/>
              <w:jc w:val="both"/>
            </w:pPr>
            <w:r>
              <w:rPr>
                <w:rFonts w:ascii="Times New Roman"/>
                <w:b w:val="false"/>
                <w:i w:val="false"/>
                <w:color w:val="000000"/>
                <w:sz w:val="20"/>
              </w:rPr>
              <w:t>
2</w:t>
            </w:r>
          </w:p>
          <w:bookmarkEnd w:id="366"/>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Тепловой поток на единицу площади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на квадратный метр (Дж/м</w:t>
            </w:r>
            <w:r>
              <w:rPr>
                <w:rFonts w:ascii="Times New Roman"/>
                <w:b w:val="false"/>
                <w:i w:val="false"/>
                <w:color w:val="000000"/>
                <w:vertAlign w:val="superscript"/>
              </w:rPr>
              <w:t>2</w:t>
            </w: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67"/>
          <w:p>
            <w:pPr>
              <w:spacing w:after="20"/>
              <w:ind w:left="20"/>
              <w:jc w:val="both"/>
            </w:pPr>
            <w:r>
              <w:rPr>
                <w:rFonts w:ascii="Times New Roman"/>
                <w:b w:val="false"/>
                <w:i w:val="false"/>
                <w:color w:val="000000"/>
                <w:sz w:val="20"/>
              </w:rPr>
              <w:t>
3</w:t>
            </w:r>
          </w:p>
          <w:bookmarkEnd w:id="367"/>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теплового потока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(Вт)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68"/>
          <w:p>
            <w:pPr>
              <w:spacing w:after="20"/>
              <w:ind w:left="20"/>
              <w:jc w:val="both"/>
            </w:pPr>
            <w:r>
              <w:rPr>
                <w:rFonts w:ascii="Times New Roman"/>
                <w:b w:val="false"/>
                <w:i w:val="false"/>
                <w:color w:val="000000"/>
                <w:sz w:val="20"/>
              </w:rPr>
              <w:t>
4</w:t>
            </w:r>
          </w:p>
          <w:bookmarkEnd w:id="368"/>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Влажность (абсолютная)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на килограмм (г/кг)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69"/>
          <w:p>
            <w:pPr>
              <w:spacing w:after="20"/>
              <w:ind w:left="20"/>
              <w:jc w:val="both"/>
            </w:pPr>
            <w:r>
              <w:rPr>
                <w:rFonts w:ascii="Times New Roman"/>
                <w:b w:val="false"/>
                <w:i w:val="false"/>
                <w:color w:val="000000"/>
                <w:sz w:val="20"/>
              </w:rPr>
              <w:t>
5</w:t>
            </w:r>
          </w:p>
          <w:bookmarkEnd w:id="369"/>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линейного расширения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Цельсия минус первой степени (</w:t>
            </w:r>
            <w:r>
              <w:rPr>
                <w:rFonts w:ascii="Times New Roman"/>
                <w:b w:val="false"/>
                <w:i w:val="false"/>
                <w:color w:val="000000"/>
                <w:vertAlign w:val="superscript"/>
              </w:rPr>
              <w:t>о</w:t>
            </w:r>
            <w:r>
              <w:rPr>
                <w:rFonts w:ascii="Times New Roman"/>
                <w:b w:val="false"/>
                <w:i w:val="false"/>
                <w:color w:val="000000"/>
                <w:sz w:val="20"/>
              </w:rPr>
              <w:t>С-1)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70"/>
          <w:p>
            <w:pPr>
              <w:spacing w:after="20"/>
              <w:ind w:left="20"/>
              <w:jc w:val="both"/>
            </w:pPr>
            <w:r>
              <w:rPr>
                <w:rFonts w:ascii="Times New Roman"/>
                <w:b w:val="false"/>
                <w:i w:val="false"/>
                <w:color w:val="000000"/>
                <w:sz w:val="20"/>
              </w:rPr>
              <w:t>
6</w:t>
            </w:r>
          </w:p>
          <w:bookmarkEnd w:id="370"/>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теплоты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(Дж)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71"/>
          <w:p>
            <w:pPr>
              <w:spacing w:after="20"/>
              <w:ind w:left="20"/>
              <w:jc w:val="both"/>
            </w:pPr>
            <w:r>
              <w:rPr>
                <w:rFonts w:ascii="Times New Roman"/>
                <w:b w:val="false"/>
                <w:i w:val="false"/>
                <w:color w:val="000000"/>
                <w:sz w:val="20"/>
              </w:rPr>
              <w:t>
7</w:t>
            </w:r>
          </w:p>
          <w:bookmarkEnd w:id="371"/>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Цельсия (</w:t>
            </w:r>
            <w:r>
              <w:rPr>
                <w:rFonts w:ascii="Times New Roman"/>
                <w:b w:val="false"/>
                <w:i w:val="false"/>
                <w:color w:val="000000"/>
                <w:vertAlign w:val="superscript"/>
              </w:rPr>
              <w:t>о</w:t>
            </w:r>
            <w:r>
              <w:rPr>
                <w:rFonts w:ascii="Times New Roman"/>
                <w:b w:val="false"/>
                <w:i w:val="false"/>
                <w:color w:val="000000"/>
                <w:sz w:val="20"/>
              </w:rPr>
              <w:t>С)</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72"/>
          <w:p>
            <w:pPr>
              <w:spacing w:after="20"/>
              <w:ind w:left="20"/>
              <w:jc w:val="both"/>
            </w:pPr>
            <w:r>
              <w:rPr>
                <w:rFonts w:ascii="Times New Roman"/>
                <w:b w:val="false"/>
                <w:i w:val="false"/>
                <w:color w:val="000000"/>
                <w:sz w:val="20"/>
              </w:rPr>
              <w:t>
7. Электричество и магнетизм</w:t>
            </w:r>
          </w:p>
          <w:bookmarkEnd w:id="372"/>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73"/>
          <w:p>
            <w:pPr>
              <w:spacing w:after="20"/>
              <w:ind w:left="20"/>
              <w:jc w:val="both"/>
            </w:pPr>
            <w:r>
              <w:rPr>
                <w:rFonts w:ascii="Times New Roman"/>
                <w:b w:val="false"/>
                <w:i w:val="false"/>
                <w:color w:val="000000"/>
                <w:sz w:val="20"/>
              </w:rPr>
              <w:t>
1</w:t>
            </w:r>
          </w:p>
          <w:bookmarkEnd w:id="373"/>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Электрическая емкость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фарад (Ф)</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74"/>
          <w:p>
            <w:pPr>
              <w:spacing w:after="20"/>
              <w:ind w:left="20"/>
              <w:jc w:val="both"/>
            </w:pPr>
            <w:r>
              <w:rPr>
                <w:rFonts w:ascii="Times New Roman"/>
                <w:b w:val="false"/>
                <w:i w:val="false"/>
                <w:color w:val="000000"/>
                <w:sz w:val="20"/>
              </w:rPr>
              <w:t>
2</w:t>
            </w:r>
          </w:p>
          <w:bookmarkEnd w:id="374"/>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Электрическая проводимость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сименс (См)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75"/>
          <w:p>
            <w:pPr>
              <w:spacing w:after="20"/>
              <w:ind w:left="20"/>
              <w:jc w:val="both"/>
            </w:pPr>
            <w:r>
              <w:rPr>
                <w:rFonts w:ascii="Times New Roman"/>
                <w:b w:val="false"/>
                <w:i w:val="false"/>
                <w:color w:val="000000"/>
                <w:sz w:val="20"/>
              </w:rPr>
              <w:t>
3</w:t>
            </w:r>
          </w:p>
          <w:bookmarkEnd w:id="375"/>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Удельная электрическая проводимость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сименс на метр (См/м)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76"/>
          <w:p>
            <w:pPr>
              <w:spacing w:after="20"/>
              <w:ind w:left="20"/>
              <w:jc w:val="both"/>
            </w:pPr>
            <w:r>
              <w:rPr>
                <w:rFonts w:ascii="Times New Roman"/>
                <w:b w:val="false"/>
                <w:i w:val="false"/>
                <w:color w:val="000000"/>
                <w:sz w:val="20"/>
              </w:rPr>
              <w:t>
4</w:t>
            </w:r>
          </w:p>
          <w:bookmarkEnd w:id="376"/>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тока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 на квадратный метр (А/м</w:t>
            </w:r>
            <w:r>
              <w:rPr>
                <w:rFonts w:ascii="Times New Roman"/>
                <w:b w:val="false"/>
                <w:i w:val="false"/>
                <w:color w:val="000000"/>
                <w:vertAlign w:val="superscript"/>
              </w:rPr>
              <w:t>2</w:t>
            </w: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77"/>
          <w:p>
            <w:pPr>
              <w:spacing w:after="20"/>
              <w:ind w:left="20"/>
              <w:jc w:val="both"/>
            </w:pPr>
            <w:r>
              <w:rPr>
                <w:rFonts w:ascii="Times New Roman"/>
                <w:b w:val="false"/>
                <w:i w:val="false"/>
                <w:color w:val="000000"/>
                <w:sz w:val="20"/>
              </w:rPr>
              <w:t>
5</w:t>
            </w:r>
          </w:p>
          <w:bookmarkEnd w:id="377"/>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Сила тока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 (А)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78"/>
          <w:p>
            <w:pPr>
              <w:spacing w:after="20"/>
              <w:ind w:left="20"/>
              <w:jc w:val="both"/>
            </w:pPr>
            <w:r>
              <w:rPr>
                <w:rFonts w:ascii="Times New Roman"/>
                <w:b w:val="false"/>
                <w:i w:val="false"/>
                <w:color w:val="000000"/>
                <w:sz w:val="20"/>
              </w:rPr>
              <w:t>
6</w:t>
            </w:r>
          </w:p>
          <w:bookmarkEnd w:id="378"/>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плотность электрического поля</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на квадратный метр (Кл/м</w:t>
            </w:r>
            <w:r>
              <w:rPr>
                <w:rFonts w:ascii="Times New Roman"/>
                <w:b w:val="false"/>
                <w:i w:val="false"/>
                <w:color w:val="000000"/>
                <w:vertAlign w:val="superscript"/>
              </w:rPr>
              <w:t>2</w:t>
            </w: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79"/>
          <w:p>
            <w:pPr>
              <w:spacing w:after="20"/>
              <w:ind w:left="20"/>
              <w:jc w:val="both"/>
            </w:pPr>
            <w:r>
              <w:rPr>
                <w:rFonts w:ascii="Times New Roman"/>
                <w:b w:val="false"/>
                <w:i w:val="false"/>
                <w:color w:val="000000"/>
                <w:sz w:val="20"/>
              </w:rPr>
              <w:t>
7</w:t>
            </w:r>
          </w:p>
          <w:bookmarkEnd w:id="379"/>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Электрическое напряжение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 (В)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80"/>
          <w:p>
            <w:pPr>
              <w:spacing w:after="20"/>
              <w:ind w:left="20"/>
              <w:jc w:val="both"/>
            </w:pPr>
            <w:r>
              <w:rPr>
                <w:rFonts w:ascii="Times New Roman"/>
                <w:b w:val="false"/>
                <w:i w:val="false"/>
                <w:color w:val="000000"/>
                <w:sz w:val="20"/>
              </w:rPr>
              <w:t>
8</w:t>
            </w:r>
          </w:p>
          <w:bookmarkEnd w:id="380"/>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Электродвижущая сила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 (В)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81"/>
          <w:p>
            <w:pPr>
              <w:spacing w:after="20"/>
              <w:ind w:left="20"/>
              <w:jc w:val="both"/>
            </w:pPr>
            <w:r>
              <w:rPr>
                <w:rFonts w:ascii="Times New Roman"/>
                <w:b w:val="false"/>
                <w:i w:val="false"/>
                <w:color w:val="000000"/>
                <w:sz w:val="20"/>
              </w:rPr>
              <w:t>
9</w:t>
            </w:r>
          </w:p>
          <w:bookmarkEnd w:id="381"/>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Напряженность магнитного поля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 на метр (А/м)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82"/>
          <w:p>
            <w:pPr>
              <w:spacing w:after="20"/>
              <w:ind w:left="20"/>
              <w:jc w:val="both"/>
            </w:pPr>
            <w:r>
              <w:rPr>
                <w:rFonts w:ascii="Times New Roman"/>
                <w:b w:val="false"/>
                <w:i w:val="false"/>
                <w:color w:val="000000"/>
                <w:sz w:val="20"/>
              </w:rPr>
              <w:t>
10</w:t>
            </w:r>
          </w:p>
          <w:bookmarkEnd w:id="382"/>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Магнитный поток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вебер (Вб)</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83"/>
          <w:p>
            <w:pPr>
              <w:spacing w:after="20"/>
              <w:ind w:left="20"/>
              <w:jc w:val="both"/>
            </w:pPr>
            <w:r>
              <w:rPr>
                <w:rFonts w:ascii="Times New Roman"/>
                <w:b w:val="false"/>
                <w:i w:val="false"/>
                <w:color w:val="000000"/>
                <w:sz w:val="20"/>
              </w:rPr>
              <w:t>
11</w:t>
            </w:r>
          </w:p>
          <w:bookmarkEnd w:id="383"/>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магнитного потока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тесла (Тл)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84"/>
          <w:p>
            <w:pPr>
              <w:spacing w:after="20"/>
              <w:ind w:left="20"/>
              <w:jc w:val="both"/>
            </w:pPr>
            <w:r>
              <w:rPr>
                <w:rFonts w:ascii="Times New Roman"/>
                <w:b w:val="false"/>
                <w:i w:val="false"/>
                <w:color w:val="000000"/>
                <w:sz w:val="20"/>
              </w:rPr>
              <w:t>
12</w:t>
            </w:r>
          </w:p>
          <w:bookmarkEnd w:id="384"/>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(Вт)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85"/>
          <w:p>
            <w:pPr>
              <w:spacing w:after="20"/>
              <w:ind w:left="20"/>
              <w:jc w:val="both"/>
            </w:pPr>
            <w:r>
              <w:rPr>
                <w:rFonts w:ascii="Times New Roman"/>
                <w:b w:val="false"/>
                <w:i w:val="false"/>
                <w:color w:val="000000"/>
                <w:sz w:val="20"/>
              </w:rPr>
              <w:t>
13</w:t>
            </w:r>
          </w:p>
          <w:bookmarkEnd w:id="385"/>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электричества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(Кл)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86"/>
          <w:p>
            <w:pPr>
              <w:spacing w:after="20"/>
              <w:ind w:left="20"/>
              <w:jc w:val="both"/>
            </w:pPr>
            <w:r>
              <w:rPr>
                <w:rFonts w:ascii="Times New Roman"/>
                <w:b w:val="false"/>
                <w:i w:val="false"/>
                <w:color w:val="000000"/>
                <w:sz w:val="20"/>
              </w:rPr>
              <w:t>
14</w:t>
            </w:r>
          </w:p>
          <w:bookmarkEnd w:id="386"/>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Электрическое сопротивление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(Ом)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87"/>
          <w:p>
            <w:pPr>
              <w:spacing w:after="20"/>
              <w:ind w:left="20"/>
              <w:jc w:val="both"/>
            </w:pPr>
            <w:r>
              <w:rPr>
                <w:rFonts w:ascii="Times New Roman"/>
                <w:b w:val="false"/>
                <w:i w:val="false"/>
                <w:color w:val="000000"/>
                <w:sz w:val="20"/>
              </w:rPr>
              <w:t>
8. Свет и связанное с ним электромагнитное излучение</w:t>
            </w:r>
          </w:p>
          <w:bookmarkEnd w:id="387"/>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88"/>
          <w:p>
            <w:pPr>
              <w:spacing w:after="20"/>
              <w:ind w:left="20"/>
              <w:jc w:val="both"/>
            </w:pPr>
            <w:r>
              <w:rPr>
                <w:rFonts w:ascii="Times New Roman"/>
                <w:b w:val="false"/>
                <w:i w:val="false"/>
                <w:color w:val="000000"/>
                <w:sz w:val="20"/>
              </w:rPr>
              <w:t>
1</w:t>
            </w:r>
          </w:p>
          <w:bookmarkEnd w:id="388"/>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(лк)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89"/>
          <w:p>
            <w:pPr>
              <w:spacing w:after="20"/>
              <w:ind w:left="20"/>
              <w:jc w:val="both"/>
            </w:pPr>
            <w:r>
              <w:rPr>
                <w:rFonts w:ascii="Times New Roman"/>
                <w:b w:val="false"/>
                <w:i w:val="false"/>
                <w:color w:val="000000"/>
                <w:sz w:val="20"/>
              </w:rPr>
              <w:t>
2</w:t>
            </w:r>
          </w:p>
          <w:bookmarkEnd w:id="389"/>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Яркость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кандела на квадратный метр (кд/м</w:t>
            </w:r>
            <w:r>
              <w:rPr>
                <w:rFonts w:ascii="Times New Roman"/>
                <w:b w:val="false"/>
                <w:i w:val="false"/>
                <w:color w:val="000000"/>
                <w:vertAlign w:val="superscript"/>
              </w:rPr>
              <w:t>2</w:t>
            </w: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90"/>
          <w:p>
            <w:pPr>
              <w:spacing w:after="20"/>
              <w:ind w:left="20"/>
              <w:jc w:val="both"/>
            </w:pPr>
            <w:r>
              <w:rPr>
                <w:rFonts w:ascii="Times New Roman"/>
                <w:b w:val="false"/>
                <w:i w:val="false"/>
                <w:color w:val="000000"/>
                <w:sz w:val="20"/>
              </w:rPr>
              <w:t>
3</w:t>
            </w:r>
          </w:p>
          <w:bookmarkEnd w:id="390"/>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Светимость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люмен на квадратный метр (лм/м</w:t>
            </w:r>
            <w:r>
              <w:rPr>
                <w:rFonts w:ascii="Times New Roman"/>
                <w:b w:val="false"/>
                <w:i w:val="false"/>
                <w:color w:val="000000"/>
                <w:vertAlign w:val="superscript"/>
              </w:rPr>
              <w:t>2</w:t>
            </w: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91"/>
          <w:p>
            <w:pPr>
              <w:spacing w:after="20"/>
              <w:ind w:left="20"/>
              <w:jc w:val="both"/>
            </w:pPr>
            <w:r>
              <w:rPr>
                <w:rFonts w:ascii="Times New Roman"/>
                <w:b w:val="false"/>
                <w:i w:val="false"/>
                <w:color w:val="000000"/>
                <w:sz w:val="20"/>
              </w:rPr>
              <w:t>
4</w:t>
            </w:r>
          </w:p>
          <w:bookmarkEnd w:id="391"/>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Световой поток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люмен (лм)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92"/>
          <w:p>
            <w:pPr>
              <w:spacing w:after="20"/>
              <w:ind w:left="20"/>
              <w:jc w:val="both"/>
            </w:pPr>
            <w:r>
              <w:rPr>
                <w:rFonts w:ascii="Times New Roman"/>
                <w:b w:val="false"/>
                <w:i w:val="false"/>
                <w:color w:val="000000"/>
                <w:sz w:val="20"/>
              </w:rPr>
              <w:t>
1</w:t>
            </w:r>
          </w:p>
          <w:bookmarkEnd w:id="392"/>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93"/>
          <w:p>
            <w:pPr>
              <w:spacing w:after="20"/>
              <w:ind w:left="20"/>
              <w:jc w:val="both"/>
            </w:pPr>
            <w:r>
              <w:rPr>
                <w:rFonts w:ascii="Times New Roman"/>
                <w:b w:val="false"/>
                <w:i w:val="false"/>
                <w:color w:val="000000"/>
                <w:sz w:val="20"/>
              </w:rPr>
              <w:t>
5</w:t>
            </w:r>
          </w:p>
          <w:bookmarkEnd w:id="393"/>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Сила света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кандела (кд)</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94"/>
          <w:p>
            <w:pPr>
              <w:spacing w:after="20"/>
              <w:ind w:left="20"/>
              <w:jc w:val="both"/>
            </w:pPr>
            <w:r>
              <w:rPr>
                <w:rFonts w:ascii="Times New Roman"/>
                <w:b w:val="false"/>
                <w:i w:val="false"/>
                <w:color w:val="000000"/>
                <w:sz w:val="20"/>
              </w:rPr>
              <w:t>
6</w:t>
            </w:r>
          </w:p>
          <w:bookmarkEnd w:id="394"/>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Световая энергия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люмен – секунда (лм *с)</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95"/>
          <w:p>
            <w:pPr>
              <w:spacing w:after="20"/>
              <w:ind w:left="20"/>
              <w:jc w:val="both"/>
            </w:pPr>
            <w:r>
              <w:rPr>
                <w:rFonts w:ascii="Times New Roman"/>
                <w:b w:val="false"/>
                <w:i w:val="false"/>
                <w:color w:val="000000"/>
                <w:sz w:val="20"/>
              </w:rPr>
              <w:t>
7</w:t>
            </w:r>
          </w:p>
          <w:bookmarkEnd w:id="395"/>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энергия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 (Дж)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96"/>
          <w:p>
            <w:pPr>
              <w:spacing w:after="20"/>
              <w:ind w:left="20"/>
              <w:jc w:val="both"/>
            </w:pPr>
            <w:r>
              <w:rPr>
                <w:rFonts w:ascii="Times New Roman"/>
                <w:b w:val="false"/>
                <w:i w:val="false"/>
                <w:color w:val="000000"/>
                <w:sz w:val="20"/>
              </w:rPr>
              <w:t>
8</w:t>
            </w:r>
          </w:p>
          <w:bookmarkEnd w:id="396"/>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Длина волны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97"/>
          <w:p>
            <w:pPr>
              <w:spacing w:after="20"/>
              <w:ind w:left="20"/>
              <w:jc w:val="both"/>
            </w:pPr>
            <w:r>
              <w:rPr>
                <w:rFonts w:ascii="Times New Roman"/>
                <w:b w:val="false"/>
                <w:i w:val="false"/>
                <w:color w:val="000000"/>
                <w:sz w:val="20"/>
              </w:rPr>
              <w:t>
9. Акустика</w:t>
            </w:r>
          </w:p>
          <w:bookmarkEnd w:id="397"/>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98"/>
          <w:p>
            <w:pPr>
              <w:spacing w:after="20"/>
              <w:ind w:left="20"/>
              <w:jc w:val="both"/>
            </w:pPr>
            <w:r>
              <w:rPr>
                <w:rFonts w:ascii="Times New Roman"/>
                <w:b w:val="false"/>
                <w:i w:val="false"/>
                <w:color w:val="000000"/>
                <w:sz w:val="20"/>
              </w:rPr>
              <w:t>
1</w:t>
            </w:r>
          </w:p>
          <w:bookmarkEnd w:id="398"/>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 (Гц)</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99"/>
          <w:p>
            <w:pPr>
              <w:spacing w:after="20"/>
              <w:ind w:left="20"/>
              <w:jc w:val="both"/>
            </w:pPr>
            <w:r>
              <w:rPr>
                <w:rFonts w:ascii="Times New Roman"/>
                <w:b w:val="false"/>
                <w:i w:val="false"/>
                <w:color w:val="000000"/>
                <w:sz w:val="20"/>
              </w:rPr>
              <w:t>
2</w:t>
            </w:r>
          </w:p>
          <w:bookmarkEnd w:id="399"/>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плотность</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 кубический метр (кг/м</w:t>
            </w:r>
            <w:r>
              <w:rPr>
                <w:rFonts w:ascii="Times New Roman"/>
                <w:b w:val="false"/>
                <w:i w:val="false"/>
                <w:color w:val="000000"/>
                <w:vertAlign w:val="superscript"/>
              </w:rPr>
              <w:t>3</w:t>
            </w: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00"/>
          <w:p>
            <w:pPr>
              <w:spacing w:after="20"/>
              <w:ind w:left="20"/>
              <w:jc w:val="both"/>
            </w:pPr>
            <w:r>
              <w:rPr>
                <w:rFonts w:ascii="Times New Roman"/>
                <w:b w:val="false"/>
                <w:i w:val="false"/>
                <w:color w:val="000000"/>
                <w:sz w:val="20"/>
              </w:rPr>
              <w:t>
3</w:t>
            </w:r>
          </w:p>
          <w:bookmarkEnd w:id="400"/>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 (дБ)</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01"/>
          <w:p>
            <w:pPr>
              <w:spacing w:after="20"/>
              <w:ind w:left="20"/>
              <w:jc w:val="both"/>
            </w:pPr>
            <w:r>
              <w:rPr>
                <w:rFonts w:ascii="Times New Roman"/>
                <w:b w:val="false"/>
                <w:i w:val="false"/>
                <w:color w:val="000000"/>
                <w:sz w:val="20"/>
              </w:rPr>
              <w:t>
4</w:t>
            </w:r>
          </w:p>
          <w:bookmarkEnd w:id="401"/>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периодический интервал</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 (с)</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02"/>
          <w:p>
            <w:pPr>
              <w:spacing w:after="20"/>
              <w:ind w:left="20"/>
              <w:jc w:val="both"/>
            </w:pPr>
            <w:r>
              <w:rPr>
                <w:rFonts w:ascii="Times New Roman"/>
                <w:b w:val="false"/>
                <w:i w:val="false"/>
                <w:color w:val="000000"/>
                <w:sz w:val="20"/>
              </w:rPr>
              <w:t>
5</w:t>
            </w:r>
          </w:p>
          <w:bookmarkEnd w:id="402"/>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звука</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на квадратный метр (Вт/м</w:t>
            </w:r>
            <w:r>
              <w:rPr>
                <w:rFonts w:ascii="Times New Roman"/>
                <w:b w:val="false"/>
                <w:i w:val="false"/>
                <w:color w:val="000000"/>
                <w:vertAlign w:val="superscript"/>
              </w:rPr>
              <w:t>2</w:t>
            </w: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03"/>
          <w:p>
            <w:pPr>
              <w:spacing w:after="20"/>
              <w:ind w:left="20"/>
              <w:jc w:val="both"/>
            </w:pPr>
            <w:r>
              <w:rPr>
                <w:rFonts w:ascii="Times New Roman"/>
                <w:b w:val="false"/>
                <w:i w:val="false"/>
                <w:color w:val="000000"/>
                <w:sz w:val="20"/>
              </w:rPr>
              <w:t>
6</w:t>
            </w:r>
          </w:p>
          <w:bookmarkEnd w:id="403"/>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мощность</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 (Вт)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04"/>
          <w:p>
            <w:pPr>
              <w:spacing w:after="20"/>
              <w:ind w:left="20"/>
              <w:jc w:val="both"/>
            </w:pPr>
            <w:r>
              <w:rPr>
                <w:rFonts w:ascii="Times New Roman"/>
                <w:b w:val="false"/>
                <w:i w:val="false"/>
                <w:color w:val="000000"/>
                <w:sz w:val="20"/>
              </w:rPr>
              <w:t>
7</w:t>
            </w:r>
          </w:p>
          <w:bookmarkEnd w:id="404"/>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Звуковое давление</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(Па)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05"/>
          <w:p>
            <w:pPr>
              <w:spacing w:after="20"/>
              <w:ind w:left="20"/>
              <w:jc w:val="both"/>
            </w:pPr>
            <w:r>
              <w:rPr>
                <w:rFonts w:ascii="Times New Roman"/>
                <w:b w:val="false"/>
                <w:i w:val="false"/>
                <w:color w:val="000000"/>
                <w:sz w:val="20"/>
              </w:rPr>
              <w:t>
8</w:t>
            </w:r>
          </w:p>
          <w:bookmarkEnd w:id="405"/>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звука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децибел (дБ)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06"/>
          <w:p>
            <w:pPr>
              <w:spacing w:after="20"/>
              <w:ind w:left="20"/>
              <w:jc w:val="both"/>
            </w:pPr>
            <w:r>
              <w:rPr>
                <w:rFonts w:ascii="Times New Roman"/>
                <w:b w:val="false"/>
                <w:i w:val="false"/>
                <w:color w:val="000000"/>
                <w:sz w:val="20"/>
              </w:rPr>
              <w:t>
9</w:t>
            </w:r>
          </w:p>
          <w:bookmarkEnd w:id="406"/>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Статическое давление (мгновенное)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 (Па)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07"/>
          <w:p>
            <w:pPr>
              <w:spacing w:after="20"/>
              <w:ind w:left="20"/>
              <w:jc w:val="both"/>
            </w:pPr>
            <w:r>
              <w:rPr>
                <w:rFonts w:ascii="Times New Roman"/>
                <w:b w:val="false"/>
                <w:i w:val="false"/>
                <w:color w:val="000000"/>
                <w:sz w:val="20"/>
              </w:rPr>
              <w:t>
10</w:t>
            </w:r>
          </w:p>
          <w:bookmarkEnd w:id="407"/>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звука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в секунду (м/с)</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08"/>
          <w:p>
            <w:pPr>
              <w:spacing w:after="20"/>
              <w:ind w:left="20"/>
              <w:jc w:val="both"/>
            </w:pPr>
            <w:r>
              <w:rPr>
                <w:rFonts w:ascii="Times New Roman"/>
                <w:b w:val="false"/>
                <w:i w:val="false"/>
                <w:color w:val="000000"/>
                <w:sz w:val="20"/>
              </w:rPr>
              <w:t>
11</w:t>
            </w:r>
          </w:p>
          <w:bookmarkEnd w:id="408"/>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Объемная скорость (мгновенная)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 в секунду (м</w:t>
            </w:r>
            <w:r>
              <w:rPr>
                <w:rFonts w:ascii="Times New Roman"/>
                <w:b w:val="false"/>
                <w:i w:val="false"/>
                <w:color w:val="000000"/>
                <w:vertAlign w:val="superscript"/>
              </w:rPr>
              <w:t>3</w:t>
            </w:r>
            <w:r>
              <w:rPr>
                <w:rFonts w:ascii="Times New Roman"/>
                <w:b w:val="false"/>
                <w:i w:val="false"/>
                <w:color w:val="000000"/>
                <w:sz w:val="20"/>
              </w:rPr>
              <w:t>/с)</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09"/>
          <w:p>
            <w:pPr>
              <w:spacing w:after="20"/>
              <w:ind w:left="20"/>
              <w:jc w:val="both"/>
            </w:pPr>
            <w:r>
              <w:rPr>
                <w:rFonts w:ascii="Times New Roman"/>
                <w:b w:val="false"/>
                <w:i w:val="false"/>
                <w:color w:val="000000"/>
                <w:sz w:val="20"/>
              </w:rPr>
              <w:t>
12</w:t>
            </w:r>
          </w:p>
          <w:bookmarkEnd w:id="409"/>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Длина волны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10"/>
          <w:p>
            <w:pPr>
              <w:spacing w:after="20"/>
              <w:ind w:left="20"/>
              <w:jc w:val="both"/>
            </w:pPr>
            <w:r>
              <w:rPr>
                <w:rFonts w:ascii="Times New Roman"/>
                <w:b w:val="false"/>
                <w:i w:val="false"/>
                <w:color w:val="000000"/>
                <w:sz w:val="20"/>
              </w:rPr>
              <w:t>
10. Ядерная физика и ионизирующее излучение</w:t>
            </w:r>
          </w:p>
          <w:bookmarkEnd w:id="410"/>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11"/>
          <w:p>
            <w:pPr>
              <w:spacing w:after="20"/>
              <w:ind w:left="20"/>
              <w:jc w:val="both"/>
            </w:pPr>
            <w:r>
              <w:rPr>
                <w:rFonts w:ascii="Times New Roman"/>
                <w:b w:val="false"/>
                <w:i w:val="false"/>
                <w:color w:val="000000"/>
                <w:sz w:val="20"/>
              </w:rPr>
              <w:t>
1</w:t>
            </w:r>
          </w:p>
          <w:bookmarkEnd w:id="411"/>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Поглощенная доза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 (Гй)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12"/>
          <w:p>
            <w:pPr>
              <w:spacing w:after="20"/>
              <w:ind w:left="20"/>
              <w:jc w:val="both"/>
            </w:pPr>
            <w:r>
              <w:rPr>
                <w:rFonts w:ascii="Times New Roman"/>
                <w:b w:val="false"/>
                <w:i w:val="false"/>
                <w:color w:val="000000"/>
                <w:sz w:val="20"/>
              </w:rPr>
              <w:t>
2</w:t>
            </w:r>
          </w:p>
          <w:bookmarkEnd w:id="412"/>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поглощенной дозы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 в секунду (Гй/с)</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13"/>
          <w:p>
            <w:pPr>
              <w:spacing w:after="20"/>
              <w:ind w:left="20"/>
              <w:jc w:val="both"/>
            </w:pPr>
            <w:r>
              <w:rPr>
                <w:rFonts w:ascii="Times New Roman"/>
                <w:b w:val="false"/>
                <w:i w:val="false"/>
                <w:color w:val="000000"/>
                <w:sz w:val="20"/>
              </w:rPr>
              <w:t>
3</w:t>
            </w:r>
          </w:p>
          <w:bookmarkEnd w:id="413"/>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Активность радиоизотопов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беккерель (Бк)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14"/>
          <w:p>
            <w:pPr>
              <w:spacing w:after="20"/>
              <w:ind w:left="20"/>
              <w:jc w:val="both"/>
            </w:pPr>
            <w:r>
              <w:rPr>
                <w:rFonts w:ascii="Times New Roman"/>
                <w:b w:val="false"/>
                <w:i w:val="false"/>
                <w:color w:val="000000"/>
                <w:sz w:val="20"/>
              </w:rPr>
              <w:t>
4</w:t>
            </w:r>
          </w:p>
          <w:bookmarkEnd w:id="414"/>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Эквивалентная доза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сиверт (Св)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15"/>
          <w:p>
            <w:pPr>
              <w:spacing w:after="20"/>
              <w:ind w:left="20"/>
              <w:jc w:val="both"/>
            </w:pPr>
            <w:r>
              <w:rPr>
                <w:rFonts w:ascii="Times New Roman"/>
                <w:b w:val="false"/>
                <w:i w:val="false"/>
                <w:color w:val="000000"/>
                <w:sz w:val="20"/>
              </w:rPr>
              <w:t>
5</w:t>
            </w:r>
          </w:p>
          <w:bookmarkEnd w:id="415"/>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Воздействие излучения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на килограмм (Кл/кг)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16"/>
          <w:p>
            <w:pPr>
              <w:spacing w:after="20"/>
              <w:ind w:left="20"/>
              <w:jc w:val="both"/>
            </w:pPr>
            <w:r>
              <w:rPr>
                <w:rFonts w:ascii="Times New Roman"/>
                <w:b w:val="false"/>
                <w:i w:val="false"/>
                <w:color w:val="000000"/>
                <w:sz w:val="20"/>
              </w:rPr>
              <w:t>
6</w:t>
            </w:r>
          </w:p>
          <w:bookmarkEnd w:id="416"/>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облучения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 на килограмм-секунда (Кл/кг *с)</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7" w:id="417"/>
    <w:p>
      <w:pPr>
        <w:spacing w:after="0"/>
        <w:ind w:left="0"/>
        <w:jc w:val="both"/>
      </w:pPr>
      <w:r>
        <w:rPr>
          <w:rFonts w:ascii="Times New Roman"/>
          <w:b w:val="false"/>
          <w:i w:val="false"/>
          <w:color w:val="000000"/>
          <w:sz w:val="28"/>
        </w:rPr>
        <w:t>
       Примечания:</w:t>
      </w:r>
    </w:p>
    <w:bookmarkEnd w:id="417"/>
    <w:bookmarkStart w:name="z548" w:id="418"/>
    <w:p>
      <w:pPr>
        <w:spacing w:after="0"/>
        <w:ind w:left="0"/>
        <w:jc w:val="both"/>
      </w:pPr>
      <w:r>
        <w:rPr>
          <w:rFonts w:ascii="Times New Roman"/>
          <w:b w:val="false"/>
          <w:i w:val="false"/>
          <w:color w:val="000000"/>
          <w:sz w:val="28"/>
        </w:rPr>
        <w:t>
       1) Видимость менее 5 км может выражаться в метрах.</w:t>
      </w:r>
    </w:p>
    <w:bookmarkEnd w:id="418"/>
    <w:bookmarkStart w:name="z549" w:id="419"/>
    <w:p>
      <w:pPr>
        <w:spacing w:after="0"/>
        <w:ind w:left="0"/>
        <w:jc w:val="both"/>
      </w:pPr>
      <w:r>
        <w:rPr>
          <w:rFonts w:ascii="Times New Roman"/>
          <w:b w:val="false"/>
          <w:i w:val="false"/>
          <w:color w:val="000000"/>
          <w:sz w:val="28"/>
        </w:rPr>
        <w:t>
       2) В отдельных случаях применяется значение воздушной скорости полета в виде числа М – Маха.</w:t>
      </w:r>
    </w:p>
    <w:bookmarkEnd w:id="419"/>
    <w:bookmarkStart w:name="z550" w:id="420"/>
    <w:p>
      <w:pPr>
        <w:spacing w:after="0"/>
        <w:ind w:left="0"/>
        <w:jc w:val="both"/>
      </w:pPr>
      <w:r>
        <w:rPr>
          <w:rFonts w:ascii="Times New Roman"/>
          <w:b w:val="false"/>
          <w:i w:val="false"/>
          <w:color w:val="000000"/>
          <w:sz w:val="28"/>
        </w:rPr>
        <w:t>
       3) В приложениях к Конвенции о международной гражданской авиации для выражения скорости ветра используется преобразование 1 узел = 0,5 м/с.</w:t>
      </w:r>
    </w:p>
    <w:bookmarkEnd w:id="420"/>
    <w:bookmarkStart w:name="z551" w:id="421"/>
    <w:p>
      <w:pPr>
        <w:spacing w:after="0"/>
        <w:ind w:left="0"/>
        <w:jc w:val="both"/>
      </w:pPr>
      <w:r>
        <w:rPr>
          <w:rFonts w:ascii="Times New Roman"/>
          <w:b w:val="false"/>
          <w:i w:val="false"/>
          <w:color w:val="000000"/>
          <w:sz w:val="28"/>
        </w:rPr>
        <w:t>
       4) Децибел (дБ) является относительной величиной, которая может использоваться в качестве единицы для выражения уровня звукового давления и уровня мощности звука. При использовании этой единицы необходимо указывать исходный уровень.</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октября 2017 года № 650</w:t>
            </w:r>
          </w:p>
        </w:tc>
      </w:tr>
    </w:tbl>
    <w:bookmarkStart w:name="z553" w:id="422"/>
    <w:p>
      <w:pPr>
        <w:spacing w:after="0"/>
        <w:ind w:left="0"/>
        <w:jc w:val="left"/>
      </w:pPr>
      <w:r>
        <w:rPr>
          <w:rFonts w:ascii="Times New Roman"/>
          <w:b/>
          <w:i w:val="false"/>
          <w:color w:val="000000"/>
        </w:rPr>
        <w:t xml:space="preserve"> Перечень утративших силу некоторых решений </w:t>
      </w:r>
      <w:r>
        <w:br/>
      </w:r>
      <w:r>
        <w:rPr>
          <w:rFonts w:ascii="Times New Roman"/>
          <w:b/>
          <w:i w:val="false"/>
          <w:color w:val="000000"/>
        </w:rPr>
        <w:t xml:space="preserve">Правительства Республики Казахстан </w:t>
      </w:r>
    </w:p>
    <w:bookmarkEnd w:id="422"/>
    <w:bookmarkStart w:name="z554" w:id="4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января 2012 года № 103 "Об утверждении Основных правил полетов в воздушном пространстве Республики Казахстан" (САПП Республики Казахстан, 2012 г., № 26, ст. 358). </w:t>
      </w:r>
    </w:p>
    <w:bookmarkEnd w:id="423"/>
    <w:bookmarkStart w:name="z555" w:id="4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8</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30 апреля 2013 года № 417 "О внесении изменений и признании утратившими силу некоторых решений Правительства Республики Казахстан" (САПП Республики Казахстан, 2013 г., № 29, ст. 442).</w:t>
      </w:r>
    </w:p>
    <w:bookmarkEnd w:id="424"/>
    <w:bookmarkStart w:name="z556" w:id="4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июля 2013 года № 752 "О внесении изменений и дополнений в постановления Правительства Республики Казахстан от 26 июля 2011 года № 859 "Об утверждении норм летной годности гражданских воздушных судов Республики Казахстан" и от 18 января 2012 года № 103 "Об утверждении Основных правил полетов в воздушном пространстве Республики Казахстан" (САПП Республики Казахстан, 2013 г., № 42, ст. 631).</w:t>
      </w:r>
    </w:p>
    <w:bookmarkEnd w:id="425"/>
    <w:bookmarkStart w:name="z557" w:id="4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20 декабря 2013 года № 1353 "О внесении изменений в постановления Правительства Республики Казахстан от 4 ноября 2011 года № 1296 "Об утверждении Правил по организации поисково-спасательного обеспечения полетов на территории Республики Казахстан" и от 18 января 2012 года № 103 "Об утверждении Основных правил полетов в воздушном пространстве Республики Казахстан" (САПП Республики Казахстан, 2013 г., № 72, ст. 945).</w:t>
      </w:r>
    </w:p>
    <w:bookmarkEnd w:id="426"/>
    <w:bookmarkStart w:name="z558" w:id="4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декабря 2013 года № 1429 "О внесении изменений и дополнений в некоторые решения Правительства Республики Казахстан" (САПП Республики Казахстан, 2013 г., № 75, ст. 989).</w:t>
      </w:r>
    </w:p>
    <w:bookmarkEnd w:id="427"/>
    <w:bookmarkStart w:name="z559" w:id="4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февраля 2015 года № 100 "О внесении изменений и дополнений в некоторые решения Правительства Республики Казахстан" (САПП Республики Казахстан, 2015 г., № 10-11, ст. 54).</w:t>
      </w:r>
    </w:p>
    <w:bookmarkEnd w:id="4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