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0e9c" w14:textId="c5f0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"Цифровой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2017 года № 827. Утратило силу постановлением Правительства Республики Казахстан от 17 мая 2022 года № 311.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17.05.2022 </w:t>
      </w:r>
      <w:r>
        <w:rPr>
          <w:rFonts w:ascii="Times New Roman"/>
          <w:b w:val="false"/>
          <w:i w:val="false"/>
          <w:color w:val="ff0000"/>
          <w:sz w:val="28"/>
        </w:rPr>
        <w:t>№ 311</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bookmarkStart w:name="z0" w:id="0"/>
    <w:p>
      <w:pPr>
        <w:spacing w:after="0"/>
        <w:ind w:left="0"/>
        <w:jc w:val="both"/>
      </w:pPr>
      <w:r>
        <w:rPr>
          <w:rFonts w:ascii="Times New Roman"/>
          <w:b w:val="false"/>
          <w:i w:val="false"/>
          <w:color w:val="000000"/>
          <w:sz w:val="28"/>
        </w:rPr>
        <w:t>
      1. Утвердить прилагаемую Государственную программу "Цифровой Казахстан" (далее – Программа).</w:t>
      </w:r>
    </w:p>
    <w:bookmarkEnd w:id="0"/>
    <w:bookmarkStart w:name="z1" w:id="1"/>
    <w:p>
      <w:pPr>
        <w:spacing w:after="0"/>
        <w:ind w:left="0"/>
        <w:jc w:val="both"/>
      </w:pPr>
      <w:r>
        <w:rPr>
          <w:rFonts w:ascii="Times New Roman"/>
          <w:b w:val="false"/>
          <w:i w:val="false"/>
          <w:color w:val="000000"/>
          <w:sz w:val="28"/>
        </w:rPr>
        <w:t xml:space="preserve">
      2. Министерству цифрового развития, инноваций и аэрокосмической промышленности Республики Казахстан представлять в Министерство национальной экономики Республики Казахстан информацию о ходе исполнения Программы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20.12.2019 </w:t>
      </w:r>
      <w:r>
        <w:rPr>
          <w:rFonts w:ascii="Times New Roman"/>
          <w:b w:val="false"/>
          <w:i w:val="false"/>
          <w:color w:val="000000"/>
          <w:sz w:val="28"/>
        </w:rPr>
        <w:t>№ 949</w:t>
      </w:r>
      <w:r>
        <w:rPr>
          <w:rFonts w:ascii="Times New Roman"/>
          <w:b w:val="false"/>
          <w:i w:val="false"/>
          <w:color w:val="ff0000"/>
          <w:sz w:val="28"/>
        </w:rPr>
        <w:t>.</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2"/>
    <w:bookmarkStart w:name="z3"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20.12.2019 </w:t>
      </w:r>
      <w:r>
        <w:rPr>
          <w:rFonts w:ascii="Times New Roman"/>
          <w:b w:val="false"/>
          <w:i w:val="false"/>
          <w:color w:val="000000"/>
          <w:sz w:val="28"/>
        </w:rPr>
        <w:t>№ 949</w:t>
      </w:r>
      <w:r>
        <w:rPr>
          <w:rFonts w:ascii="Times New Roman"/>
          <w:b w:val="false"/>
          <w:i w:val="false"/>
          <w:color w:val="ff0000"/>
          <w:sz w:val="28"/>
        </w:rPr>
        <w:t>.</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827</w:t>
            </w:r>
          </w:p>
        </w:tc>
      </w:tr>
    </w:tbl>
    <w:bookmarkStart w:name="z5" w:id="5"/>
    <w:p>
      <w:pPr>
        <w:spacing w:after="0"/>
        <w:ind w:left="0"/>
        <w:jc w:val="left"/>
      </w:pPr>
      <w:r>
        <w:rPr>
          <w:rFonts w:ascii="Times New Roman"/>
          <w:b/>
          <w:i w:val="false"/>
          <w:color w:val="000000"/>
        </w:rPr>
        <w:t xml:space="preserve"> Государственная Программа "Цифровой Казахстан"</w:t>
      </w:r>
    </w:p>
    <w:bookmarkEnd w:id="5"/>
    <w:p>
      <w:pPr>
        <w:spacing w:after="0"/>
        <w:ind w:left="0"/>
        <w:jc w:val="both"/>
      </w:pPr>
      <w:r>
        <w:rPr>
          <w:rFonts w:ascii="Times New Roman"/>
          <w:b w:val="false"/>
          <w:i w:val="false"/>
          <w:color w:val="ff0000"/>
          <w:sz w:val="28"/>
        </w:rPr>
        <w:t xml:space="preserve">
      Сноска. Государственная Программа с изменениями, внесенными постановлением Правительства РК от 20.12.2019 </w:t>
      </w:r>
      <w:r>
        <w:rPr>
          <w:rFonts w:ascii="Times New Roman"/>
          <w:b w:val="false"/>
          <w:i w:val="false"/>
          <w:color w:val="ff0000"/>
          <w:sz w:val="28"/>
        </w:rPr>
        <w:t>№ 949</w:t>
      </w:r>
      <w:r>
        <w:rPr>
          <w:rFonts w:ascii="Times New Roman"/>
          <w:b w:val="false"/>
          <w:i w:val="false"/>
          <w:color w:val="ff0000"/>
          <w:sz w:val="28"/>
        </w:rPr>
        <w:t>.</w:t>
      </w:r>
    </w:p>
    <w:p>
      <w:pPr>
        <w:spacing w:after="0"/>
        <w:ind w:left="0"/>
        <w:jc w:val="both"/>
      </w:pPr>
      <w:r>
        <w:rPr>
          <w:rFonts w:ascii="Times New Roman"/>
          <w:b w:val="false"/>
          <w:i w:val="false"/>
          <w:color w:val="000000"/>
          <w:sz w:val="28"/>
        </w:rPr>
        <w:t>
      1. Паспорт Программы</w:t>
      </w:r>
    </w:p>
    <w:p>
      <w:pPr>
        <w:spacing w:after="0"/>
        <w:ind w:left="0"/>
        <w:jc w:val="both"/>
      </w:pPr>
      <w:r>
        <w:rPr>
          <w:rFonts w:ascii="Times New Roman"/>
          <w:b w:val="false"/>
          <w:i w:val="false"/>
          <w:color w:val="000000"/>
          <w:sz w:val="28"/>
        </w:rPr>
        <w:t>
      2. Введение</w:t>
      </w:r>
    </w:p>
    <w:p>
      <w:pPr>
        <w:spacing w:after="0"/>
        <w:ind w:left="0"/>
        <w:jc w:val="both"/>
      </w:pPr>
      <w:r>
        <w:rPr>
          <w:rFonts w:ascii="Times New Roman"/>
          <w:b w:val="false"/>
          <w:i w:val="false"/>
          <w:color w:val="000000"/>
          <w:sz w:val="28"/>
        </w:rPr>
        <w:t>
      2.1. Резюме</w:t>
      </w:r>
    </w:p>
    <w:p>
      <w:pPr>
        <w:spacing w:after="0"/>
        <w:ind w:left="0"/>
        <w:jc w:val="both"/>
      </w:pPr>
      <w:r>
        <w:rPr>
          <w:rFonts w:ascii="Times New Roman"/>
          <w:b w:val="false"/>
          <w:i w:val="false"/>
          <w:color w:val="000000"/>
          <w:sz w:val="28"/>
        </w:rPr>
        <w:t>
      2.2. Глобальные тренды цифровизации и международный опыт</w:t>
      </w:r>
    </w:p>
    <w:p>
      <w:pPr>
        <w:spacing w:after="0"/>
        <w:ind w:left="0"/>
        <w:jc w:val="both"/>
      </w:pPr>
      <w:r>
        <w:rPr>
          <w:rFonts w:ascii="Times New Roman"/>
          <w:b w:val="false"/>
          <w:i w:val="false"/>
          <w:color w:val="000000"/>
          <w:sz w:val="28"/>
        </w:rPr>
        <w:t>
      3. Анализ текущей ситуации</w:t>
      </w:r>
    </w:p>
    <w:p>
      <w:pPr>
        <w:spacing w:after="0"/>
        <w:ind w:left="0"/>
        <w:jc w:val="both"/>
      </w:pPr>
      <w:r>
        <w:rPr>
          <w:rFonts w:ascii="Times New Roman"/>
          <w:b w:val="false"/>
          <w:i w:val="false"/>
          <w:color w:val="000000"/>
          <w:sz w:val="28"/>
        </w:rPr>
        <w:t>
      3.1. Цифровые преобразования в отраслях экономики</w:t>
      </w:r>
    </w:p>
    <w:p>
      <w:pPr>
        <w:spacing w:after="0"/>
        <w:ind w:left="0"/>
        <w:jc w:val="both"/>
      </w:pPr>
      <w:r>
        <w:rPr>
          <w:rFonts w:ascii="Times New Roman"/>
          <w:b w:val="false"/>
          <w:i w:val="false"/>
          <w:color w:val="000000"/>
          <w:sz w:val="28"/>
        </w:rPr>
        <w:t>
      3.2. Цифровизация деятельности государственных органов</w:t>
      </w:r>
    </w:p>
    <w:p>
      <w:pPr>
        <w:spacing w:after="0"/>
        <w:ind w:left="0"/>
        <w:jc w:val="both"/>
      </w:pPr>
      <w:r>
        <w:rPr>
          <w:rFonts w:ascii="Times New Roman"/>
          <w:b w:val="false"/>
          <w:i w:val="false"/>
          <w:color w:val="000000"/>
          <w:sz w:val="28"/>
        </w:rPr>
        <w:t>
      3.3. Развитие цифровой инфраструктуры</w:t>
      </w:r>
    </w:p>
    <w:p>
      <w:pPr>
        <w:spacing w:after="0"/>
        <w:ind w:left="0"/>
        <w:jc w:val="both"/>
      </w:pPr>
      <w:r>
        <w:rPr>
          <w:rFonts w:ascii="Times New Roman"/>
          <w:b w:val="false"/>
          <w:i w:val="false"/>
          <w:color w:val="000000"/>
          <w:sz w:val="28"/>
        </w:rPr>
        <w:t>
      3.4. Развитие человеческого капитала</w:t>
      </w:r>
    </w:p>
    <w:p>
      <w:pPr>
        <w:spacing w:after="0"/>
        <w:ind w:left="0"/>
        <w:jc w:val="both"/>
      </w:pPr>
      <w:r>
        <w:rPr>
          <w:rFonts w:ascii="Times New Roman"/>
          <w:b w:val="false"/>
          <w:i w:val="false"/>
          <w:color w:val="000000"/>
          <w:sz w:val="28"/>
        </w:rPr>
        <w:t>
      3.5. Инновационная экосистема</w:t>
      </w:r>
    </w:p>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5. Основные направления, пути достижения поставленных целей Программы и соответствующие меры</w:t>
      </w:r>
    </w:p>
    <w:p>
      <w:pPr>
        <w:spacing w:after="0"/>
        <w:ind w:left="0"/>
        <w:jc w:val="both"/>
      </w:pPr>
      <w:r>
        <w:rPr>
          <w:rFonts w:ascii="Times New Roman"/>
          <w:b w:val="false"/>
          <w:i w:val="false"/>
          <w:color w:val="000000"/>
          <w:sz w:val="28"/>
        </w:rPr>
        <w:t xml:space="preserve">
      5.1. Цифровизация отраслей экономики      </w:t>
      </w:r>
    </w:p>
    <w:p>
      <w:pPr>
        <w:spacing w:after="0"/>
        <w:ind w:left="0"/>
        <w:jc w:val="both"/>
      </w:pPr>
      <w:r>
        <w:rPr>
          <w:rFonts w:ascii="Times New Roman"/>
          <w:b w:val="false"/>
          <w:i w:val="false"/>
          <w:color w:val="000000"/>
          <w:sz w:val="28"/>
        </w:rPr>
        <w:t>
      5.2. Переход на цифровое государство</w:t>
      </w:r>
    </w:p>
    <w:p>
      <w:pPr>
        <w:spacing w:after="0"/>
        <w:ind w:left="0"/>
        <w:jc w:val="both"/>
      </w:pPr>
      <w:r>
        <w:rPr>
          <w:rFonts w:ascii="Times New Roman"/>
          <w:b w:val="false"/>
          <w:i w:val="false"/>
          <w:color w:val="000000"/>
          <w:sz w:val="28"/>
        </w:rPr>
        <w:t>
      5.3. Реализация цифрового шелкового пути</w:t>
      </w:r>
    </w:p>
    <w:p>
      <w:pPr>
        <w:spacing w:after="0"/>
        <w:ind w:left="0"/>
        <w:jc w:val="both"/>
      </w:pPr>
      <w:r>
        <w:rPr>
          <w:rFonts w:ascii="Times New Roman"/>
          <w:b w:val="false"/>
          <w:i w:val="false"/>
          <w:color w:val="000000"/>
          <w:sz w:val="28"/>
        </w:rPr>
        <w:t>
      5.4. Развитие человеческого капитала</w:t>
      </w:r>
    </w:p>
    <w:p>
      <w:pPr>
        <w:spacing w:after="0"/>
        <w:ind w:left="0"/>
        <w:jc w:val="both"/>
      </w:pPr>
      <w:r>
        <w:rPr>
          <w:rFonts w:ascii="Times New Roman"/>
          <w:b w:val="false"/>
          <w:i w:val="false"/>
          <w:color w:val="000000"/>
          <w:sz w:val="28"/>
        </w:rPr>
        <w:t>
      5.5. Создание инновационной экосистемы</w:t>
      </w:r>
    </w:p>
    <w:p>
      <w:pPr>
        <w:spacing w:after="0"/>
        <w:ind w:left="0"/>
        <w:jc w:val="both"/>
      </w:pPr>
      <w:r>
        <w:rPr>
          <w:rFonts w:ascii="Times New Roman"/>
          <w:b w:val="false"/>
          <w:i w:val="false"/>
          <w:color w:val="000000"/>
          <w:sz w:val="28"/>
        </w:rPr>
        <w:t>
      5.6. Система управления</w:t>
      </w:r>
    </w:p>
    <w:p>
      <w:pPr>
        <w:spacing w:after="0"/>
        <w:ind w:left="0"/>
        <w:jc w:val="both"/>
      </w:pPr>
      <w:r>
        <w:rPr>
          <w:rFonts w:ascii="Times New Roman"/>
          <w:b w:val="false"/>
          <w:i w:val="false"/>
          <w:color w:val="000000"/>
          <w:sz w:val="28"/>
        </w:rPr>
        <w:t>
      6. Необходимые ресурсы</w:t>
      </w:r>
    </w:p>
    <w:p>
      <w:pPr>
        <w:spacing w:after="0"/>
        <w:ind w:left="0"/>
        <w:jc w:val="both"/>
      </w:pPr>
      <w:r>
        <w:rPr>
          <w:rFonts w:ascii="Times New Roman"/>
          <w:b w:val="false"/>
          <w:i w:val="false"/>
          <w:color w:val="000000"/>
          <w:sz w:val="28"/>
        </w:rPr>
        <w:t>
      Глоссарий</w:t>
      </w:r>
    </w:p>
    <w:p>
      <w:pPr>
        <w:spacing w:after="0"/>
        <w:ind w:left="0"/>
        <w:jc w:val="left"/>
      </w:pPr>
    </w:p>
    <w:p>
      <w:pPr>
        <w:spacing w:after="0"/>
        <w:ind w:left="0"/>
        <w:jc w:val="both"/>
      </w:pPr>
      <w:r>
        <w:rPr>
          <w:rFonts w:ascii="Times New Roman"/>
          <w:b/>
          <w:i w:val="false"/>
          <w:color w:val="000000"/>
          <w:sz w:val="28"/>
        </w:rPr>
        <w:t xml:space="preserve">1.Паспорт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"Цифровой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Послание Президента Республики Казахстан "Третья модернизация Казахстана: глобальная конкурентоспособность" от 31 января 2017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государственные органы, непосредственно подчиненные и подотчетные Президенту Республики Казахстан,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темпов развития экономики республики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Казахстана на принципиально новую траекторию развития, обеспечивающую создание цифровой экономики будущего в долгосрочной перспективе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Цифровизация промышленности и электроэнергетики.</w:t>
            </w:r>
          </w:p>
          <w:p>
            <w:pPr>
              <w:spacing w:after="20"/>
              <w:ind w:left="20"/>
              <w:jc w:val="both"/>
            </w:pPr>
            <w:r>
              <w:rPr>
                <w:rFonts w:ascii="Times New Roman"/>
                <w:b w:val="false"/>
                <w:i w:val="false"/>
                <w:color w:val="000000"/>
                <w:sz w:val="20"/>
              </w:rPr>
              <w:t>
2. Цифровизация транспорта и логистики.</w:t>
            </w:r>
          </w:p>
          <w:p>
            <w:pPr>
              <w:spacing w:after="20"/>
              <w:ind w:left="20"/>
              <w:jc w:val="both"/>
            </w:pPr>
            <w:r>
              <w:rPr>
                <w:rFonts w:ascii="Times New Roman"/>
                <w:b w:val="false"/>
                <w:i w:val="false"/>
                <w:color w:val="000000"/>
                <w:sz w:val="20"/>
              </w:rPr>
              <w:t>
3. Цифровизация сельского хозяйства.</w:t>
            </w:r>
          </w:p>
          <w:p>
            <w:pPr>
              <w:spacing w:after="20"/>
              <w:ind w:left="20"/>
              <w:jc w:val="both"/>
            </w:pPr>
            <w:r>
              <w:rPr>
                <w:rFonts w:ascii="Times New Roman"/>
                <w:b w:val="false"/>
                <w:i w:val="false"/>
                <w:color w:val="000000"/>
                <w:sz w:val="20"/>
              </w:rPr>
              <w:t>
4. Развитие электронной торговли.</w:t>
            </w:r>
          </w:p>
          <w:p>
            <w:pPr>
              <w:spacing w:after="20"/>
              <w:ind w:left="20"/>
              <w:jc w:val="both"/>
            </w:pPr>
            <w:r>
              <w:rPr>
                <w:rFonts w:ascii="Times New Roman"/>
                <w:b w:val="false"/>
                <w:i w:val="false"/>
                <w:color w:val="000000"/>
                <w:sz w:val="20"/>
              </w:rPr>
              <w:t>
5. Развитие финансовых технологий и безналичных платежей.</w:t>
            </w:r>
          </w:p>
          <w:p>
            <w:pPr>
              <w:spacing w:after="20"/>
              <w:ind w:left="20"/>
              <w:jc w:val="both"/>
            </w:pPr>
            <w:r>
              <w:rPr>
                <w:rFonts w:ascii="Times New Roman"/>
                <w:b w:val="false"/>
                <w:i w:val="false"/>
                <w:color w:val="000000"/>
                <w:sz w:val="20"/>
              </w:rPr>
              <w:t>
6. Государство – гражданам.</w:t>
            </w:r>
          </w:p>
          <w:p>
            <w:pPr>
              <w:spacing w:after="20"/>
              <w:ind w:left="20"/>
              <w:jc w:val="both"/>
            </w:pPr>
            <w:r>
              <w:rPr>
                <w:rFonts w:ascii="Times New Roman"/>
                <w:b w:val="false"/>
                <w:i w:val="false"/>
                <w:color w:val="000000"/>
                <w:sz w:val="20"/>
              </w:rPr>
              <w:t>
7. Государство – бизнесу.</w:t>
            </w:r>
          </w:p>
          <w:p>
            <w:pPr>
              <w:spacing w:after="20"/>
              <w:ind w:left="20"/>
              <w:jc w:val="both"/>
            </w:pPr>
            <w:r>
              <w:rPr>
                <w:rFonts w:ascii="Times New Roman"/>
                <w:b w:val="false"/>
                <w:i w:val="false"/>
                <w:color w:val="000000"/>
                <w:sz w:val="20"/>
              </w:rPr>
              <w:t>
8. Цифровизация внутренней деятельности государственных органов.</w:t>
            </w:r>
          </w:p>
          <w:p>
            <w:pPr>
              <w:spacing w:after="20"/>
              <w:ind w:left="20"/>
              <w:jc w:val="both"/>
            </w:pPr>
            <w:r>
              <w:rPr>
                <w:rFonts w:ascii="Times New Roman"/>
                <w:b w:val="false"/>
                <w:i w:val="false"/>
                <w:color w:val="000000"/>
                <w:sz w:val="20"/>
              </w:rPr>
              <w:t>
9. "Умные" города.</w:t>
            </w:r>
          </w:p>
          <w:p>
            <w:pPr>
              <w:spacing w:after="20"/>
              <w:ind w:left="20"/>
              <w:jc w:val="both"/>
            </w:pPr>
            <w:r>
              <w:rPr>
                <w:rFonts w:ascii="Times New Roman"/>
                <w:b w:val="false"/>
                <w:i w:val="false"/>
                <w:color w:val="000000"/>
                <w:sz w:val="20"/>
              </w:rPr>
              <w:t>
10. Расширение покрытия сетей связи и ИКТ инфраструктуры.</w:t>
            </w:r>
          </w:p>
          <w:p>
            <w:pPr>
              <w:spacing w:after="20"/>
              <w:ind w:left="20"/>
              <w:jc w:val="both"/>
            </w:pPr>
            <w:r>
              <w:rPr>
                <w:rFonts w:ascii="Times New Roman"/>
                <w:b w:val="false"/>
                <w:i w:val="false"/>
                <w:color w:val="000000"/>
                <w:sz w:val="20"/>
              </w:rPr>
              <w:t>
11. Обеспечение информационной безопасности в сфере ИКТ.</w:t>
            </w:r>
          </w:p>
          <w:p>
            <w:pPr>
              <w:spacing w:after="20"/>
              <w:ind w:left="20"/>
              <w:jc w:val="both"/>
            </w:pPr>
            <w:r>
              <w:rPr>
                <w:rFonts w:ascii="Times New Roman"/>
                <w:b w:val="false"/>
                <w:i w:val="false"/>
                <w:color w:val="000000"/>
                <w:sz w:val="20"/>
              </w:rPr>
              <w:t>
12. Повышение цифровой грамотности в среднем, техническом и профессиональном, высшем образовании.</w:t>
            </w:r>
          </w:p>
          <w:p>
            <w:pPr>
              <w:spacing w:after="20"/>
              <w:ind w:left="20"/>
              <w:jc w:val="both"/>
            </w:pPr>
            <w:r>
              <w:rPr>
                <w:rFonts w:ascii="Times New Roman"/>
                <w:b w:val="false"/>
                <w:i w:val="false"/>
                <w:color w:val="000000"/>
                <w:sz w:val="20"/>
              </w:rPr>
              <w:t>
13. Повышение цифровой грамотности населения (подготовка, переподготовка).</w:t>
            </w:r>
          </w:p>
          <w:p>
            <w:pPr>
              <w:spacing w:after="20"/>
              <w:ind w:left="20"/>
              <w:jc w:val="both"/>
            </w:pPr>
            <w:r>
              <w:rPr>
                <w:rFonts w:ascii="Times New Roman"/>
                <w:b w:val="false"/>
                <w:i w:val="false"/>
                <w:color w:val="000000"/>
                <w:sz w:val="20"/>
              </w:rPr>
              <w:t>
14. Поддержка площадок инновационного развития.</w:t>
            </w:r>
          </w:p>
          <w:p>
            <w:pPr>
              <w:spacing w:after="20"/>
              <w:ind w:left="20"/>
              <w:jc w:val="both"/>
            </w:pPr>
            <w:r>
              <w:rPr>
                <w:rFonts w:ascii="Times New Roman"/>
                <w:b w:val="false"/>
                <w:i w:val="false"/>
                <w:color w:val="000000"/>
                <w:sz w:val="20"/>
              </w:rPr>
              <w:t>
15. Развитие технологического предпринимательства, стартап культуры и НИОКР.</w:t>
            </w:r>
          </w:p>
          <w:p>
            <w:pPr>
              <w:spacing w:after="20"/>
              <w:ind w:left="20"/>
              <w:jc w:val="both"/>
            </w:pPr>
            <w:r>
              <w:rPr>
                <w:rFonts w:ascii="Times New Roman"/>
                <w:b w:val="false"/>
                <w:i w:val="false"/>
                <w:color w:val="000000"/>
                <w:sz w:val="20"/>
              </w:rPr>
              <w:t>
16. Привлечение "венчурного" финансирования.</w:t>
            </w:r>
          </w:p>
          <w:p>
            <w:pPr>
              <w:spacing w:after="20"/>
              <w:ind w:left="20"/>
              <w:jc w:val="both"/>
            </w:pPr>
            <w:r>
              <w:rPr>
                <w:rFonts w:ascii="Times New Roman"/>
                <w:b w:val="false"/>
                <w:i w:val="false"/>
                <w:color w:val="000000"/>
                <w:sz w:val="20"/>
              </w:rPr>
              <w:t>
17. Формирование спроса на инновации.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секции "Горнодобывающая промышленность и разработка карьеров" в 2022 году - 38,9%.</w:t>
            </w:r>
          </w:p>
          <w:p>
            <w:pPr>
              <w:spacing w:after="20"/>
              <w:ind w:left="20"/>
              <w:jc w:val="both"/>
            </w:pPr>
            <w:r>
              <w:rPr>
                <w:rFonts w:ascii="Times New Roman"/>
                <w:b w:val="false"/>
                <w:i w:val="false"/>
                <w:color w:val="000000"/>
                <w:sz w:val="20"/>
              </w:rPr>
              <w:t>
Рост производительности труда по секции "Транспорт и складирование" в 2022 году - 21,2%.</w:t>
            </w:r>
          </w:p>
          <w:p>
            <w:pPr>
              <w:spacing w:after="20"/>
              <w:ind w:left="20"/>
              <w:jc w:val="both"/>
            </w:pPr>
            <w:r>
              <w:rPr>
                <w:rFonts w:ascii="Times New Roman"/>
                <w:b w:val="false"/>
                <w:i w:val="false"/>
                <w:color w:val="000000"/>
                <w:sz w:val="20"/>
              </w:rPr>
              <w:t>
Рост производительности труда по секции "Сельское, лесное и рыбное хозяйство" в 2022 году - 82,0%.</w:t>
            </w:r>
          </w:p>
          <w:p>
            <w:pPr>
              <w:spacing w:after="20"/>
              <w:ind w:left="20"/>
              <w:jc w:val="both"/>
            </w:pPr>
            <w:r>
              <w:rPr>
                <w:rFonts w:ascii="Times New Roman"/>
                <w:b w:val="false"/>
                <w:i w:val="false"/>
                <w:color w:val="000000"/>
                <w:sz w:val="20"/>
              </w:rPr>
              <w:t>
Рост производительности труда по секции "Обрабатывающая промышленность" в 2022 году - 49,8%.</w:t>
            </w:r>
          </w:p>
          <w:p>
            <w:pPr>
              <w:spacing w:after="20"/>
              <w:ind w:left="20"/>
              <w:jc w:val="both"/>
            </w:pPr>
            <w:r>
              <w:rPr>
                <w:rFonts w:ascii="Times New Roman"/>
                <w:b w:val="false"/>
                <w:i w:val="false"/>
                <w:color w:val="000000"/>
                <w:sz w:val="20"/>
              </w:rPr>
              <w:t>
Доля электронной торговли в общем объеме розничной торговли в 2022 году - 2,6%.</w:t>
            </w:r>
          </w:p>
          <w:p>
            <w:pPr>
              <w:spacing w:after="20"/>
              <w:ind w:left="20"/>
              <w:jc w:val="both"/>
            </w:pPr>
            <w:r>
              <w:rPr>
                <w:rFonts w:ascii="Times New Roman"/>
                <w:b w:val="false"/>
                <w:i w:val="false"/>
                <w:color w:val="000000"/>
                <w:sz w:val="20"/>
              </w:rPr>
              <w:t>
Рост созданных рабочих мест за счет цифровизации в 2022 году - 300 тыс. человек.</w:t>
            </w:r>
          </w:p>
          <w:p>
            <w:pPr>
              <w:spacing w:after="20"/>
              <w:ind w:left="20"/>
              <w:jc w:val="both"/>
            </w:pPr>
            <w:r>
              <w:rPr>
                <w:rFonts w:ascii="Times New Roman"/>
                <w:b w:val="false"/>
                <w:i w:val="false"/>
                <w:color w:val="000000"/>
                <w:sz w:val="20"/>
              </w:rPr>
              <w:t>
Доля государственных услуг, полученных в электронном виде, от общего объема государственных услуг в 2022 году - 80%.</w:t>
            </w:r>
          </w:p>
          <w:p>
            <w:pPr>
              <w:spacing w:after="20"/>
              <w:ind w:left="20"/>
              <w:jc w:val="both"/>
            </w:pPr>
            <w:r>
              <w:rPr>
                <w:rFonts w:ascii="Times New Roman"/>
                <w:b w:val="false"/>
                <w:i w:val="false"/>
                <w:color w:val="000000"/>
                <w:sz w:val="20"/>
              </w:rPr>
              <w:t>
Доля пользователей сети интернет в 2022 году - 82,3%.</w:t>
            </w:r>
          </w:p>
          <w:p>
            <w:pPr>
              <w:spacing w:after="20"/>
              <w:ind w:left="20"/>
              <w:jc w:val="both"/>
            </w:pPr>
            <w:r>
              <w:rPr>
                <w:rFonts w:ascii="Times New Roman"/>
                <w:b w:val="false"/>
                <w:i w:val="false"/>
                <w:color w:val="000000"/>
                <w:sz w:val="20"/>
              </w:rPr>
              <w:t>
Уровень цифровой грамотности населения в 2022 году - 83%.</w:t>
            </w:r>
          </w:p>
          <w:p>
            <w:pPr>
              <w:spacing w:after="20"/>
              <w:ind w:left="20"/>
              <w:jc w:val="both"/>
            </w:pPr>
            <w:r>
              <w:rPr>
                <w:rFonts w:ascii="Times New Roman"/>
                <w:b w:val="false"/>
                <w:i w:val="false"/>
                <w:color w:val="000000"/>
                <w:sz w:val="20"/>
              </w:rPr>
              <w:t>
Улучшение в рейтинге ГИК ВЭФ по индикатору "Рост инновационных компаний" в 2022 году - 104 место.</w:t>
            </w:r>
          </w:p>
          <w:p>
            <w:pPr>
              <w:spacing w:after="20"/>
              <w:ind w:left="20"/>
              <w:jc w:val="both"/>
            </w:pPr>
            <w:r>
              <w:rPr>
                <w:rFonts w:ascii="Times New Roman"/>
                <w:b w:val="false"/>
                <w:i w:val="false"/>
                <w:color w:val="000000"/>
                <w:sz w:val="20"/>
              </w:rPr>
              <w:t>
Объем привлеченных инвестиций в стартапы в 2022 году - 67 млрд. тенге.</w:t>
            </w:r>
          </w:p>
          <w:p>
            <w:pPr>
              <w:spacing w:after="20"/>
              <w:ind w:left="20"/>
              <w:jc w:val="both"/>
            </w:pPr>
            <w:r>
              <w:rPr>
                <w:rFonts w:ascii="Times New Roman"/>
                <w:b w:val="false"/>
                <w:i w:val="false"/>
                <w:color w:val="000000"/>
                <w:sz w:val="20"/>
              </w:rPr>
              <w:t>
Индекс развития информационно-коммуникационных технологий в 2022 году - 30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Программы в 2018 - 2022 годах будут направлены средства бюджета в размере 108 683 142 тыс. тенге*1, в том числе:</w:t>
            </w:r>
          </w:p>
          <w:p>
            <w:pPr>
              <w:spacing w:after="20"/>
              <w:ind w:left="20"/>
              <w:jc w:val="both"/>
            </w:pPr>
            <w:r>
              <w:rPr>
                <w:rFonts w:ascii="Times New Roman"/>
                <w:b w:val="false"/>
                <w:i w:val="false"/>
                <w:color w:val="000000"/>
                <w:sz w:val="20"/>
              </w:rPr>
              <w:t>
2018 год - 20 103 128 тыс. тенге*</w:t>
            </w:r>
          </w:p>
          <w:p>
            <w:pPr>
              <w:spacing w:after="20"/>
              <w:ind w:left="20"/>
              <w:jc w:val="both"/>
            </w:pPr>
            <w:r>
              <w:rPr>
                <w:rFonts w:ascii="Times New Roman"/>
                <w:b w:val="false"/>
                <w:i w:val="false"/>
                <w:color w:val="000000"/>
                <w:sz w:val="20"/>
              </w:rPr>
              <w:t>
2019 год - 15 791 384 тыс. тенге*</w:t>
            </w:r>
          </w:p>
          <w:p>
            <w:pPr>
              <w:spacing w:after="20"/>
              <w:ind w:left="20"/>
              <w:jc w:val="both"/>
            </w:pPr>
            <w:r>
              <w:rPr>
                <w:rFonts w:ascii="Times New Roman"/>
                <w:b w:val="false"/>
                <w:i w:val="false"/>
                <w:color w:val="000000"/>
                <w:sz w:val="20"/>
              </w:rPr>
              <w:t>
2020 год - 32 691 920 тыс. тенге*</w:t>
            </w:r>
          </w:p>
          <w:p>
            <w:pPr>
              <w:spacing w:after="20"/>
              <w:ind w:left="20"/>
              <w:jc w:val="both"/>
            </w:pPr>
            <w:r>
              <w:rPr>
                <w:rFonts w:ascii="Times New Roman"/>
                <w:b w:val="false"/>
                <w:i w:val="false"/>
                <w:color w:val="000000"/>
                <w:sz w:val="20"/>
              </w:rPr>
              <w:t>
2021 год - 20 923 618 тыс. тенге*</w:t>
            </w:r>
          </w:p>
          <w:p>
            <w:pPr>
              <w:spacing w:after="20"/>
              <w:ind w:left="20"/>
              <w:jc w:val="both"/>
            </w:pPr>
            <w:r>
              <w:rPr>
                <w:rFonts w:ascii="Times New Roman"/>
                <w:b w:val="false"/>
                <w:i w:val="false"/>
                <w:color w:val="000000"/>
                <w:sz w:val="20"/>
              </w:rPr>
              <w:t>
2022 год - 19 173 092 тыс. тенге*,</w:t>
            </w:r>
          </w:p>
          <w:p>
            <w:pPr>
              <w:spacing w:after="20"/>
              <w:ind w:left="20"/>
              <w:jc w:val="both"/>
            </w:pPr>
            <w:r>
              <w:rPr>
                <w:rFonts w:ascii="Times New Roman"/>
                <w:b w:val="false"/>
                <w:i w:val="false"/>
                <w:color w:val="000000"/>
                <w:sz w:val="20"/>
              </w:rPr>
              <w:t>
а также средства из других источников финансирования, не запрещенных законодательством Республики Казахстан.</w:t>
            </w:r>
          </w:p>
        </w:tc>
      </w:tr>
    </w:tbl>
    <w:p>
      <w:pPr>
        <w:spacing w:after="0"/>
        <w:ind w:left="0"/>
        <w:jc w:val="both"/>
      </w:pPr>
      <w:r>
        <w:rPr>
          <w:rFonts w:ascii="Times New Roman"/>
          <w:b/>
          <w:i w:val="false"/>
          <w:color w:val="000000"/>
          <w:sz w:val="28"/>
        </w:rPr>
        <w:t>2. Введение</w:t>
      </w:r>
    </w:p>
    <w:p>
      <w:pPr>
        <w:spacing w:after="0"/>
        <w:ind w:left="0"/>
        <w:jc w:val="both"/>
      </w:pPr>
      <w:r>
        <w:rPr>
          <w:rFonts w:ascii="Times New Roman"/>
          <w:b/>
          <w:i w:val="false"/>
          <w:color w:val="000000"/>
          <w:sz w:val="28"/>
        </w:rPr>
        <w:t xml:space="preserve">2.1. Резюме </w:t>
      </w:r>
    </w:p>
    <w:p>
      <w:pPr>
        <w:spacing w:after="0"/>
        <w:ind w:left="0"/>
        <w:jc w:val="both"/>
      </w:pPr>
      <w:r>
        <w:rPr>
          <w:rFonts w:ascii="Times New Roman"/>
          <w:b w:val="false"/>
          <w:i w:val="false"/>
          <w:color w:val="000000"/>
          <w:sz w:val="28"/>
        </w:rPr>
        <w:t xml:space="preserve">
      Целями государственной программы "Цифровой Казахстан" (далее – Программа) являются </w:t>
      </w:r>
      <w:r>
        <w:rPr>
          <w:rFonts w:ascii="Times New Roman"/>
          <w:b/>
          <w:i w:val="false"/>
          <w:color w:val="000000"/>
          <w:sz w:val="28"/>
        </w:rPr>
        <w:t>ускорение темпов развития экономики</w:t>
      </w:r>
      <w:r>
        <w:rPr>
          <w:rFonts w:ascii="Times New Roman"/>
          <w:b w:val="false"/>
          <w:i w:val="false"/>
          <w:color w:val="000000"/>
          <w:sz w:val="28"/>
        </w:rPr>
        <w:t xml:space="preserve"> Республики Казахстан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Казахстана на </w:t>
      </w:r>
      <w:r>
        <w:rPr>
          <w:rFonts w:ascii="Times New Roman"/>
          <w:b/>
          <w:i w:val="false"/>
          <w:color w:val="000000"/>
          <w:sz w:val="28"/>
        </w:rPr>
        <w:t>принципиально новую траекторию развития,</w:t>
      </w:r>
      <w:r>
        <w:rPr>
          <w:rFonts w:ascii="Times New Roman"/>
          <w:b w:val="false"/>
          <w:i w:val="false"/>
          <w:color w:val="000000"/>
          <w:sz w:val="28"/>
        </w:rPr>
        <w:t xml:space="preserve"> обеспечивающую создание цифровой экономики будущего в долгосрочной перспективе.</w:t>
      </w:r>
    </w:p>
    <w:p>
      <w:pPr>
        <w:spacing w:after="0"/>
        <w:ind w:left="0"/>
        <w:jc w:val="both"/>
      </w:pPr>
      <w:r>
        <w:rPr>
          <w:rFonts w:ascii="Times New Roman"/>
          <w:b w:val="false"/>
          <w:i w:val="false"/>
          <w:color w:val="000000"/>
          <w:sz w:val="28"/>
        </w:rPr>
        <w:t>
      Достижение данной цели подразумевает движение по двум векторам развития: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"Цифровизация существующей экономики" </w:t>
      </w:r>
      <w:r>
        <w:rPr>
          <w:rFonts w:ascii="Times New Roman"/>
          <w:b w:val="false"/>
          <w:i w:val="false"/>
          <w:color w:val="000000"/>
          <w:sz w:val="28"/>
        </w:rPr>
        <w:t>- обеспечение прагматичного старта, состоящего из конкретных проектов в реальном секторе, запуск проектов по цифровизации и технологическому перевооружению существующих отраслей экономики, государственных структур и развитие цифровой инфраструктуры.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"Создание цифровой индустрии будущего" </w:t>
      </w:r>
      <w:r>
        <w:rPr>
          <w:rFonts w:ascii="Times New Roman"/>
          <w:b w:val="false"/>
          <w:i w:val="false"/>
          <w:color w:val="000000"/>
          <w:sz w:val="28"/>
        </w:rPr>
        <w:t>- обеспечение долгосрочной устойчивости, запуск цифровой трансформации страны за счет повышения уровня развития человеческого капитала, построения институтов инновационного развития и, в целом, прогрессивного развития цифровой экосистемы.</w:t>
      </w:r>
    </w:p>
    <w:p>
      <w:pPr>
        <w:spacing w:after="0"/>
        <w:ind w:left="0"/>
        <w:jc w:val="both"/>
      </w:pPr>
      <w:r>
        <w:rPr>
          <w:rFonts w:ascii="Times New Roman"/>
          <w:b w:val="false"/>
          <w:i w:val="false"/>
          <w:color w:val="000000"/>
          <w:sz w:val="28"/>
        </w:rPr>
        <w:t>
      Программа, которая будет реализована в период 2018-2022 годы, обеспечит дополнительный импульс для технологической модернизации флагманских отраслей страны и сформирует условия для масштабного и долгосрочного роста производительности труда.</w:t>
      </w:r>
    </w:p>
    <w:p>
      <w:pPr>
        <w:spacing w:after="0"/>
        <w:ind w:left="0"/>
        <w:jc w:val="both"/>
      </w:pPr>
      <w:r>
        <w:rPr>
          <w:rFonts w:ascii="Times New Roman"/>
          <w:b w:val="false"/>
          <w:i w:val="false"/>
          <w:color w:val="000000"/>
          <w:sz w:val="28"/>
        </w:rPr>
        <w:t>
      Пять основных направлений реализации Программы:</w:t>
      </w:r>
    </w:p>
    <w:bookmarkStart w:name="z9" w:id="6"/>
    <w:p>
      <w:pPr>
        <w:spacing w:after="0"/>
        <w:ind w:left="0"/>
        <w:jc w:val="both"/>
      </w:pPr>
      <w:r>
        <w:rPr>
          <w:rFonts w:ascii="Times New Roman"/>
          <w:b w:val="false"/>
          <w:i w:val="false"/>
          <w:color w:val="000000"/>
          <w:sz w:val="28"/>
        </w:rPr>
        <w:t xml:space="preserve">
      1. </w:t>
      </w:r>
      <w:r>
        <w:rPr>
          <w:rFonts w:ascii="Times New Roman"/>
          <w:b/>
          <w:i w:val="false"/>
          <w:color w:val="000000"/>
          <w:sz w:val="28"/>
        </w:rPr>
        <w:t>"Цифровизация отраслей экономики"</w:t>
      </w:r>
      <w:r>
        <w:rPr>
          <w:rFonts w:ascii="Times New Roman"/>
          <w:b w:val="false"/>
          <w:i w:val="false"/>
          <w:color w:val="000000"/>
          <w:sz w:val="28"/>
        </w:rPr>
        <w:t xml:space="preserve"> – направление преобразования традиционных отраслей экономики Республики Казахстан с использованием прорывных технологий и возможностей, которые повысят производительность труда и приведут к росту капитализации.</w:t>
      </w:r>
    </w:p>
    <w:bookmarkEnd w:id="6"/>
    <w:bookmarkStart w:name="z10" w:id="7"/>
    <w:p>
      <w:pPr>
        <w:spacing w:after="0"/>
        <w:ind w:left="0"/>
        <w:jc w:val="both"/>
      </w:pPr>
      <w:r>
        <w:rPr>
          <w:rFonts w:ascii="Times New Roman"/>
          <w:b w:val="false"/>
          <w:i w:val="false"/>
          <w:color w:val="000000"/>
          <w:sz w:val="28"/>
        </w:rPr>
        <w:t xml:space="preserve">
      2. </w:t>
      </w:r>
      <w:r>
        <w:rPr>
          <w:rFonts w:ascii="Times New Roman"/>
          <w:b/>
          <w:i w:val="false"/>
          <w:color w:val="000000"/>
          <w:sz w:val="28"/>
        </w:rPr>
        <w:t>"Переход на цифровое государство"</w:t>
      </w:r>
      <w:r>
        <w:rPr>
          <w:rFonts w:ascii="Times New Roman"/>
          <w:b w:val="false"/>
          <w:i w:val="false"/>
          <w:color w:val="000000"/>
          <w:sz w:val="28"/>
        </w:rPr>
        <w:t xml:space="preserve"> – направление преобразования функций государства как инфраструктуры предоставления услуг населению и бизнесу, предвосхищая его потребности.</w:t>
      </w:r>
    </w:p>
    <w:bookmarkEnd w:id="7"/>
    <w:bookmarkStart w:name="z11" w:id="8"/>
    <w:p>
      <w:pPr>
        <w:spacing w:after="0"/>
        <w:ind w:left="0"/>
        <w:jc w:val="both"/>
      </w:pPr>
      <w:r>
        <w:rPr>
          <w:rFonts w:ascii="Times New Roman"/>
          <w:b w:val="false"/>
          <w:i w:val="false"/>
          <w:color w:val="000000"/>
          <w:sz w:val="28"/>
        </w:rPr>
        <w:t xml:space="preserve">
      3. </w:t>
      </w:r>
      <w:r>
        <w:rPr>
          <w:rFonts w:ascii="Times New Roman"/>
          <w:b/>
          <w:i w:val="false"/>
          <w:color w:val="000000"/>
          <w:sz w:val="28"/>
        </w:rPr>
        <w:t>"Реализация цифрового Шелкового пути"</w:t>
      </w:r>
      <w:r>
        <w:rPr>
          <w:rFonts w:ascii="Times New Roman"/>
          <w:b w:val="false"/>
          <w:i w:val="false"/>
          <w:color w:val="000000"/>
          <w:sz w:val="28"/>
        </w:rPr>
        <w:t xml:space="preserve"> – направление развития высокоскоростной и защищенной инфраструктуры передачи, хранения и обработки данных.</w:t>
      </w:r>
    </w:p>
    <w:bookmarkEnd w:id="8"/>
    <w:bookmarkStart w:name="z12" w:id="9"/>
    <w:p>
      <w:pPr>
        <w:spacing w:after="0"/>
        <w:ind w:left="0"/>
        <w:jc w:val="both"/>
      </w:pPr>
      <w:r>
        <w:rPr>
          <w:rFonts w:ascii="Times New Roman"/>
          <w:b w:val="false"/>
          <w:i w:val="false"/>
          <w:color w:val="000000"/>
          <w:sz w:val="28"/>
        </w:rPr>
        <w:t xml:space="preserve">
      4. </w:t>
      </w:r>
      <w:r>
        <w:rPr>
          <w:rFonts w:ascii="Times New Roman"/>
          <w:b/>
          <w:i w:val="false"/>
          <w:color w:val="000000"/>
          <w:sz w:val="28"/>
        </w:rPr>
        <w:t>"Развитие человеческого капитала"</w:t>
      </w:r>
      <w:r>
        <w:rPr>
          <w:rFonts w:ascii="Times New Roman"/>
          <w:b w:val="false"/>
          <w:i w:val="false"/>
          <w:color w:val="000000"/>
          <w:sz w:val="28"/>
        </w:rPr>
        <w:t xml:space="preserve"> - направление преобразований, охватывающее создание так называемого креативного общества для обеспечения перехода к новым реалиям - экономике знаний.</w:t>
      </w:r>
    </w:p>
    <w:bookmarkEnd w:id="9"/>
    <w:bookmarkStart w:name="z13" w:id="10"/>
    <w:p>
      <w:pPr>
        <w:spacing w:after="0"/>
        <w:ind w:left="0"/>
        <w:jc w:val="both"/>
      </w:pPr>
      <w:r>
        <w:rPr>
          <w:rFonts w:ascii="Times New Roman"/>
          <w:b w:val="false"/>
          <w:i w:val="false"/>
          <w:color w:val="000000"/>
          <w:sz w:val="28"/>
        </w:rPr>
        <w:t xml:space="preserve">
      5. </w:t>
      </w:r>
      <w:r>
        <w:rPr>
          <w:rFonts w:ascii="Times New Roman"/>
          <w:b/>
          <w:i w:val="false"/>
          <w:color w:val="000000"/>
          <w:sz w:val="28"/>
        </w:rPr>
        <w:t>"Создание инновационной экосистемы"</w:t>
      </w:r>
      <w:r>
        <w:rPr>
          <w:rFonts w:ascii="Times New Roman"/>
          <w:b w:val="false"/>
          <w:i w:val="false"/>
          <w:color w:val="000000"/>
          <w:sz w:val="28"/>
        </w:rPr>
        <w:t xml:space="preserve"> - направление создания условий для развития технологического предпринимательства и инноваций с устойчивыми горизонтальными связями между бизнесом, научной сферой и государством. Государство выступит в роли катализатора экосистемы, способного генерировать, адаптировать и внедрять в производство инновации.</w:t>
      </w:r>
    </w:p>
    <w:bookmarkEnd w:id="10"/>
    <w:p>
      <w:pPr>
        <w:spacing w:after="0"/>
        <w:ind w:left="0"/>
        <w:jc w:val="both"/>
      </w:pPr>
      <w:r>
        <w:rPr>
          <w:rFonts w:ascii="Times New Roman"/>
          <w:b w:val="false"/>
          <w:i w:val="false"/>
          <w:color w:val="000000"/>
          <w:sz w:val="28"/>
        </w:rPr>
        <w:t>
      В рамках указанных пяти направлений сформированы 17 инициатив и более 100 мероприятий, возврат от реализации которых можно увидеть уже в ближайшие годы в явной форме, а также мероприятий, которые формируют основы формирования цифрового сектора как новой отрасли экономики будущего, основной результат от которых придется на следующие десятилетия.</w:t>
      </w:r>
    </w:p>
    <w:p>
      <w:pPr>
        <w:spacing w:after="0"/>
        <w:ind w:left="0"/>
        <w:jc w:val="both"/>
      </w:pPr>
      <w:r>
        <w:rPr>
          <w:rFonts w:ascii="Times New Roman"/>
          <w:b w:val="false"/>
          <w:i w:val="false"/>
          <w:color w:val="000000"/>
          <w:sz w:val="28"/>
        </w:rPr>
        <w:t>
      Реализация Программы предполагает привлечение финансирования в объеме 109 млрд. тенге из средств республиканского бюджета. Также ожидается привлечение более 169 млрд. тенге средств субъектов квазигосударственного сектора.</w:t>
      </w:r>
    </w:p>
    <w:p>
      <w:pPr>
        <w:spacing w:after="0"/>
        <w:ind w:left="0"/>
        <w:jc w:val="both"/>
      </w:pPr>
      <w:r>
        <w:rPr>
          <w:rFonts w:ascii="Times New Roman"/>
          <w:b w:val="false"/>
          <w:i w:val="false"/>
          <w:color w:val="000000"/>
          <w:sz w:val="28"/>
        </w:rPr>
        <w:t>
      Бенефициарами реализации Программы станут все население, бизнес и государственные органы Республики Казахстан, так как она затрагивает все сферы жизнедеятельности и нацелена на повышение уровня жизни каждого жителя государства. Программа приведет к существенным сдвигам в структуре занятости – в частности, к 2022 году будет создано 300 тысяч рабочих мест за счет цифровизации.</w:t>
      </w:r>
    </w:p>
    <w:p>
      <w:pPr>
        <w:spacing w:after="0"/>
        <w:ind w:left="0"/>
        <w:jc w:val="both"/>
      </w:pPr>
      <w:r>
        <w:rPr>
          <w:rFonts w:ascii="Times New Roman"/>
          <w:b w:val="false"/>
          <w:i w:val="false"/>
          <w:color w:val="000000"/>
          <w:sz w:val="28"/>
        </w:rPr>
        <w:t>
      Текущий средний уровень цифровизации экономики Казахстана сегодня - не барьер, а возможность совершить качественный рывок в развитии, который позволит стране выйти на передовые позиции на мировой арене. Для этого предполагается принятие комплекса мер и системной работы по пяти направлениям, описанным в данной Программе и в рамках мероприятий, приведенных в приложении к ней. Перечень мероприятий будет актуализироваться.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Суммы будут уточняться в соответствии с бюджетом на соответствующий финансовый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2.2. Глобальные тренды цифровизации и международный опыт</w:t>
      </w:r>
    </w:p>
    <w:p>
      <w:pPr>
        <w:spacing w:after="0"/>
        <w:ind w:left="0"/>
        <w:jc w:val="both"/>
      </w:pPr>
      <w:r>
        <w:rPr>
          <w:rFonts w:ascii="Times New Roman"/>
          <w:b w:val="false"/>
          <w:i w:val="false"/>
          <w:color w:val="000000"/>
          <w:sz w:val="28"/>
        </w:rPr>
        <w:t>
      Сегодня Интернет экономика растет с темпами до 25% в год в развивающихся странах, при этом ни один сектор экономики не может даже приблизиться к таким темпам. 90% всех глобальных данных были созданы всего за 2 последних года. Уже 35 млрд. устройств подключены к интернету и осуществляют обмен данными - эта цифра в пять раз превышает общую численность населения мира. Но, вместе с этим Правительства и корпорации тратят почти полтриллиона долларов США ежегодно на противодействие новому, получившему широкое распространение явлению – кибератакам.</w:t>
      </w:r>
    </w:p>
    <w:p>
      <w:pPr>
        <w:spacing w:after="0"/>
        <w:ind w:left="0"/>
        <w:jc w:val="both"/>
      </w:pPr>
      <w:r>
        <w:rPr>
          <w:rFonts w:ascii="Times New Roman"/>
          <w:b w:val="false"/>
          <w:i w:val="false"/>
          <w:color w:val="000000"/>
          <w:sz w:val="28"/>
        </w:rPr>
        <w:t>
      Усилия по цифровизации приводят к созданию нового общества, где активно развивается человеческий капитал – знания и навыки будущего воспитываются с самых юных лет, повышаются эффективность и скорость работы бизнеса за счет автоматизации и других новых технологий, а диалог граждан со своими государствами становится простым и открытым. Цифровая революция происходит у нас на глазах.</w:t>
      </w:r>
    </w:p>
    <w:p>
      <w:pPr>
        <w:spacing w:after="0"/>
        <w:ind w:left="0"/>
        <w:jc w:val="both"/>
      </w:pPr>
      <w:r>
        <w:rPr>
          <w:rFonts w:ascii="Times New Roman"/>
          <w:b w:val="false"/>
          <w:i w:val="false"/>
          <w:color w:val="000000"/>
          <w:sz w:val="28"/>
        </w:rPr>
        <w:t>
      Эти изменения вызваны внедрением за последние годы множества технологических инноваций, применяемых в разных отраслях. Кардинальным образом меняются способы производства и получения добавленной стоимости, появляются новые требования к образованию и трудовым навыкам людей. Промышленный интернет вещей формирует будущее производственных отраслей, используя возможности гибкого и умного производства, обеспечивает революционный рост производительности. Искусственный интеллект внедряется, в том числе, в консервативных отраслях, таких как финансовые услуги и медицина. Технология 3D-печати уже сегодня способствует трансформации таких отраслей, как авиация, логистика, биомедицина и автомобильная промышленность. Блокчейн имеет все предпосылки совершить глобальную трансформацию денежной системы. Большие данные и повсеместная доступность связи являются одними из факторов, на основе которых строится "экономика совместного потребления", распространяющаяся в глобальных масштабах ускоренными темпами. Компании-лидеры сегмента "совместного потребления при отсутствии физических активов" по размерам капитализации превышают стоимость традиционных компаний с многомиллиардными физическими активами на балансе.</w:t>
      </w:r>
    </w:p>
    <w:p>
      <w:pPr>
        <w:spacing w:after="0"/>
        <w:ind w:left="0"/>
        <w:jc w:val="both"/>
      </w:pPr>
      <w:r>
        <w:rPr>
          <w:rFonts w:ascii="Times New Roman"/>
          <w:b w:val="false"/>
          <w:i w:val="false"/>
          <w:color w:val="000000"/>
          <w:sz w:val="28"/>
        </w:rPr>
        <w:t>
      Эти перемены радикальны и происходят за считанные годы и даже месяцы, а не десятилетия, как раньше. Но это только начало, и миру еще предстоит пережить основную массу перемен. Темп изменений нарастает, но еще не поздно быть частью этих изменений.</w:t>
      </w:r>
    </w:p>
    <w:p>
      <w:pPr>
        <w:spacing w:after="0"/>
        <w:ind w:left="0"/>
        <w:jc w:val="both"/>
      </w:pPr>
      <w:r>
        <w:rPr>
          <w:rFonts w:ascii="Times New Roman"/>
          <w:b w:val="false"/>
          <w:i w:val="false"/>
          <w:color w:val="000000"/>
          <w:sz w:val="28"/>
        </w:rPr>
        <w:t>
      Процесс цифровизации сегодня затрагивает практически все страны мира. В то же время, каждая страна сама определяет приоритеты цифрового развития. Более 15 стран мира реализуют на текущий момент национальные программы цифровизации. Передовыми странами по цифровизации национальных экономик являются Китай, Сингапур, Новая Зеландия, Южная Корея и Дания. Китай в своей программе "интернет плюс" интегрирует цифровые индустрии с традиционными, Канада создает ИКТ-хаб в Торонто, Сингапур формирует "Умную экономику", драйвером которой становится ИКТ, Южная Корея в программе "Креативная экономика" ориентируется на развитие человеческого капитала, предпринимательство и распространение достижений ИКТ, а Дания фокусируется на цифровизации госсектора.</w:t>
      </w:r>
    </w:p>
    <w:p>
      <w:pPr>
        <w:spacing w:after="0"/>
        <w:ind w:left="0"/>
        <w:jc w:val="both"/>
      </w:pPr>
      <w:r>
        <w:rPr>
          <w:rFonts w:ascii="Times New Roman"/>
          <w:b w:val="false"/>
          <w:i w:val="false"/>
          <w:color w:val="000000"/>
          <w:sz w:val="28"/>
        </w:rPr>
        <w:t>
      В этих странах государство играет ключевую роль в запуске и реализации программы, при этом успех зависит от вовлечения частных игроков - то, что называется "цифровая приватизация". Сегодня мы наблюдаем все больше примеров, когда государства осознанно подталкивают участников экономической системы к цифровому будущему. Государство объявляет своего рода "тендер" на закрытие тех или иных "неэффективностей", идентифицированных как приоритетные. Игроки представляют свои "биды", концепции пилотов и подходы к возможной реализации проектов. Государство квалифицирует предложения и выбирает победителя по итогам конкурса пилотных проектов. Победитель, как правило, не получает прямых государственных субсидий, но получает право реализовать свой проект "под ключ" (по тому или иному направлению, в той или иной отрасли, в том или ином регионе). Государство обеспечивает поддержку в области нормативной базы, синхронизацию и кооперацию с ключевыми стейкхолдерами (региональные власти и др.), а также создание стимулов для "цифровизируемых" отраслей. Также возможен выбор консорциума победителей, который позволяет снижать риски при реализации, в то же время, поддерживая конкуренцию между 2-3 игроками.</w:t>
      </w:r>
    </w:p>
    <w:p>
      <w:pPr>
        <w:spacing w:after="0"/>
        <w:ind w:left="0"/>
        <w:jc w:val="both"/>
      </w:pPr>
      <w:r>
        <w:rPr>
          <w:rFonts w:ascii="Times New Roman"/>
          <w:b w:val="false"/>
          <w:i w:val="false"/>
          <w:color w:val="000000"/>
          <w:sz w:val="28"/>
        </w:rPr>
        <w:t>
      Наиболее ярким примером подхода цифровой приватизации является Сингапур. Так, в 2014 г. государство инициировало разработку концепции Smart Nation и пригласило бизнес и экспертное сообщество к сотрудничеству для ее уточнения и реализации. Smart Nation – инициатива государства по повышению качества жизни посредством внедрения цифровизации в повседневную жизнь граждан. Государство сформировало исходный запрос на решение целого ряда задач, которые были определены как первостепенные для запуска основных инициатив в рамках Smart Nation. Так, одна из ключевых инициатив, определенных изначально, - развитие национальной сенсорной сети для построения "умного города". Под каждую из задач государство организовывает тендер для выбора подрядчика на разработку технического решения. Участие в тендере открыто для всех участников, отвечающих требованиям брифинга: таким образом, государство обеспечивает фокус не только на крупный бизнес, но и на привлечение малого и среднего бизнеса. Примечательно, что в 2015-2016 гг. более половины контрактов были подписаны с малым и средним бизнесом.</w:t>
      </w:r>
    </w:p>
    <w:p>
      <w:pPr>
        <w:spacing w:after="0"/>
        <w:ind w:left="0"/>
        <w:jc w:val="both"/>
      </w:pPr>
      <w:r>
        <w:rPr>
          <w:rFonts w:ascii="Times New Roman"/>
          <w:b w:val="false"/>
          <w:i w:val="false"/>
          <w:color w:val="000000"/>
          <w:sz w:val="28"/>
        </w:rPr>
        <w:t>
      Государство может обеспечить "цифровой скачок" в стране за счет ускоренного развития конкретных технологий. В таких случаях государство принимает на себя роль инвестора, определяющего ключевые, наиболее перспективные направления финансирования, исходя из оценки долгосрочного возврата на инвестиции, конкурентной позиции, трендов, а также вкладывается в фундаментальные условия успеха, такие как образование и переквалификация кадров.</w:t>
      </w:r>
    </w:p>
    <w:p>
      <w:pPr>
        <w:spacing w:after="0"/>
        <w:ind w:left="0"/>
        <w:jc w:val="both"/>
      </w:pPr>
      <w:r>
        <w:rPr>
          <w:rFonts w:ascii="Times New Roman"/>
          <w:b w:val="false"/>
          <w:i w:val="false"/>
          <w:color w:val="000000"/>
          <w:sz w:val="28"/>
        </w:rPr>
        <w:t>
      В Южной Корее при активной позиции государства опорные компании начинают самостоятельно осуществлять инвестиции в прорывные цифровые технологии. Так, один из крупнейших телеком-операторов страны - SKT - обозначил намерения инвестировать в технологии искусственного интеллекта и "интернета вещей" более 4 млрд. долларов США. Оператор отмечает необходимость партнерств в развитии новых технологий, а также планирует привлечение местных стартапов для разработки точечных решений.</w:t>
      </w:r>
    </w:p>
    <w:p>
      <w:pPr>
        <w:spacing w:after="0"/>
        <w:ind w:left="0"/>
        <w:jc w:val="both"/>
      </w:pPr>
      <w:r>
        <w:rPr>
          <w:rFonts w:ascii="Times New Roman"/>
          <w:b w:val="false"/>
          <w:i w:val="false"/>
          <w:color w:val="000000"/>
          <w:sz w:val="28"/>
        </w:rPr>
        <w:t xml:space="preserve">
      Еще один глобальный тренд – "самоцифровизация государства", т.е. цифровизация операций государства и государственных компаний. Самоцифровизация - задача, которую необходимо реализовать любому государству, нацеленному на максимизацию создания стоимости в экономике, рост благосостояния, достойное место в рейтингах ведения бизнеса и уровня жизни. </w:t>
      </w:r>
    </w:p>
    <w:p>
      <w:pPr>
        <w:spacing w:after="0"/>
        <w:ind w:left="0"/>
        <w:jc w:val="both"/>
      </w:pPr>
      <w:r>
        <w:rPr>
          <w:rFonts w:ascii="Times New Roman"/>
          <w:b w:val="false"/>
          <w:i w:val="false"/>
          <w:color w:val="000000"/>
          <w:sz w:val="28"/>
        </w:rPr>
        <w:t xml:space="preserve">
      У самоцифровизации на уровне страны существует два ключевых направления: </w:t>
      </w:r>
    </w:p>
    <w:p>
      <w:pPr>
        <w:spacing w:after="0"/>
        <w:ind w:left="0"/>
        <w:jc w:val="both"/>
      </w:pPr>
      <w:r>
        <w:rPr>
          <w:rFonts w:ascii="Times New Roman"/>
          <w:b w:val="false"/>
          <w:i w:val="false"/>
          <w:color w:val="000000"/>
          <w:sz w:val="28"/>
        </w:rPr>
        <w:t xml:space="preserve">
      - Цифровизация государственного управления: цифровой документооборот, принципы digital by default и digital first, пересмотр неэффективных процессов. В этой логике самоцифровизация охватывает весь спектр сервисов: внутреннее взаимодействие госструктур – G2G, взаимодействие с гражданами – G2C, взаимодействие с бизнесом – G2B. </w:t>
      </w:r>
    </w:p>
    <w:p>
      <w:pPr>
        <w:spacing w:after="0"/>
        <w:ind w:left="0"/>
        <w:jc w:val="both"/>
      </w:pPr>
      <w:r>
        <w:rPr>
          <w:rFonts w:ascii="Times New Roman"/>
          <w:b w:val="false"/>
          <w:i w:val="false"/>
          <w:color w:val="000000"/>
          <w:sz w:val="28"/>
        </w:rPr>
        <w:t xml:space="preserve">
      - Цифровизация субъектов квазигосударственного сектора, что особенно актуально для таких стран, как Казахстан, где государство по-прежнему в той или иной форме отвечает за большинство рабочих мест в экономике, а значит и за рост производительности труда. Поскольку зачастую традиционные конкурентные рыночные механизмы для таких компаний не работают, разрабатываются и устанавливаются измеримые КПЭ, связанные с реализацией цифровой трансформации (внедрение технологий индустрии 4.0 и соответствующее создание стоимости, % выручки от новых продуктов, обучение и переквалификация персонала). </w:t>
      </w:r>
    </w:p>
    <w:p>
      <w:pPr>
        <w:spacing w:after="0"/>
        <w:ind w:left="0"/>
        <w:jc w:val="both"/>
      </w:pPr>
      <w:r>
        <w:rPr>
          <w:rFonts w:ascii="Times New Roman"/>
          <w:b w:val="false"/>
          <w:i w:val="false"/>
          <w:color w:val="000000"/>
          <w:sz w:val="28"/>
        </w:rPr>
        <w:t>
      Так, Дания активно инвестирует в цифровизацию госорганов. В настоящее время каждый гражданин и каждый бизнес имеют личный кабинет, с помощью которого происходит общение с госорганами в режиме реального времени. С 2015 г. все граждане обязаны общаться с госорганами только через интернет (в Дании 95% домохозяйств имеют доступ в интернет), каждый гражданин имеет цифровой паспорт (digital ID), а все госорганы и муниципалитеты связаны в единую сеть, что позволяет взаимодействовать со всеми ведомствами с помощью единого личного кабинета. Бизнес, кроме коммуникации, имеет возможность осуществлять все операции через интернет, получать выписки, оплачивать налоги и отправлять отчеты (в электронном виде отправка и получение документов занимает 5 минут в сравнении с 5-ю днями при отправке в бумажном виде). Подобная система позволяет ежегодно экономить 10-20% бюджета.</w:t>
      </w:r>
    </w:p>
    <w:p>
      <w:pPr>
        <w:spacing w:after="0"/>
        <w:ind w:left="0"/>
        <w:jc w:val="both"/>
      </w:pPr>
      <w:r>
        <w:rPr>
          <w:rFonts w:ascii="Times New Roman"/>
          <w:b w:val="false"/>
          <w:i w:val="false"/>
          <w:color w:val="000000"/>
          <w:sz w:val="28"/>
        </w:rPr>
        <w:t>
      Все эти изменения имеют долгосрочные экономические и социальные последствия. Такое явление, как "экономика совместного потребления", распространяющаяся в глобальных масштабах ускоренными темпами, оказывает не только прямое влияние на каждого потребителя, но и косвенное влияние на страну в целом. Она является решением для самозанятых граждан, мотивирует к ведению предпринимательской деятельности и способствует росту экономической активности. Данный тренд получит дальнейшее развитие по мере того, как новые активы и предметы потребления будут использоваться совместно в целях сокращения индивидуальных издержек.</w:t>
      </w:r>
    </w:p>
    <w:p>
      <w:pPr>
        <w:spacing w:after="0"/>
        <w:ind w:left="0"/>
        <w:jc w:val="both"/>
      </w:pPr>
      <w:r>
        <w:rPr>
          <w:rFonts w:ascii="Times New Roman"/>
          <w:b w:val="false"/>
          <w:i w:val="false"/>
          <w:color w:val="000000"/>
          <w:sz w:val="28"/>
        </w:rPr>
        <w:t>
      Уже сегодня ясно, что структура и форма занятости будут существенно и стремительно меняться. Развитие технологий будет способствовать трансграничной удаленной занятости, которой не страшны миграционные барьеры.</w:t>
      </w:r>
    </w:p>
    <w:p>
      <w:pPr>
        <w:spacing w:after="0"/>
        <w:ind w:left="0"/>
        <w:jc w:val="both"/>
      </w:pPr>
      <w:r>
        <w:rPr>
          <w:rFonts w:ascii="Times New Roman"/>
          <w:b/>
          <w:i w:val="false"/>
          <w:color w:val="000000"/>
          <w:sz w:val="28"/>
        </w:rPr>
        <w:t>3. Анализ текущей ситуации</w:t>
      </w:r>
    </w:p>
    <w:p>
      <w:pPr>
        <w:spacing w:after="0"/>
        <w:ind w:left="0"/>
        <w:jc w:val="both"/>
      </w:pPr>
      <w:r>
        <w:rPr>
          <w:rFonts w:ascii="Times New Roman"/>
          <w:b w:val="false"/>
          <w:i w:val="false"/>
          <w:color w:val="000000"/>
          <w:sz w:val="28"/>
        </w:rPr>
        <w:t xml:space="preserve">
      Мировые экономические кризисы ставят новые вызовы и приводят к большему участию государства в экономике вследствие ориентированности государственной политики на обеспечение необходимой социальной защиты населения. Побочным следствием высокой активности государства становится неготовность населения и бизнеса к рискам и необходимости изменять свое поведение как экономических агентов в условиях современных вызовов. Тем не менее, происходящая перед нашими глазами цифровая революция приводит к тому, что Казахстану необходимо включить цифровизацию как государственную политику в планы своего развития. </w:t>
      </w:r>
    </w:p>
    <w:p>
      <w:pPr>
        <w:spacing w:after="0"/>
        <w:ind w:left="0"/>
        <w:jc w:val="both"/>
      </w:pPr>
      <w:r>
        <w:rPr>
          <w:rFonts w:ascii="Times New Roman"/>
          <w:b w:val="false"/>
          <w:i w:val="false"/>
          <w:color w:val="000000"/>
          <w:sz w:val="28"/>
        </w:rPr>
        <w:t>
      В ключевом мировом рейтинге развития ИКТ, рассчитываемом под эгидой ООН – ICT Development Index, – Казахстан в 2016 году занимал 52-ю строчку из 175-ти, не изменив своего положения с 2015 года. В результате реализации Программы и других стратегических направлений страна поднимется в рейтинге до 30-го места к 2022 году, 25-го места к 2025 году и до 15-го места к 2050 году.</w:t>
      </w:r>
    </w:p>
    <w:p>
      <w:pPr>
        <w:spacing w:after="0"/>
        <w:ind w:left="0"/>
        <w:jc w:val="both"/>
      </w:pPr>
      <w:r>
        <w:rPr>
          <w:rFonts w:ascii="Times New Roman"/>
          <w:b w:val="false"/>
          <w:i w:val="false"/>
          <w:color w:val="000000"/>
          <w:sz w:val="28"/>
        </w:rPr>
        <w:t xml:space="preserve">
      Казахстан также является догоняющей страной и в рейтинге e-intensity международной консалтинговой компании The Boston Consulting Group с точки зрения текущего уровня цифровизации. Для преодоления догоняющего статуса в Программе требуется наличие революционных, прорывных мероприятий по всем направлениям цифровизации, стоящим на повестке стран мира. </w:t>
      </w:r>
    </w:p>
    <w:p>
      <w:pPr>
        <w:spacing w:after="0"/>
        <w:ind w:left="0"/>
        <w:jc w:val="both"/>
      </w:pPr>
      <w:r>
        <w:rPr>
          <w:rFonts w:ascii="Times New Roman"/>
          <w:b w:val="false"/>
          <w:i w:val="false"/>
          <w:color w:val="000000"/>
          <w:sz w:val="28"/>
        </w:rPr>
        <w:t>
      Эти направления включают цифровую трансформацию традиционных отраслей экономики, развитие человеческого капитала, цифровизацию деятельности госорганов, развитие цифровой инфраструктуры, а также прорыв в области развития экосистемы предпринимательства в сфере цифровых технологий и, как следствие, изменение моделей производства и создания добавленной стоимости в реальном секторе экономики.</w:t>
      </w:r>
    </w:p>
    <w:p>
      <w:pPr>
        <w:spacing w:after="0"/>
        <w:ind w:left="0"/>
        <w:jc w:val="both"/>
      </w:pPr>
      <w:r>
        <w:rPr>
          <w:rFonts w:ascii="Times New Roman"/>
          <w:b w:val="false"/>
          <w:i w:val="false"/>
          <w:color w:val="000000"/>
          <w:sz w:val="28"/>
        </w:rPr>
        <w:t>
      Вместе с этим Казахстан не начинает "с нуля". В 90-е годы стартовала государственная программа по форсированному индустриально-инновационному развитию, инициирована программа международного образования "Болашак", в 2005 году начато формирование "электронного правительства". Также в Казахстане уже создан ряд элементов инновационной экосистемы, функционирует СЭЗ "ПИТ "Алатау", АОО "Назарбаев университет", запускается международный технопарк Astana hub. 3/4 взрослого населения нашей страны имеет базовый уровень цифровой грамотности, более 3/4 – имеют доступ в интернет. Это значительная база, от которой мы можем отталкиваться в реализации Программы.</w:t>
      </w:r>
    </w:p>
    <w:p>
      <w:pPr>
        <w:spacing w:after="0"/>
        <w:ind w:left="0"/>
        <w:jc w:val="both"/>
      </w:pPr>
      <w:r>
        <w:rPr>
          <w:rFonts w:ascii="Times New Roman"/>
          <w:b w:val="false"/>
          <w:i w:val="false"/>
          <w:color w:val="000000"/>
          <w:sz w:val="28"/>
        </w:rPr>
        <w:t>
      Одним из шагов к созданию условий для перехода к информационному обществу стала Государственная программа "Информационный Казахстан-2020", утвержденная в 2013 году. В качестве фундамента для цифровой трансформации экономики страны данная программа способствовала развитию следующих факторов: перехода к информационному обществу, совершенствованию государственного управления, созданию институтов "открытого и мобильного правительства", росту доступности информационной инфраструктуры не только для корпоративных структур, но и для граждан страны. По результатам трех лет реализации Государственной программы "Информационный Казахстан-2020" уже исполнено 70% мероприятий, на 40% перевыполнены целевые индикаторы. Однако стремительное развитие ИТ в глобальных масштабах диктует свои правила и требует адекватной и своевременной реакции. Поэтому следующий шаг для Казахстана – вовремя инициировать процесс преобразования ключевых отраслей национальной экономики, образования, здравоохранения, а также сферы взаимодействия государства c обществом и бизнесом.</w:t>
      </w:r>
    </w:p>
    <w:p>
      <w:pPr>
        <w:spacing w:after="0"/>
        <w:ind w:left="0"/>
        <w:jc w:val="both"/>
      </w:pPr>
      <w:r>
        <w:rPr>
          <w:rFonts w:ascii="Times New Roman"/>
          <w:b w:val="false"/>
          <w:i w:val="false"/>
          <w:color w:val="000000"/>
          <w:sz w:val="28"/>
        </w:rPr>
        <w:t xml:space="preserve">
      Глава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31 января 2017 года объявил о Третьей модернизации, стержнем которой является цифровизация, отметил необходимость культивирования новых индустрий, создаваемых с применением цифровых технологий, и что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В Общенациональном плане по реализации Послания Президента народу Казахстана от 31 января 2017 года был определен критерий достижения целей реализации Третьей модернизации страны - Казахстан войдет в число 30 развитых государств мира к 2050 году. Для этого среднегодовые темпы роста экономики должны быть на уровне 4,5-5%. Ключевыми драйверами в новой модели роста должны стать сектора экономики, которые способны обеспечить 70% роста ВВП, увеличение занятости населения, экспорта и привлечения инвестиций. В соответствии с этим утверждены приоритетные направления, находящиеся в авангарде Третьей модернизации. Остальные 30% роста предполагается обеспечивать социальными отраслями (здравоохранение, образование, занятость) и отраслью ИКТ в краткосрочной перспективе.</w:t>
      </w:r>
    </w:p>
    <w:p>
      <w:pPr>
        <w:spacing w:after="0"/>
        <w:ind w:left="0"/>
        <w:jc w:val="both"/>
      </w:pPr>
      <w:r>
        <w:rPr>
          <w:rFonts w:ascii="Times New Roman"/>
          <w:b w:val="false"/>
          <w:i w:val="false"/>
          <w:color w:val="000000"/>
          <w:sz w:val="28"/>
        </w:rPr>
        <w:t>
      В пятом приоритете Третьей модернизации Президент страны обозначил актуальность борьбы с киберпреступностью, религиозным экстремизмом и терроризмом. В Послании Главы государства сделано поручение Правительству и Комитету национальной безопасности разработать концепцию "Киберщит Казахстана", целью которой является обеспечение информационной безопасности общества и государства в сфере информатизации и связи, а также защиты неприкосновенности частной жизни граждан при использовании ими информационно-коммуникационной инфраструктуры.</w:t>
      </w:r>
    </w:p>
    <w:p>
      <w:pPr>
        <w:spacing w:after="0"/>
        <w:ind w:left="0"/>
        <w:jc w:val="both"/>
      </w:pPr>
      <w:r>
        <w:rPr>
          <w:rFonts w:ascii="Times New Roman"/>
          <w:b w:val="false"/>
          <w:i w:val="false"/>
          <w:color w:val="000000"/>
          <w:sz w:val="28"/>
        </w:rPr>
        <w:t>
      Следовательно, есть готовность и все необходимые предпосылки для достижения амбициозной цели, поставленной в данной Программе, и реализации необходимых для ее достижения изменений.</w:t>
      </w:r>
    </w:p>
    <w:p>
      <w:pPr>
        <w:spacing w:after="0"/>
        <w:ind w:left="0"/>
        <w:jc w:val="both"/>
      </w:pPr>
      <w:r>
        <w:rPr>
          <w:rFonts w:ascii="Times New Roman"/>
          <w:b/>
          <w:i w:val="false"/>
          <w:color w:val="000000"/>
          <w:sz w:val="28"/>
        </w:rPr>
        <w:t>3.1. Цифровые преобразования в отраслях экономики</w:t>
      </w:r>
    </w:p>
    <w:p>
      <w:pPr>
        <w:spacing w:after="0"/>
        <w:ind w:left="0"/>
        <w:jc w:val="both"/>
      </w:pPr>
      <w:r>
        <w:rPr>
          <w:rFonts w:ascii="Times New Roman"/>
          <w:b w:val="false"/>
          <w:i w:val="false"/>
          <w:color w:val="000000"/>
          <w:sz w:val="28"/>
        </w:rPr>
        <w:t>
      Новая цифровая революция изменяет сегодняшние способы производства, цепочки поставок и цепочки создания добавленной стоимости. Индустрия 4.0, один из драйверов цифровой трансформации промышленности, представляет собой концепцию организации производства, где дополнительная ценность обеспечивается за счет интеграции физических объектов, процессов и цифровых технологий, при которой в режиме реального времени осуществляется мониторинг физических процессов, принимаются децентрализованные решения, а также происходит взаимодействие машин между собой и людьми. Сквозная цифровизация всех физических активов и их интеграция создают основу для перехода от массового производства к массовой индивидуализации, повышается гибкость производства, сокращается время освоения новой продукции, что позволяет реализовывать новые бизнес-модели и применять индивидуализированный подход работы с клиентами. Все это в значительной степени повышает эффективность и конкурентоспособность предприятий промышленности.</w:t>
      </w:r>
    </w:p>
    <w:p>
      <w:pPr>
        <w:spacing w:after="0"/>
        <w:ind w:left="0"/>
        <w:jc w:val="both"/>
      </w:pPr>
      <w:r>
        <w:rPr>
          <w:rFonts w:ascii="Times New Roman"/>
          <w:b w:val="false"/>
          <w:i w:val="false"/>
          <w:color w:val="000000"/>
          <w:sz w:val="28"/>
        </w:rPr>
        <w:t>
      Добывающая, обрабатывающая промышленность и электроэнергетика</w:t>
      </w:r>
    </w:p>
    <w:p>
      <w:pPr>
        <w:spacing w:after="0"/>
        <w:ind w:left="0"/>
        <w:jc w:val="both"/>
      </w:pPr>
      <w:r>
        <w:rPr>
          <w:rFonts w:ascii="Times New Roman"/>
          <w:b w:val="false"/>
          <w:i w:val="false"/>
          <w:color w:val="000000"/>
          <w:sz w:val="28"/>
        </w:rPr>
        <w:t>
      Недропользование на текущий момент составляет основу реального сектора экономики Казахстана. Однако до сих пор недостаточно развит сектор обрабатывающей промышленности высокого передела. Электроэнергетика обеспечивает потребности населения и производства, но требует перехода на более технологичный и ресурсосберегающий уровень.</w:t>
      </w:r>
    </w:p>
    <w:p>
      <w:pPr>
        <w:spacing w:after="0"/>
        <w:ind w:left="0"/>
        <w:jc w:val="both"/>
      </w:pPr>
      <w:r>
        <w:rPr>
          <w:rFonts w:ascii="Times New Roman"/>
          <w:b w:val="false"/>
          <w:i w:val="false"/>
          <w:color w:val="000000"/>
          <w:sz w:val="28"/>
        </w:rPr>
        <w:t>
      Казахстан входит в число мировых лидеров по запасам минеральных ресурсов. Сырьевая база страны занимает первое место в мире по разведанным запасам цинка, вольфрама, барита, второе — по урану, серебру, свинцу и хромитам, шестое — по золоту, двенадцатое – по нефти, и четырнадцатое место по запасам природного газа.</w:t>
      </w:r>
    </w:p>
    <w:p>
      <w:pPr>
        <w:spacing w:after="0"/>
        <w:ind w:left="0"/>
        <w:jc w:val="both"/>
      </w:pPr>
      <w:r>
        <w:rPr>
          <w:rFonts w:ascii="Times New Roman"/>
          <w:b w:val="false"/>
          <w:i w:val="false"/>
          <w:color w:val="000000"/>
          <w:sz w:val="28"/>
        </w:rPr>
        <w:t>
      В 2015 году в целом из-за падения мировых цен на минеральные ресурсы произошло снижение объемов производства в горнодобывающей промышленности на 2,5%, сокращение добычи нефти на 1,7 %, угля и лигнита – на 7,2 %, железной руды – на 22%. В 2016 году падение объема производства горнодобывающей отрасли составило 2,7%. Тем не менее, в долгосрочной перспективе нефтяной и горнодобывающий секторы сохраняют важное значение для функционирования казахстанской экономики. При этом производительность труда в недропользовании остается на невысоком уровне, как и технологическая оснащенность производства.</w:t>
      </w:r>
    </w:p>
    <w:p>
      <w:pPr>
        <w:spacing w:after="0"/>
        <w:ind w:left="0"/>
        <w:jc w:val="both"/>
      </w:pPr>
      <w:r>
        <w:rPr>
          <w:rFonts w:ascii="Times New Roman"/>
          <w:b w:val="false"/>
          <w:i w:val="false"/>
          <w:color w:val="000000"/>
          <w:sz w:val="28"/>
        </w:rPr>
        <w:t>
      В горнодобывающей и обрабатывающей промышленности ключевым трендом является переход на новый технологический уровень в соответствии с концепцией Индустрии 4.0.</w:t>
      </w:r>
    </w:p>
    <w:p>
      <w:pPr>
        <w:spacing w:after="0"/>
        <w:ind w:left="0"/>
        <w:jc w:val="both"/>
      </w:pPr>
      <w:r>
        <w:rPr>
          <w:rFonts w:ascii="Times New Roman"/>
          <w:b w:val="false"/>
          <w:i w:val="false"/>
          <w:color w:val="000000"/>
          <w:sz w:val="28"/>
        </w:rPr>
        <w:t xml:space="preserve">
      В настоящее время горнорудная промышленность Казахстана имеет недостаточную, по сравнению с мировыми лидерами, технологическую оснащенность, что в целом, приводит к невысокой производительности труда и конкурентоспособности. Несмотря на то, что часть месторождений в стране оснащена современным оборудованием и развитыми сетями передачи данных (21%), существенная часть месторождений нуждается в модернизации. Так 56% месторождений характеризуется отсутствием сетей либо недостаточным их развитием, 23% месторождений требуют полной замены оборудования. </w:t>
      </w:r>
    </w:p>
    <w:p>
      <w:pPr>
        <w:spacing w:after="0"/>
        <w:ind w:left="0"/>
        <w:jc w:val="both"/>
      </w:pPr>
      <w:r>
        <w:rPr>
          <w:rFonts w:ascii="Times New Roman"/>
          <w:b w:val="false"/>
          <w:i w:val="false"/>
          <w:color w:val="000000"/>
          <w:sz w:val="28"/>
        </w:rPr>
        <w:t xml:space="preserve">
      Среди наиболее значимых сдерживающих факторов развития цифровой составляющей добывающей промышленности являются ограниченность финансовых ресурсов, нехватка квалифицированных кадров, имеющих гибридную специализацию – как в отрасли, так и в ИТ, недостаточное понимание экономических выгод от внедрения цифровизации, а также ограничения инфраструктуры. </w:t>
      </w:r>
    </w:p>
    <w:p>
      <w:pPr>
        <w:spacing w:after="0"/>
        <w:ind w:left="0"/>
        <w:jc w:val="both"/>
      </w:pPr>
      <w:r>
        <w:rPr>
          <w:rFonts w:ascii="Times New Roman"/>
          <w:b w:val="false"/>
          <w:i w:val="false"/>
          <w:color w:val="000000"/>
          <w:sz w:val="28"/>
        </w:rPr>
        <w:t xml:space="preserve">
      Обрабатывающая промышленность – отрасль экономики, развитие которой является одним из важнейших условий устойчивого развития Казахстана. Обрабатывающие отрасли формируют спрос на высокотехнологические услуги, создают инженерные компетенции и качественные рабочие места. При этом в части технологического развития более 80% предприятий обрабатывающей промышленности характеризуется невысокой степенью автоматизации и проникновением цифровых технологий. Так, к примеру, в нефтепереработке на текущий момент используются ежегодные плановые остановки НПЗ на ремонты, что свидетельствует о неоптимизированных процессах ремонта и обслуживания оборудования и соответственно влечет увеличение затрат в целом. </w:t>
      </w:r>
    </w:p>
    <w:p>
      <w:pPr>
        <w:spacing w:after="0"/>
        <w:ind w:left="0"/>
        <w:jc w:val="both"/>
      </w:pPr>
      <w:r>
        <w:rPr>
          <w:rFonts w:ascii="Times New Roman"/>
          <w:b w:val="false"/>
          <w:i w:val="false"/>
          <w:color w:val="000000"/>
          <w:sz w:val="28"/>
        </w:rPr>
        <w:t xml:space="preserve">
      Основным мировым трендом в энергетике является внедрение различных Smart технологий с целью обеспечения эффективного информационного обмена между всеми элементами и участниками сети, защиты и самовосстановления от крупных сбоев, природных катаклизмов, внешних угроз. </w:t>
      </w:r>
    </w:p>
    <w:p>
      <w:pPr>
        <w:spacing w:after="0"/>
        <w:ind w:left="0"/>
        <w:jc w:val="both"/>
      </w:pPr>
      <w:r>
        <w:rPr>
          <w:rFonts w:ascii="Times New Roman"/>
          <w:b w:val="false"/>
          <w:i w:val="false"/>
          <w:color w:val="000000"/>
          <w:sz w:val="28"/>
        </w:rPr>
        <w:t>
      Сфера охраны окружающей среды нуждается в оперативной, достоверной и полноценной информации. В связи с этим вопросы автоматизации имеют важное стратегическое значение, так как в дальнейшем результаты деятельности в области охраны окружающей среды будут складываться не только от состояния материальной базы, квалификации персонала, но и от достоверности и оперативности представления всей экологической информации.</w:t>
      </w:r>
    </w:p>
    <w:p>
      <w:pPr>
        <w:spacing w:after="0"/>
        <w:ind w:left="0"/>
        <w:jc w:val="both"/>
      </w:pPr>
      <w:r>
        <w:rPr>
          <w:rFonts w:ascii="Times New Roman"/>
          <w:b w:val="false"/>
          <w:i w:val="false"/>
          <w:color w:val="000000"/>
          <w:sz w:val="28"/>
        </w:rPr>
        <w:t>
      Транспорт и логистика</w:t>
      </w:r>
    </w:p>
    <w:p>
      <w:pPr>
        <w:spacing w:after="0"/>
        <w:ind w:left="0"/>
        <w:jc w:val="both"/>
      </w:pPr>
      <w:r>
        <w:rPr>
          <w:rFonts w:ascii="Times New Roman"/>
          <w:b w:val="false"/>
          <w:i w:val="false"/>
          <w:color w:val="000000"/>
          <w:sz w:val="28"/>
        </w:rPr>
        <w:t>
      Качественная транспортная и логистическая инфраструктура дает мощный толчок развитию экономики за счет повышения связности территории и снижения накладных расходов на доставку товаров до места назначения.</w:t>
      </w:r>
    </w:p>
    <w:p>
      <w:pPr>
        <w:spacing w:after="0"/>
        <w:ind w:left="0"/>
        <w:jc w:val="both"/>
      </w:pPr>
      <w:r>
        <w:rPr>
          <w:rFonts w:ascii="Times New Roman"/>
          <w:b w:val="false"/>
          <w:i w:val="false"/>
          <w:color w:val="000000"/>
          <w:sz w:val="28"/>
        </w:rPr>
        <w:t>
      Для получения максимального эффекта от развития инфраструктуры сетей связи требуется параллельно развивать транспортную связность территории как за счет развития всех видов транспортного сообщения и удешевления его стоимости, так и за счет развития инфраструктуры пересылки и доставки грузов. В настоящее время Казахстан имеет высокоразвитую сеть железнодорожных путей, однако недостаточно развитую сеть автомобильных дорог и избыточно дорогостоящие авиаперевозки. Развиваются мультимодальные трансконтинентальные перевозки грузов Европа-Азия, но и здесь есть большой потенциал роста. Есть небольшой объем морских и речных перевозок, в которых также есть нераскрытый потенциал роста.</w:t>
      </w:r>
    </w:p>
    <w:p>
      <w:pPr>
        <w:spacing w:after="0"/>
        <w:ind w:left="0"/>
        <w:jc w:val="both"/>
      </w:pPr>
      <w:r>
        <w:rPr>
          <w:rFonts w:ascii="Times New Roman"/>
          <w:b w:val="false"/>
          <w:i w:val="false"/>
          <w:color w:val="000000"/>
          <w:sz w:val="28"/>
        </w:rPr>
        <w:t>
      Что касается примеров мирового опыта в решении проблем транспортной отрасли экономики, то в США для этой цели разработали первые стандарты по интеллектуальной транспортной системе в середине 90-х годов прошлого столетия. В период с 2002 по 2012 годы в США была реализована программа национальной интеллектуальной транспортной системы. В Японии к созданию интеллектуальной транспортной системы приступили в первой половине 70-х годов прошлого столетия с научных исследований, которые в дальнейшем были оформлены в виде социально-ориентированной программы для повышения общенационального благосостояния. В Китае в 2007 году принята "Стратегия развития интеллектуальной транспортной системы Китая". Соответствующие задания на разработку и внедрение сервисов интеллектуальной транспортной системы отражаются в пятилетних планах развития экономики Китая.</w:t>
      </w:r>
    </w:p>
    <w:p>
      <w:pPr>
        <w:spacing w:after="0"/>
        <w:ind w:left="0"/>
        <w:jc w:val="both"/>
      </w:pPr>
      <w:r>
        <w:rPr>
          <w:rFonts w:ascii="Times New Roman"/>
          <w:b w:val="false"/>
          <w:i w:val="false"/>
          <w:color w:val="000000"/>
          <w:sz w:val="28"/>
        </w:rPr>
        <w:t>
      Таким образом, для обеспечения дальнейшего роста транспортно-логистической отрасли требуется внедрение транспортной системы, которая бы содействовала увеличению транзитного потенциала путем управления транспортными средствами, усилению безопасности на транспорте путем оперативной обработки информации и выработки оптимальных и рациональных решений и управляющих воздействий.</w:t>
      </w:r>
    </w:p>
    <w:p>
      <w:pPr>
        <w:spacing w:after="0"/>
        <w:ind w:left="0"/>
        <w:jc w:val="both"/>
      </w:pPr>
      <w:r>
        <w:rPr>
          <w:rFonts w:ascii="Times New Roman"/>
          <w:b w:val="false"/>
          <w:i w:val="false"/>
          <w:color w:val="000000"/>
          <w:sz w:val="28"/>
        </w:rPr>
        <w:t>
      Опыт зарубежных стран демонстрирует, что увеличения грузопотока можно достичь, в том числе за счет оптимизации бумажного документооборота, применяя международный стандарт "E-freight", в процессе грузовых авиаперевозок, а также развития мультимодальных перевозок.</w:t>
      </w:r>
    </w:p>
    <w:p>
      <w:pPr>
        <w:spacing w:after="0"/>
        <w:ind w:left="0"/>
        <w:jc w:val="both"/>
      </w:pPr>
      <w:r>
        <w:rPr>
          <w:rFonts w:ascii="Times New Roman"/>
          <w:b w:val="false"/>
          <w:i w:val="false"/>
          <w:color w:val="000000"/>
          <w:sz w:val="28"/>
        </w:rPr>
        <w:t>
      Проблемы отрасли лежат в нескольких измерениях и касаются внутреннего и внешнего контуров:</w:t>
      </w:r>
    </w:p>
    <w:p>
      <w:pPr>
        <w:spacing w:after="0"/>
        <w:ind w:left="0"/>
        <w:jc w:val="both"/>
      </w:pPr>
      <w:r>
        <w:rPr>
          <w:rFonts w:ascii="Times New Roman"/>
          <w:b w:val="false"/>
          <w:i w:val="false"/>
          <w:color w:val="000000"/>
          <w:sz w:val="28"/>
        </w:rPr>
        <w:t>
      - низкий контроль транзитных и импортных грузов;</w:t>
      </w:r>
    </w:p>
    <w:p>
      <w:pPr>
        <w:spacing w:after="0"/>
        <w:ind w:left="0"/>
        <w:jc w:val="both"/>
      </w:pPr>
      <w:r>
        <w:rPr>
          <w:rFonts w:ascii="Times New Roman"/>
          <w:b w:val="false"/>
          <w:i w:val="false"/>
          <w:color w:val="000000"/>
          <w:sz w:val="28"/>
        </w:rPr>
        <w:t>
      - отсутствие возможности мониторинга, анализа и прогнозирования всех видов перевозок для принятия решений;</w:t>
      </w:r>
    </w:p>
    <w:p>
      <w:pPr>
        <w:spacing w:after="0"/>
        <w:ind w:left="0"/>
        <w:jc w:val="both"/>
      </w:pPr>
      <w:r>
        <w:rPr>
          <w:rFonts w:ascii="Times New Roman"/>
          <w:b w:val="false"/>
          <w:i w:val="false"/>
          <w:color w:val="000000"/>
          <w:sz w:val="28"/>
        </w:rPr>
        <w:t>
      - слаборазвитая логистическая инфраструктура.</w:t>
      </w:r>
    </w:p>
    <w:p>
      <w:pPr>
        <w:spacing w:after="0"/>
        <w:ind w:left="0"/>
        <w:jc w:val="both"/>
      </w:pPr>
      <w:r>
        <w:rPr>
          <w:rFonts w:ascii="Times New Roman"/>
          <w:b w:val="false"/>
          <w:i w:val="false"/>
          <w:color w:val="000000"/>
          <w:sz w:val="28"/>
        </w:rPr>
        <w:t>
      Вышеперечисленные проблемы приводят как к неиспользованию транзитного потенциала, так и созданию барьеров к развитию внутреннего производства.</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xml:space="preserve">
      Сельское хозяйство – одна из ключевых отраслей экономики Казахстана, обеспечивающая продовольственную и экономическую безопасность, а также трудовой потенциал страны, особенно в сельской местности. По данным за 2016 год ВДС сельского, лесного и рыбного хозяйств составил 4,6% от ВВП страны, в отрасли занято 18% работающего населения страны. </w:t>
      </w:r>
    </w:p>
    <w:p>
      <w:pPr>
        <w:spacing w:after="0"/>
        <w:ind w:left="0"/>
        <w:jc w:val="both"/>
      </w:pPr>
      <w:r>
        <w:rPr>
          <w:rFonts w:ascii="Times New Roman"/>
          <w:b w:val="false"/>
          <w:i w:val="false"/>
          <w:color w:val="000000"/>
          <w:sz w:val="28"/>
        </w:rPr>
        <w:t>
      Валовой выпуск продукции (услуг) сельского хозяйства в 2016 году в целом по республике составил 3 684,4 млрд. тенге, что выше уровня 2015 года на 5,4%. За 2016 год рост производства продукции растениеводства составил 7,5% и продукции животноводства - на 2,8%. Тем не менее, сельское хозяйство остается отраслью с нереализованным потенциалом роста.</w:t>
      </w:r>
    </w:p>
    <w:p>
      <w:pPr>
        <w:spacing w:after="0"/>
        <w:ind w:left="0"/>
        <w:jc w:val="both"/>
      </w:pPr>
      <w:r>
        <w:rPr>
          <w:rFonts w:ascii="Times New Roman"/>
          <w:b w:val="false"/>
          <w:i w:val="false"/>
          <w:color w:val="000000"/>
          <w:sz w:val="28"/>
        </w:rPr>
        <w:t xml:space="preserve">
      Несмотря на положительную динамику валового выпуска сельского хозяйства, объем производства в целом отстает от темпов роста потребления и доходов населения, а сохранение производительности труда и конкурентоспособности продукции на низком уровне не позволяет нарастить выпуск, что обуславливает высокую долю импорта во внутреннем потреблении. Со вступлением Казахстана во Всемирную торговую организацию усилились и требования к повышению конкурентоспособности на внешних рынках. </w:t>
      </w:r>
    </w:p>
    <w:p>
      <w:pPr>
        <w:spacing w:after="0"/>
        <w:ind w:left="0"/>
        <w:jc w:val="both"/>
      </w:pPr>
      <w:r>
        <w:rPr>
          <w:rFonts w:ascii="Times New Roman"/>
          <w:b w:val="false"/>
          <w:i w:val="false"/>
          <w:color w:val="000000"/>
          <w:sz w:val="28"/>
        </w:rPr>
        <w:t>
      Как показывает опыт развитых стран, таких как США, Канада, Австралия, цифровые технологии кардинально меняют эту традиционную отрасль. Современные геоинформационные системы и большие данные, получаемые из различных источников, включая IoT, способствуют получению высоких урожаев без истощения почвы, причем с рациональным использованием ресурсов. Промышленный интернет вещей позволяет создавать автоматизированные фермы с удаленным управлением. Развитая система логистики и электронная торговля позволяют снизить себестоимость доставки сельхозпродукции до конечного потребителя даже небольшим фермерским хозяйствам с сохранением его качества. Это является важным фактором сохранения и развития производства экологически чистой продукции как с точки зрения сохранения здоровья нации, так и с точки зрения реализации экспортного потенциала.</w:t>
      </w:r>
    </w:p>
    <w:p>
      <w:pPr>
        <w:spacing w:after="0"/>
        <w:ind w:left="0"/>
        <w:jc w:val="both"/>
      </w:pPr>
      <w:r>
        <w:rPr>
          <w:rFonts w:ascii="Times New Roman"/>
          <w:b w:val="false"/>
          <w:i w:val="false"/>
          <w:color w:val="000000"/>
          <w:sz w:val="28"/>
        </w:rPr>
        <w:t xml:space="preserve">
      На сегодняшний день в сельском хозяйстве Республики Казахстан доля сельхозпроизводителей, применяющих цифровые технологии, незначительна, что ограничивает рост производительности и сокращения расходов. Кроме того, сельскохозяйственные земли либо не используются по назначению, либо используются неэффективно, и это сложно контролировать вследствие большой территории, невысокой плотности населения и отсутствия необходимой инфраструктуры мониторинга состояния и использования земель с анализом и прогнозированием в краткосрочной и долгосрочной перспективе. </w:t>
      </w:r>
    </w:p>
    <w:p>
      <w:pPr>
        <w:spacing w:after="0"/>
        <w:ind w:left="0"/>
        <w:jc w:val="both"/>
      </w:pPr>
      <w:r>
        <w:rPr>
          <w:rFonts w:ascii="Times New Roman"/>
          <w:b w:val="false"/>
          <w:i w:val="false"/>
          <w:color w:val="000000"/>
          <w:sz w:val="28"/>
        </w:rPr>
        <w:t xml:space="preserve">
      Рыбное хозяйство имеет большое значение в качестве источника доходов, базы для экономического роста, обеспечения занятости населения, повышения экспорта рыбной продукции, других потенциальных возможностей и как возобновляемый источник биологического разнообразия. Неконтролируемый нелегальный вылов и теневой оборот рыбной продукции могут привести к исчезновению рыбных ресурсов и дефициту продовольственной продукции, возникает необходимость выявления теневого оборота рыбы. </w:t>
      </w:r>
    </w:p>
    <w:p>
      <w:pPr>
        <w:spacing w:after="0"/>
        <w:ind w:left="0"/>
        <w:jc w:val="both"/>
      </w:pPr>
      <w:r>
        <w:rPr>
          <w:rFonts w:ascii="Times New Roman"/>
          <w:b w:val="false"/>
          <w:i w:val="false"/>
          <w:color w:val="000000"/>
          <w:sz w:val="28"/>
        </w:rPr>
        <w:t>
      Существует большой потенциал преобразований в сельском хозяйстве с помощью цифровых технологий, и в условиях полномасштабной программы цифровизации сельское хозяйство способно выйти на качественно новый уровень развития и стать драйвером экономики страны. Основными направлениями реализуемых мероприятий программы цифровизации сельского хозяйства являются повышение урожайности и производительности труда, сохранение продовольственной безопасности страны.</w:t>
      </w:r>
    </w:p>
    <w:p>
      <w:pPr>
        <w:spacing w:after="0"/>
        <w:ind w:left="0"/>
        <w:jc w:val="both"/>
      </w:pPr>
      <w:r>
        <w:rPr>
          <w:rFonts w:ascii="Times New Roman"/>
          <w:b w:val="false"/>
          <w:i w:val="false"/>
          <w:color w:val="000000"/>
          <w:sz w:val="28"/>
        </w:rPr>
        <w:t>
      Электронная торговля</w:t>
      </w:r>
    </w:p>
    <w:p>
      <w:pPr>
        <w:spacing w:after="0"/>
        <w:ind w:left="0"/>
        <w:jc w:val="both"/>
      </w:pPr>
      <w:r>
        <w:rPr>
          <w:rFonts w:ascii="Times New Roman"/>
          <w:b w:val="false"/>
          <w:i w:val="false"/>
          <w:color w:val="000000"/>
          <w:sz w:val="28"/>
        </w:rPr>
        <w:t xml:space="preserve">
      Торговля – важнейший драйвер экономического роста в Казахстане. Доля оптовой и розничной торговли; ремонт автомобилей и мотоциклов в ВВП Казахстана за 2016 год составил 16,8%, а ее вклад в ВВП в отдельные годы последних двух десятилетий составлял 2 процентных пункта. При этом доля электронной торговли сегодня составляет относительно малую часть розничного оборота - 1% в 2016 году. </w:t>
      </w:r>
    </w:p>
    <w:p>
      <w:pPr>
        <w:spacing w:after="0"/>
        <w:ind w:left="0"/>
        <w:jc w:val="both"/>
      </w:pPr>
      <w:r>
        <w:rPr>
          <w:rFonts w:ascii="Times New Roman"/>
          <w:b w:val="false"/>
          <w:i w:val="false"/>
          <w:color w:val="000000"/>
          <w:sz w:val="28"/>
        </w:rPr>
        <w:t xml:space="preserve">
      В то же время, в развитых и развивающихся странах стремительно развивается электронная торговля, ее позитивное воздействие распространяется не только на сферу бизнеса, но и на качество жизни населения в стране в целом. В частности, благодаря электронной коммерции население получает доступ к большему количеству товаров по более низким ценам, к примеру, за счет вовлечения в международную торговлю. С точки зрения влияния на бизнес стоит отметить, что растущая популярность электронной коммерции приводит к увеличению числа людей, желающих открыть собственный бизнес в этой сфере. </w:t>
      </w:r>
    </w:p>
    <w:p>
      <w:pPr>
        <w:spacing w:after="0"/>
        <w:ind w:left="0"/>
        <w:jc w:val="both"/>
      </w:pPr>
      <w:r>
        <w:rPr>
          <w:rFonts w:ascii="Times New Roman"/>
          <w:b w:val="false"/>
          <w:i w:val="false"/>
          <w:color w:val="000000"/>
          <w:sz w:val="28"/>
        </w:rPr>
        <w:t xml:space="preserve">
      Предполагается, что в ближайшие 10 лет привлекательность электронной торговли возрастет за счет ряда качественных изменений. Среди них – повышение эффективности доставки, в том числе за счет использования новых способов доставки, широкого использования клиентской аналитики, расширения ассортимента товаров и роста популярности мобильной коммерции. </w:t>
      </w:r>
    </w:p>
    <w:p>
      <w:pPr>
        <w:spacing w:after="0"/>
        <w:ind w:left="0"/>
        <w:jc w:val="both"/>
      </w:pPr>
      <w:r>
        <w:rPr>
          <w:rFonts w:ascii="Times New Roman"/>
          <w:b w:val="false"/>
          <w:i w:val="false"/>
          <w:color w:val="000000"/>
          <w:sz w:val="28"/>
        </w:rPr>
        <w:t>
      В то же время, необходимо учитывать ряд барьеров для развития электронной торговли, присутствующих на всех этапах цепочки создания ценности.</w:t>
      </w:r>
    </w:p>
    <w:p>
      <w:pPr>
        <w:spacing w:after="0"/>
        <w:ind w:left="0"/>
        <w:jc w:val="both"/>
      </w:pPr>
      <w:r>
        <w:rPr>
          <w:rFonts w:ascii="Times New Roman"/>
          <w:b w:val="false"/>
          <w:i w:val="false"/>
          <w:color w:val="000000"/>
          <w:sz w:val="28"/>
        </w:rPr>
        <w:t xml:space="preserve">
      Так, на этапе привлечения клиентов ограничивающим фактором является недостаточное продвижение электронной торговли и игроков, электронная торговля не рекламируется на телевидении и в наружной рекламе, что также не позволяет привлечь новых потребителей. </w:t>
      </w:r>
    </w:p>
    <w:p>
      <w:pPr>
        <w:spacing w:after="0"/>
        <w:ind w:left="0"/>
        <w:jc w:val="both"/>
      </w:pPr>
      <w:r>
        <w:rPr>
          <w:rFonts w:ascii="Times New Roman"/>
          <w:b w:val="false"/>
          <w:i w:val="false"/>
          <w:color w:val="000000"/>
          <w:sz w:val="28"/>
        </w:rPr>
        <w:t xml:space="preserve">
      При организации доступа к электронной платформе происходят частые технические сбои ИТ-систем у игроков индустрии электронной торговли. При этом в качестве одной из наиболее распространенных проблем остается неспособность повсеместной адаптации систем для пользования ими с мобильных устройств. </w:t>
      </w:r>
    </w:p>
    <w:p>
      <w:pPr>
        <w:spacing w:after="0"/>
        <w:ind w:left="0"/>
        <w:jc w:val="both"/>
      </w:pPr>
      <w:r>
        <w:rPr>
          <w:rFonts w:ascii="Times New Roman"/>
          <w:b w:val="false"/>
          <w:i w:val="false"/>
          <w:color w:val="000000"/>
          <w:sz w:val="28"/>
        </w:rPr>
        <w:t xml:space="preserve">
      Помимо этого, в Казахстане ощущается недостаток специалистов со специфическими компетенциями, необходимыми для развития индустрии, например, интернет-маркетологов и специалистов по контенту. </w:t>
      </w:r>
    </w:p>
    <w:p>
      <w:pPr>
        <w:spacing w:after="0"/>
        <w:ind w:left="0"/>
        <w:jc w:val="both"/>
      </w:pPr>
      <w:r>
        <w:rPr>
          <w:rFonts w:ascii="Times New Roman"/>
          <w:b w:val="false"/>
          <w:i w:val="false"/>
          <w:color w:val="000000"/>
          <w:sz w:val="28"/>
        </w:rPr>
        <w:t>
      Комплектация, отгрузка и доставка товара осложняются недостаточным уровнем развития транспортной и логистической инфраструктуры, что становится причиной дорогой и долгой логистики.</w:t>
      </w:r>
    </w:p>
    <w:p>
      <w:pPr>
        <w:spacing w:after="0"/>
        <w:ind w:left="0"/>
        <w:jc w:val="both"/>
      </w:pPr>
      <w:r>
        <w:rPr>
          <w:rFonts w:ascii="Times New Roman"/>
          <w:b w:val="false"/>
          <w:i w:val="false"/>
          <w:color w:val="000000"/>
          <w:sz w:val="28"/>
        </w:rPr>
        <w:t>
      Ко всем вышеперечисленным сложностям добавляются низкая культура потребления онлайн, низкий уровень информированности граждан, слабая доступность заемного финансирования для МСБ и неблагоприятная экономическая конъюнктура, обуславливающая высокую стоимость капитала.</w:t>
      </w:r>
    </w:p>
    <w:p>
      <w:pPr>
        <w:spacing w:after="0"/>
        <w:ind w:left="0"/>
        <w:jc w:val="both"/>
      </w:pPr>
      <w:r>
        <w:rPr>
          <w:rFonts w:ascii="Times New Roman"/>
          <w:b w:val="false"/>
          <w:i w:val="false"/>
          <w:color w:val="000000"/>
          <w:sz w:val="28"/>
        </w:rPr>
        <w:t>
      Существуют также ключевые проблемы в области правового регулирования сферы электронной коммерции. К ним относятся сложные таможенные процедуры, ограничивающие экспорт компаний электронной торговли, отсутствие налоговых льгот, и других действенных стимулов со стороны государства, ограничения для развития иностранных компаний, в том числе кроссграничной торговли и большой теневой оборот торговли.</w:t>
      </w:r>
    </w:p>
    <w:p>
      <w:pPr>
        <w:spacing w:after="0"/>
        <w:ind w:left="0"/>
        <w:jc w:val="both"/>
      </w:pPr>
      <w:r>
        <w:rPr>
          <w:rFonts w:ascii="Times New Roman"/>
          <w:b w:val="false"/>
          <w:i w:val="false"/>
          <w:color w:val="000000"/>
          <w:sz w:val="28"/>
        </w:rPr>
        <w:t>
      Финансовый сектор</w:t>
      </w:r>
    </w:p>
    <w:p>
      <w:pPr>
        <w:spacing w:after="0"/>
        <w:ind w:left="0"/>
        <w:jc w:val="both"/>
      </w:pPr>
      <w:r>
        <w:rPr>
          <w:rFonts w:ascii="Times New Roman"/>
          <w:b w:val="false"/>
          <w:i w:val="false"/>
          <w:color w:val="000000"/>
          <w:sz w:val="28"/>
        </w:rPr>
        <w:t>
      Финансовый сектор является важным элементом экономики, и от его состояния зависят скорость и качество протекающих изменений. В настоящее время неотъемлемой частью финансового сектора стали электронные платежи и электронная торговля. Финансовая отрасль традиционно выступает лидером во внедрении и применении инновационных технологий и цифровых сервисов для взаимодействия с клиентами. Практически все банки предоставляют услуги посредством дистанционных каналов. 70% банков оказывают сервисы физическим лицам посредством интернет и мобильного банкинга, 55% банков предоставляют свои услуги на базе мобильных приложений. Объем платежей физических лиц с использованием интернет и мобильного банкинга в 2016 году по сравнению с 2015 годом увеличился в 2,6 раза. Для инвесторов был упрощен порядок оказания электронных услуг брокерами, включая проведение торговых операций на основании электронной цифровой подписи клиента и оказание электронных услуг через личный кабинет. Это упростило доступ на рынок региональных инвесторов и позволило инвесторам осуществлять торговлю финансовыми инструментами на казахстанском фондовом рынке из любой точки мира.</w:t>
      </w:r>
    </w:p>
    <w:p>
      <w:pPr>
        <w:spacing w:after="0"/>
        <w:ind w:left="0"/>
        <w:jc w:val="both"/>
      </w:pPr>
      <w:r>
        <w:rPr>
          <w:rFonts w:ascii="Times New Roman"/>
          <w:b w:val="false"/>
          <w:i w:val="false"/>
          <w:color w:val="000000"/>
          <w:sz w:val="28"/>
        </w:rPr>
        <w:t>
      Препятствиями к дальнейшей цифровизации финансовых отношений являются отсутствие эффективного регулирования, унифицированных стандартов электронного взаимодействия финансового сектора с государственными информационными системами и базами данных, универсального механизма удаленной идентификации клиентов, а также недостаточный уровень финансовой грамотности населения.</w:t>
      </w:r>
    </w:p>
    <w:p>
      <w:pPr>
        <w:spacing w:after="0"/>
        <w:ind w:left="0"/>
        <w:jc w:val="both"/>
      </w:pPr>
      <w:r>
        <w:rPr>
          <w:rFonts w:ascii="Times New Roman"/>
          <w:b w:val="false"/>
          <w:i w:val="false"/>
          <w:color w:val="000000"/>
          <w:sz w:val="28"/>
        </w:rPr>
        <w:t xml:space="preserve">
      Важным элементом является вовлечение населения в формальную финансовую систему. Для повышения доступности финансовых, в частности, платежных услуг развиваются внебанковские экосистемы – системы электронных денег, операторами мобильной связи внедряются решения по оплате товаров и услуг с абонентского счета. При этом данные решения ограничены экосистемой поставщика услуг, что ограничивает массовое применение населением. Примером наибольшего развития мобильных платежей являются Швеция и Кения, несмотря на разницу в подходах – банковские и небанковские платформы. </w:t>
      </w:r>
    </w:p>
    <w:p>
      <w:pPr>
        <w:spacing w:after="0"/>
        <w:ind w:left="0"/>
        <w:jc w:val="both"/>
      </w:pPr>
      <w:r>
        <w:rPr>
          <w:rFonts w:ascii="Times New Roman"/>
          <w:b w:val="false"/>
          <w:i w:val="false"/>
          <w:color w:val="000000"/>
          <w:sz w:val="28"/>
        </w:rPr>
        <w:t xml:space="preserve">
      Опыт таких стран как Великобритания, Швеция, Австрия, Сингапур, Корея, Австралия демонстрирует, что создание технологических платформ для обеспечения межинституциональной удаленной идентификации населения, внедрение открытых платформ в финансовом секторе, построение интегрированной цифровой среды взаимодействия и коммуникаций между финансовыми институтами, клиентами и государственными органами позволяют качественно улучшить уровень сервисов в финансовом секторе. Все это соответствует глобальному тренду цифровизации, трансформирует отрасль и создает предпосылки для обеспечения повсеместного получения финансовых и других услуг. </w:t>
      </w:r>
    </w:p>
    <w:p>
      <w:pPr>
        <w:spacing w:after="0"/>
        <w:ind w:left="0"/>
        <w:jc w:val="both"/>
      </w:pPr>
      <w:r>
        <w:rPr>
          <w:rFonts w:ascii="Times New Roman"/>
          <w:b w:val="false"/>
          <w:i w:val="false"/>
          <w:color w:val="000000"/>
          <w:sz w:val="28"/>
        </w:rPr>
        <w:t xml:space="preserve">
      Современные технологические тренды кардинально изменяют парадигму оказания финансовых услуг – рождаются новые сферы и направления, бизнес-модели, снижается стоимость финансовых услуг, а также нивелируются риски, присущие отрасли. </w:t>
      </w:r>
    </w:p>
    <w:p>
      <w:pPr>
        <w:spacing w:after="0"/>
        <w:ind w:left="0"/>
        <w:jc w:val="both"/>
      </w:pPr>
      <w:r>
        <w:rPr>
          <w:rFonts w:ascii="Times New Roman"/>
          <w:b w:val="false"/>
          <w:i w:val="false"/>
          <w:color w:val="000000"/>
          <w:sz w:val="28"/>
        </w:rPr>
        <w:t>
      Развитие ИКТ отрасли</w:t>
      </w:r>
    </w:p>
    <w:p>
      <w:pPr>
        <w:spacing w:after="0"/>
        <w:ind w:left="0"/>
        <w:jc w:val="both"/>
      </w:pPr>
      <w:r>
        <w:rPr>
          <w:rFonts w:ascii="Times New Roman"/>
          <w:b w:val="false"/>
          <w:i w:val="false"/>
          <w:color w:val="000000"/>
          <w:sz w:val="28"/>
        </w:rPr>
        <w:t xml:space="preserve">
      В структуре рынка ИТ следует выделить три крупных сегмента: оборудование, лицензионное программное обеспечение и услуги в сфере ИТ. </w:t>
      </w:r>
    </w:p>
    <w:p>
      <w:pPr>
        <w:spacing w:after="0"/>
        <w:ind w:left="0"/>
        <w:jc w:val="both"/>
      </w:pPr>
      <w:r>
        <w:rPr>
          <w:rFonts w:ascii="Times New Roman"/>
          <w:b w:val="false"/>
          <w:i w:val="false"/>
          <w:color w:val="000000"/>
          <w:sz w:val="28"/>
        </w:rPr>
        <w:t xml:space="preserve">
      По данным Агентства IDC объем ИТ рынка Республики Казахстан в 2015 году составил 1 687 млн. долларов США против 2.0 млрд. долларов США в 2014 году. Доля сегмента оборудования оценивается в 81,2% или 1 369 млн. долларов США, доля лицензионного программного обеспечения в 7,5% или 126,8 млн. долларов США, доля ИТ услуг в 11,3% или 190,5 млн. долларов США. </w:t>
      </w:r>
    </w:p>
    <w:p>
      <w:pPr>
        <w:spacing w:after="0"/>
        <w:ind w:left="0"/>
        <w:jc w:val="both"/>
      </w:pPr>
      <w:r>
        <w:rPr>
          <w:rFonts w:ascii="Times New Roman"/>
          <w:b w:val="false"/>
          <w:i w:val="false"/>
          <w:color w:val="000000"/>
          <w:sz w:val="28"/>
        </w:rPr>
        <w:t>
      За 2016 год объем ИТ рынка страны составил 1 307,4 млн. долларов США Доля оборудования составила 84,3% или 1 101,8 млн. долларов США, доля лицензионного программного обеспечения 4,7% или 62,1 млн. долларов США, доля ИТ услуг 11,0% или 143,5 млн. долларов США. Для сравнения в таких странах как Англия и Франция доля ИТ услуг в 2016 году составила 46,5% и 43,7% соответственно. В восточно-европейских странах, например, в Польше и Чехии доля ИТ услуг в общем объеме ИТ рынка составила 32,6% и 34,9% соответственно. В России доля ИТ услуг составила 23,8%. В то же время объем местного содержания, входящий в валовую добавленную стоимость страны, весьма незначителен, в основном образуется за счет ИТ услуг и по экспертным оценкам не превышает 30% от доли ИТ услуг.</w:t>
      </w:r>
    </w:p>
    <w:p>
      <w:pPr>
        <w:spacing w:after="0"/>
        <w:ind w:left="0"/>
        <w:jc w:val="both"/>
      </w:pPr>
      <w:r>
        <w:rPr>
          <w:rFonts w:ascii="Times New Roman"/>
          <w:b w:val="false"/>
          <w:i w:val="false"/>
          <w:color w:val="000000"/>
          <w:sz w:val="28"/>
        </w:rPr>
        <w:t xml:space="preserve">
      Эти данные показывают на низкую эффективность инвестиций в ИТ, низкий уровень кибербезопасности и необходимость принятия мер по продвижению местного содержания. </w:t>
      </w:r>
    </w:p>
    <w:p>
      <w:pPr>
        <w:spacing w:after="0"/>
        <w:ind w:left="0"/>
        <w:jc w:val="both"/>
      </w:pPr>
      <w:r>
        <w:rPr>
          <w:rFonts w:ascii="Times New Roman"/>
          <w:b w:val="false"/>
          <w:i w:val="false"/>
          <w:color w:val="000000"/>
          <w:sz w:val="28"/>
        </w:rPr>
        <w:t>
       По данным ОЮЛ "Казахстанская ассоциация IT компаний" на 2016 год в стране зарегистрированы 2 560 компаний, осуществляющих деятельность в сфере информационных технологий. Эти компании осуществляют разные виды деятельности, и из них 770 компаний занимаются разработкой программного обеспечения. Среди этих компаний имеются ИТ компании, обеспечивающие высокую долю местного содержания (до 100%) в реализуемых ими ИТ проектах.</w:t>
      </w:r>
    </w:p>
    <w:p>
      <w:pPr>
        <w:spacing w:after="0"/>
        <w:ind w:left="0"/>
        <w:jc w:val="both"/>
      </w:pPr>
      <w:r>
        <w:rPr>
          <w:rFonts w:ascii="Times New Roman"/>
          <w:b w:val="false"/>
          <w:i w:val="false"/>
          <w:color w:val="000000"/>
          <w:sz w:val="28"/>
        </w:rPr>
        <w:t xml:space="preserve">
       Мировой опыт показывает, что создание условий для развития ИТ компаний и формирование полного цикла поддержки стартапов обеспечиваются технопарками. Однако действующие в стране технопарки не получили должного развития, в том числе по причине низкой эффективности работы в сегменте информационных технологий, созданных институтов развития. Институт венчурного финансирования в Казахстане также не получил должного развития. </w:t>
      </w:r>
    </w:p>
    <w:p>
      <w:pPr>
        <w:spacing w:after="0"/>
        <w:ind w:left="0"/>
        <w:jc w:val="both"/>
      </w:pPr>
      <w:r>
        <w:rPr>
          <w:rFonts w:ascii="Times New Roman"/>
          <w:b w:val="false"/>
          <w:i w:val="false"/>
          <w:color w:val="000000"/>
          <w:sz w:val="28"/>
        </w:rPr>
        <w:t>
      Необходимо отметить, что условиями технологического развития, обеспечения кибербезопасности страны являются полноценная поддержка действующих отечественных ИТ-компаний, работающих на рост добавленной стоимости в секторе информационных технологий, и ориентир на работу с доверенным программным обеспечением. Одновременно, условиями развития являются формирование и развитие стартапного направления с привлечением на взаимовыгодных условиях технологических предпринимателей со всего мира.</w:t>
      </w:r>
    </w:p>
    <w:p>
      <w:pPr>
        <w:spacing w:after="0"/>
        <w:ind w:left="0"/>
        <w:jc w:val="both"/>
      </w:pPr>
      <w:r>
        <w:rPr>
          <w:rFonts w:ascii="Times New Roman"/>
          <w:b/>
          <w:i w:val="false"/>
          <w:color w:val="000000"/>
          <w:sz w:val="28"/>
        </w:rPr>
        <w:t>3.2. Цифровизация деятельности государственных органов</w:t>
      </w:r>
    </w:p>
    <w:p>
      <w:pPr>
        <w:spacing w:after="0"/>
        <w:ind w:left="0"/>
        <w:jc w:val="both"/>
      </w:pPr>
      <w:r>
        <w:rPr>
          <w:rFonts w:ascii="Times New Roman"/>
          <w:b w:val="false"/>
          <w:i w:val="false"/>
          <w:color w:val="000000"/>
          <w:sz w:val="28"/>
        </w:rPr>
        <w:t>
      Данной программой поставлены амбициозные цели по цифровизации деятельности госорганов. Для реализации этих целей будет создана инфраструктура поддержки в виде адаптированного законодательства, мер поддержки бизнеса, образования и науки, упрощения процедур ведения бизнеса, сокращения транзакционных издержек при взаимодействии с государством. Более того, государство будет предвосхищать потребности своих граждан в получении услуг, максимально высвобождая время для производительного труда и стимулирования экономически активного поведения.</w:t>
      </w:r>
    </w:p>
    <w:p>
      <w:pPr>
        <w:spacing w:after="0"/>
        <w:ind w:left="0"/>
        <w:jc w:val="both"/>
      </w:pPr>
      <w:r>
        <w:rPr>
          <w:rFonts w:ascii="Times New Roman"/>
          <w:b w:val="false"/>
          <w:i w:val="false"/>
          <w:color w:val="000000"/>
          <w:sz w:val="28"/>
        </w:rPr>
        <w:t>
      Электронное правительство</w:t>
      </w:r>
    </w:p>
    <w:p>
      <w:pPr>
        <w:spacing w:after="0"/>
        <w:ind w:left="0"/>
        <w:jc w:val="both"/>
      </w:pPr>
      <w:r>
        <w:rPr>
          <w:rFonts w:ascii="Times New Roman"/>
          <w:b w:val="false"/>
          <w:i w:val="false"/>
          <w:color w:val="000000"/>
          <w:sz w:val="28"/>
        </w:rPr>
        <w:t xml:space="preserve">
      На предыдущем этапе информатизации государство создало "Электронное Правительство" Республики Казахстан в виде базовой инфраструктуры и информационных систем государственных органов, прямо или косвенно задействованных в оказании государственных услуг. </w:t>
      </w:r>
    </w:p>
    <w:p>
      <w:pPr>
        <w:spacing w:after="0"/>
        <w:ind w:left="0"/>
        <w:jc w:val="both"/>
      </w:pPr>
      <w:r>
        <w:rPr>
          <w:rFonts w:ascii="Times New Roman"/>
          <w:b w:val="false"/>
          <w:i w:val="false"/>
          <w:color w:val="000000"/>
          <w:sz w:val="28"/>
        </w:rPr>
        <w:t>
      На июль 2017 года в электронную форму переведено более 740 услуг и сервисов, реализованы 83 мобильные услуги. В 2015 году объем оказанных государственных услуг в электронной форме на веб-портале составил более 36 миллионов, в 2016 году – около 40 миллионов. На сентябрь 2017 года количество зарегистрированных уникальных пользователей достигло более 6,6 миллионов человек.</w:t>
      </w:r>
    </w:p>
    <w:p>
      <w:pPr>
        <w:spacing w:after="0"/>
        <w:ind w:left="0"/>
        <w:jc w:val="both"/>
      </w:pPr>
      <w:r>
        <w:rPr>
          <w:rFonts w:ascii="Times New Roman"/>
          <w:b w:val="false"/>
          <w:i w:val="false"/>
          <w:color w:val="000000"/>
          <w:sz w:val="28"/>
        </w:rPr>
        <w:t xml:space="preserve">
      По состоянию на октябрь 2017 года в стране функционирует 349 центров обслуживания населения. В 2013 году на базе Call-центра "электронного правительства" был создан Единый контакт-центр с бесплатным номером телефона 1414. В Единый контакт-центр ежедневно поступает не менее 14 тысяч обращений от граждан, с прогнозируемым ростом в среднем на 15% от общего количества обращений ежегодно. Это создает большую нагрузку на операторов, приводит к проблемам с дозвоном и снижает качество услуг. Большое количество звонков содержит однотипные обращения, их можно было бы перевести в режим автоматической обработки или самообслуживания. </w:t>
      </w:r>
    </w:p>
    <w:p>
      <w:pPr>
        <w:spacing w:after="0"/>
        <w:ind w:left="0"/>
        <w:jc w:val="both"/>
      </w:pPr>
      <w:r>
        <w:rPr>
          <w:rFonts w:ascii="Times New Roman"/>
          <w:b w:val="false"/>
          <w:i w:val="false"/>
          <w:color w:val="000000"/>
          <w:sz w:val="28"/>
        </w:rPr>
        <w:t>
      На веб-портале электронного правительства создана площадка Открытого правительства. По состоянию на октябрь 2017 года на портале "открытых данных" размещены 2 376 наборов данных, обсуждены 17 132 проекта нормативных правовых актов и концепций законопроектов, опубликованы 14 928 бюджетных документов.</w:t>
      </w:r>
    </w:p>
    <w:p>
      <w:pPr>
        <w:spacing w:after="0"/>
        <w:ind w:left="0"/>
        <w:jc w:val="both"/>
      </w:pPr>
      <w:r>
        <w:rPr>
          <w:rFonts w:ascii="Times New Roman"/>
          <w:b w:val="false"/>
          <w:i w:val="false"/>
          <w:color w:val="000000"/>
          <w:sz w:val="28"/>
        </w:rPr>
        <w:t>
      Несмотря на достигнутые результаты, остаются актуальными проблемы, связанные с недостаточным уровнем открытости, клиентоориентированности и проактивности. Так, например, государственные органы неохотно раскрывают информацию, которая может быть использована для создания добавочной стоимости в виде актуальных и востребованных открытых данных.</w:t>
      </w:r>
    </w:p>
    <w:p>
      <w:pPr>
        <w:spacing w:after="0"/>
        <w:ind w:left="0"/>
        <w:jc w:val="both"/>
      </w:pPr>
      <w:r>
        <w:rPr>
          <w:rFonts w:ascii="Times New Roman"/>
          <w:b w:val="false"/>
          <w:i w:val="false"/>
          <w:color w:val="000000"/>
          <w:sz w:val="28"/>
        </w:rPr>
        <w:t>
      Профильная деятельность государственных органов автоматизируется - однако, до сих пор есть сферы деятельности, недостаточно охваченные информатизацией. Появление новых технологий дает возможность предоставлять услуги более высокого качества, чем те, которые реализованы на текущий момент. Например, использование технологий больших данных может привести к принципиально новому подходу к анализу потребностей населения, и, как следствие, повышению качества обслуживания.</w:t>
      </w:r>
    </w:p>
    <w:p>
      <w:pPr>
        <w:spacing w:after="0"/>
        <w:ind w:left="0"/>
        <w:jc w:val="both"/>
      </w:pPr>
      <w:r>
        <w:rPr>
          <w:rFonts w:ascii="Times New Roman"/>
          <w:b w:val="false"/>
          <w:i w:val="false"/>
          <w:color w:val="000000"/>
          <w:sz w:val="28"/>
        </w:rPr>
        <w:t xml:space="preserve">
      Непременными условиями вхождения Казахстана в топ-30 развитых стран мира являются не только рост ВВП до уровня развитых стран, но и преодоление разрыва в социально-экономическом развитии, в частности, достижение прогресса в улучшении показателей системы здравоохранения, и, соответственно, поддержание высокого уровня здоровья, продолжительности и качества жизни населения. </w:t>
      </w:r>
    </w:p>
    <w:p>
      <w:pPr>
        <w:spacing w:after="0"/>
        <w:ind w:left="0"/>
        <w:jc w:val="both"/>
      </w:pPr>
      <w:r>
        <w:rPr>
          <w:rFonts w:ascii="Times New Roman"/>
          <w:b w:val="false"/>
          <w:i w:val="false"/>
          <w:color w:val="000000"/>
          <w:sz w:val="28"/>
        </w:rPr>
        <w:t>
      Цифровые технологии в здравоохранении могут помочь решить основные блоки проблем: доступность и качество медицинской помощи, а также вопросы профилактики заболеваний.</w:t>
      </w:r>
    </w:p>
    <w:p>
      <w:pPr>
        <w:spacing w:after="0"/>
        <w:ind w:left="0"/>
        <w:jc w:val="both"/>
      </w:pPr>
      <w:r>
        <w:rPr>
          <w:rFonts w:ascii="Times New Roman"/>
          <w:b w:val="false"/>
          <w:i w:val="false"/>
          <w:color w:val="000000"/>
          <w:sz w:val="28"/>
        </w:rPr>
        <w:t>
      Здравоохранение напрямую влияет на длительность и качество жизни населения страны, включая сохранение возраста трудоспособности и экономической активности. Цифровизация здравоохранения позволяет снизить количество медицинских ошибок, повысить качество и скорость обслуживания, а также качество принятия управленческих решений.</w:t>
      </w:r>
    </w:p>
    <w:p>
      <w:pPr>
        <w:spacing w:after="0"/>
        <w:ind w:left="0"/>
        <w:jc w:val="both"/>
      </w:pPr>
      <w:r>
        <w:rPr>
          <w:rFonts w:ascii="Times New Roman"/>
          <w:b w:val="false"/>
          <w:i w:val="false"/>
          <w:color w:val="000000"/>
          <w:sz w:val="28"/>
        </w:rPr>
        <w:t>
      В настоящее время государственные проекты, реализуемые в развитых странах, ориентированы на формирование целостной архитектуры национального уровня, обеспечивающей сбор, обработку и обмен данными о здоровье граждан и системе здравоохранения. Основные цели – получение единой информационной среды с возможностью мониторинга здоровья каждого человека, повышения эффективности системы здравоохранения в целом, повышение качества и доступности медицинской помощи, снижение количества медицинских ошибок, построения системы, в центре которой находятся пациент и информация о его здоровье.</w:t>
      </w:r>
    </w:p>
    <w:p>
      <w:pPr>
        <w:spacing w:after="0"/>
        <w:ind w:left="0"/>
        <w:jc w:val="both"/>
      </w:pPr>
      <w:r>
        <w:rPr>
          <w:rFonts w:ascii="Times New Roman"/>
          <w:b w:val="false"/>
          <w:i w:val="false"/>
          <w:color w:val="000000"/>
          <w:sz w:val="28"/>
        </w:rPr>
        <w:t>
      В 2004 году в Казахстане была создана Национальная телемедицинская сеть. К концу 2016 года она объединила 204 объекта здравоохранения, с ее помощью сотрудники медицинских организаций районного уровня (144 районных и городских больниц) могут получить консультации коллег из областных и республиканских больниц и центров. За 2016 год проведено 28 060 телемедицинских консультаций, наиболее востребованы консультации по кардиологии – 4 674 сеансов, пульмонологии – 3 666 сеансов, неврологии – 2 720 сеансов. Всего за период с 2004 по 2016 годы пациенты медицинских организаций получили более 133 тыс. телемедицинских консультаций.</w:t>
      </w:r>
    </w:p>
    <w:p>
      <w:pPr>
        <w:spacing w:after="0"/>
        <w:ind w:left="0"/>
        <w:jc w:val="both"/>
      </w:pPr>
      <w:r>
        <w:rPr>
          <w:rFonts w:ascii="Times New Roman"/>
          <w:b w:val="false"/>
          <w:i w:val="false"/>
          <w:color w:val="000000"/>
          <w:sz w:val="28"/>
        </w:rPr>
        <w:t>
      Однако система здравоохранения все еще имеет достаточно большие сферы, неохваченные цифровизацией и не использующие современные возможности увеличения эффективности.</w:t>
      </w:r>
    </w:p>
    <w:p>
      <w:pPr>
        <w:spacing w:after="0"/>
        <w:ind w:left="0"/>
        <w:jc w:val="both"/>
      </w:pPr>
      <w:r>
        <w:rPr>
          <w:rFonts w:ascii="Times New Roman"/>
          <w:b w:val="false"/>
          <w:i w:val="false"/>
          <w:color w:val="000000"/>
          <w:sz w:val="28"/>
        </w:rPr>
        <w:t>
      Также существуют проблемы в нормотворческом процессе, в том числе отсутствует единое информационное пространство; недостаточная прозрачность и разрыв связи между мониторингом и процессом нормотворчества, где ведение правового мониторинга осуществляется вручную; отсутствуют инструменты для проведения анализа перед разработкой НПА, в связи с чем существует необходимость дальнейшего совершенствования информационных систем, которые будут прозрачными и работать в едином информационном пространстве.</w:t>
      </w:r>
    </w:p>
    <w:p>
      <w:pPr>
        <w:spacing w:after="0"/>
        <w:ind w:left="0"/>
        <w:jc w:val="both"/>
      </w:pPr>
      <w:r>
        <w:rPr>
          <w:rFonts w:ascii="Times New Roman"/>
          <w:b w:val="false"/>
          <w:i w:val="false"/>
          <w:color w:val="000000"/>
          <w:sz w:val="28"/>
        </w:rPr>
        <w:t>
      "Умные" города</w:t>
      </w:r>
    </w:p>
    <w:p>
      <w:pPr>
        <w:spacing w:after="0"/>
        <w:ind w:left="0"/>
        <w:jc w:val="both"/>
      </w:pPr>
      <w:r>
        <w:rPr>
          <w:rFonts w:ascii="Times New Roman"/>
          <w:b w:val="false"/>
          <w:i w:val="false"/>
          <w:color w:val="000000"/>
          <w:sz w:val="28"/>
        </w:rPr>
        <w:t>
      Современный мир предъявляет высокие требования к городской инфраструктуре. В крупных городах существуют проблемы транспортной логистики, технической и социальной городской инфраструктуры, качества городской среды, эффективности управления развитием города, развития городского общественного, делового и жилого пространства с учетом увеличивающегося населения города.</w:t>
      </w:r>
    </w:p>
    <w:p>
      <w:pPr>
        <w:spacing w:after="0"/>
        <w:ind w:left="0"/>
        <w:jc w:val="both"/>
      </w:pPr>
      <w:r>
        <w:rPr>
          <w:rFonts w:ascii="Times New Roman"/>
          <w:b w:val="false"/>
          <w:i w:val="false"/>
          <w:color w:val="000000"/>
          <w:sz w:val="28"/>
        </w:rPr>
        <w:t>
      С 2012 года в городе Астане реализуется проект "Система комплексного обеспечения жизнедеятельности", в рамках которого функционируют сегменты развития систем видеонаблюдения, внедрения фото-видео фиксации нарушений, создания центра обработки данных, центра оперативного управления и интеллектуального контакт-центра. Реализуются инициативы по направлениям "Smart школа" (подключены 19 школ из 88), "Smart уличное освещение", "Smart поликлиника" (подключены 2 поликлиники из 10). В городе Алматы внедрена система фото-видео фиксации нарушений, а в 2015 году запущена система электронного билетирования в общественном транспорте - "Оңай".</w:t>
      </w:r>
    </w:p>
    <w:p>
      <w:pPr>
        <w:spacing w:after="0"/>
        <w:ind w:left="0"/>
        <w:jc w:val="both"/>
      </w:pPr>
      <w:r>
        <w:rPr>
          <w:rFonts w:ascii="Times New Roman"/>
          <w:b/>
          <w:i w:val="false"/>
          <w:color w:val="000000"/>
          <w:sz w:val="28"/>
        </w:rPr>
        <w:t>3.3. Развитие цифровой инфраструктуры</w:t>
      </w:r>
    </w:p>
    <w:p>
      <w:pPr>
        <w:spacing w:after="0"/>
        <w:ind w:left="0"/>
        <w:jc w:val="both"/>
      </w:pPr>
      <w:r>
        <w:rPr>
          <w:rFonts w:ascii="Times New Roman"/>
          <w:b w:val="false"/>
          <w:i w:val="false"/>
          <w:color w:val="000000"/>
          <w:sz w:val="28"/>
        </w:rPr>
        <w:t>
      Информационно-коммуникационная инфраструктура</w:t>
      </w:r>
    </w:p>
    <w:p>
      <w:pPr>
        <w:spacing w:after="0"/>
        <w:ind w:left="0"/>
        <w:jc w:val="both"/>
      </w:pPr>
      <w:r>
        <w:rPr>
          <w:rFonts w:ascii="Times New Roman"/>
          <w:b w:val="false"/>
          <w:i w:val="false"/>
          <w:color w:val="000000"/>
          <w:sz w:val="28"/>
        </w:rPr>
        <w:t xml:space="preserve">
      Сегодня информационно-телекоммуникационная инфраструктура становится важнейшим элементом экономического развития. Без современной доступной телекоммуникационной инфраструктуры невозможно закрепление Казахстана в мировом экономическом и информационном пространстве. Доступность ИКТ является фундаментом для построения цифровой экономики. </w:t>
      </w:r>
    </w:p>
    <w:p>
      <w:pPr>
        <w:spacing w:after="0"/>
        <w:ind w:left="0"/>
        <w:jc w:val="both"/>
      </w:pPr>
      <w:r>
        <w:rPr>
          <w:rFonts w:ascii="Times New Roman"/>
          <w:b w:val="false"/>
          <w:i w:val="false"/>
          <w:color w:val="000000"/>
          <w:sz w:val="28"/>
        </w:rPr>
        <w:t>
      Основной составляющей развитой ИКТ инфраструктуры является широкополосный доступ в Интернет. Широкополосный доступ обеспечивается проводными технологиями, такие как FTTх, ADSL и беспроводными технологиями 3G, 4G и спутниковой связью. Для обеспечения населения и бизнеса широкополосным доступом к сети интернет в городах и областях Республики Казахстан создана телекоммуникационная инфраструктура; однако на сегодняшний день она не удовлетворяет потребностям сельских жителей. В целях снижения цифрового неравенства необходимо более качественно и всеохватно обеспечить сетями широкополосного доступа сельские населенные пункты.</w:t>
      </w:r>
    </w:p>
    <w:p>
      <w:pPr>
        <w:spacing w:after="0"/>
        <w:ind w:left="0"/>
        <w:jc w:val="both"/>
      </w:pPr>
      <w:r>
        <w:rPr>
          <w:rFonts w:ascii="Times New Roman"/>
          <w:b w:val="false"/>
          <w:i w:val="false"/>
          <w:color w:val="000000"/>
          <w:sz w:val="28"/>
        </w:rPr>
        <w:t>
      Правительства многих стран мира рассматривают широкополосный доступ в интернет как ключевой элемент своих программ развития. Европейский союз реализует инициативу "Цифровая повестка дня", входящую в стратегию "EU 2020", где инфраструктура высокоскоростного доступа в интернет обозначена как основа современной экономики Европейского Союза. США финансирует из федерального бюджета проекты по расширению доступа сельского населения к оптоволоконной инфраструктуре. Канада в стратегии "Цифровая Канада 150" - инвестирует в расширение услуг высокоскоростного интернета для 280 тыс. домохозяйств в сельских и отдаленных населенных пунктах.</w:t>
      </w:r>
    </w:p>
    <w:p>
      <w:pPr>
        <w:spacing w:after="0"/>
        <w:ind w:left="0"/>
        <w:jc w:val="both"/>
      </w:pPr>
      <w:r>
        <w:rPr>
          <w:rFonts w:ascii="Times New Roman"/>
          <w:b w:val="false"/>
          <w:i w:val="false"/>
          <w:color w:val="000000"/>
          <w:sz w:val="28"/>
        </w:rPr>
        <w:t xml:space="preserve">
      По информации Комитета по статистике Министерства национальной экономики Республики Казахстан, в 2014 году доля пользователей сети интернет (включая мобильный) в возрасте 6-74 лет составляет 63,9%, за 2015 год – 72,9%, за 2016 год – 76,8%. Покрытие сетями 4G в 2015 году составило 65,5% населения, в 2016 году – 69%. </w:t>
      </w:r>
    </w:p>
    <w:p>
      <w:pPr>
        <w:spacing w:after="0"/>
        <w:ind w:left="0"/>
        <w:jc w:val="both"/>
      </w:pPr>
      <w:r>
        <w:rPr>
          <w:rFonts w:ascii="Times New Roman"/>
          <w:b w:val="false"/>
          <w:i w:val="false"/>
          <w:color w:val="000000"/>
          <w:sz w:val="28"/>
        </w:rPr>
        <w:t>
      В сельской местности наблюдается "цифровой разрыв" - отставание в развитии сети передач данных. Плотность городских пользователей сети интернет по итогам 2014 года составила 72,6%, в сельских населенных пунктах – 52,7%; в 2015 году – 76,4% и 68,3%; в 2016 году – 81,3% и 70,9% соответственно. Преодоление информационного неравенства регионов осложняется размерами страны, наличием более 6 600 сельских населенных пунктов, часть которых расположена в удаленных и труднодоступных местностях. В мировом опыте эта проблема решается развитием спутниковой связи и вещания, которые предоставляют:</w:t>
      </w:r>
    </w:p>
    <w:p>
      <w:pPr>
        <w:spacing w:after="0"/>
        <w:ind w:left="0"/>
        <w:jc w:val="both"/>
      </w:pPr>
      <w:r>
        <w:rPr>
          <w:rFonts w:ascii="Times New Roman"/>
          <w:b w:val="false"/>
          <w:i w:val="false"/>
          <w:color w:val="000000"/>
          <w:sz w:val="28"/>
        </w:rPr>
        <w:t>
      - возможность равноправного доступа населения страны к информации, в том числе к государственным услугам, информационным ресурсам отечественного телевещания;</w:t>
      </w:r>
    </w:p>
    <w:p>
      <w:pPr>
        <w:spacing w:after="0"/>
        <w:ind w:left="0"/>
        <w:jc w:val="both"/>
      </w:pPr>
      <w:r>
        <w:rPr>
          <w:rFonts w:ascii="Times New Roman"/>
          <w:b w:val="false"/>
          <w:i w:val="false"/>
          <w:color w:val="000000"/>
          <w:sz w:val="28"/>
        </w:rPr>
        <w:t>
      - опережающее удовлетворение растущих информационных потребностей населения, бизнеса и государства.</w:t>
      </w:r>
    </w:p>
    <w:p>
      <w:pPr>
        <w:spacing w:after="0"/>
        <w:ind w:left="0"/>
        <w:jc w:val="both"/>
      </w:pPr>
      <w:r>
        <w:rPr>
          <w:rFonts w:ascii="Times New Roman"/>
          <w:b w:val="false"/>
          <w:i w:val="false"/>
          <w:color w:val="000000"/>
          <w:sz w:val="28"/>
        </w:rPr>
        <w:t>
      Запущены космические системы связи "KazSat 2" и "KazSat 3" с общей пропускной способностью 2 160 МГц. 16 операторов связи через 7 000 земных станций предоставляют услуги спутниковой и сотовой связи. По данным национальной сети спутникового телерадиовещания "OTAU TV" по итогам 2015 года общее количество абонентов цифрового телерадиовещания превысило 1 млн. По состоянию на июль 2017 года внедрено 356 радиотелевизионных станций, обеспечивающих 77% населения страны цифровым наземным телевещанием.</w:t>
      </w:r>
    </w:p>
    <w:p>
      <w:pPr>
        <w:spacing w:after="0"/>
        <w:ind w:left="0"/>
        <w:jc w:val="both"/>
      </w:pPr>
      <w:r>
        <w:rPr>
          <w:rFonts w:ascii="Times New Roman"/>
          <w:b w:val="false"/>
          <w:i w:val="false"/>
          <w:color w:val="000000"/>
          <w:sz w:val="28"/>
        </w:rPr>
        <w:t xml:space="preserve">
      В 2019 году на Всемирной конференции радиосвязи (ВКР-19) МСЭ ожидается принятие стандартов нового поколения мобильной связи 5G. В зависимости от принятых стандартов МСЭ уполномоченным органом будет проводиться соответствующая работа по внедрению технологий 5G на территории Республики Казахстан. </w:t>
      </w:r>
    </w:p>
    <w:p>
      <w:pPr>
        <w:spacing w:after="0"/>
        <w:ind w:left="0"/>
        <w:jc w:val="both"/>
      </w:pPr>
      <w:r>
        <w:rPr>
          <w:rFonts w:ascii="Times New Roman"/>
          <w:b w:val="false"/>
          <w:i w:val="false"/>
          <w:color w:val="000000"/>
          <w:sz w:val="28"/>
        </w:rPr>
        <w:t>
      Обеспечение информационной безопасности в сфере ИКТ</w:t>
      </w:r>
    </w:p>
    <w:p>
      <w:pPr>
        <w:spacing w:after="0"/>
        <w:ind w:left="0"/>
        <w:jc w:val="both"/>
      </w:pPr>
      <w:r>
        <w:rPr>
          <w:rFonts w:ascii="Times New Roman"/>
          <w:b w:val="false"/>
          <w:i w:val="false"/>
          <w:color w:val="000000"/>
          <w:sz w:val="28"/>
        </w:rPr>
        <w:t>
      Включение Казахстана в мировую систему информатики и телекоммуникаций уже повлекло многократное увеличение объектов информационно-коммуникационной инфраструктуры в государственном управлении, бизнесе, системах управления промышленными объектами, расширило сферы оказания услуг ИКТ операторами, обрабатывающими персональные данные граждан.</w:t>
      </w:r>
    </w:p>
    <w:p>
      <w:pPr>
        <w:spacing w:after="0"/>
        <w:ind w:left="0"/>
        <w:jc w:val="both"/>
      </w:pPr>
      <w:r>
        <w:rPr>
          <w:rFonts w:ascii="Times New Roman"/>
          <w:b w:val="false"/>
          <w:i w:val="false"/>
          <w:color w:val="000000"/>
          <w:sz w:val="28"/>
        </w:rPr>
        <w:t>
      В последние годы происходит резкий рост угроз информационной безопасности, направленных как на государственные информационные системы, так и на банковский и промышленный сектора. По данным аналитического отчета "Global Data Protection Index" компании EMC объемы потерянных данных по всему миру с 2012 года выросли на 400%. Общий объем потерянных данных составил в среднем 2,36 терабайт. Внеплановые простои и потери данных обходятся организациям по всему миру ежегодно более чем в 1,45 млрд. долларов США. Согласно Глобальному индексу кибербезопасности Международного союза электросвязи в 2017 году Казахстан занял 83 место из 193 стран, то есть находится на низком уровне рейтинга. Данный индекс учитывает уровень развития правовой среды, технические предпосылки, организационные меры, развитие компетенций и кооперацию внутри и вне страны.</w:t>
      </w:r>
    </w:p>
    <w:p>
      <w:pPr>
        <w:spacing w:after="0"/>
        <w:ind w:left="0"/>
        <w:jc w:val="both"/>
      </w:pPr>
      <w:r>
        <w:rPr>
          <w:rFonts w:ascii="Times New Roman"/>
          <w:b w:val="false"/>
          <w:i w:val="false"/>
          <w:color w:val="000000"/>
          <w:sz w:val="28"/>
        </w:rPr>
        <w:t xml:space="preserve">
      Одновременно с развитием сетей широкополосного доступа, преобразованиями в информационно-коммуникационной инфраструктуре, переводом бизнес-процессов хозяйствующих субъектов в "онлайн" среду и автоматизацией технологических процессов в промышленности, энергетике, банковской деятельности и сфере ИКТ-услуг необходимо одновременно проводить продуманную и последовательную политику обеспечения безопасности информационного пространства и инфраструктуры связи. </w:t>
      </w:r>
    </w:p>
    <w:p>
      <w:pPr>
        <w:spacing w:after="0"/>
        <w:ind w:left="0"/>
        <w:jc w:val="both"/>
      </w:pPr>
      <w:r>
        <w:rPr>
          <w:rFonts w:ascii="Times New Roman"/>
          <w:b w:val="false"/>
          <w:i w:val="false"/>
          <w:color w:val="000000"/>
          <w:sz w:val="28"/>
        </w:rPr>
        <w:t>
      Основные проблемы и угрозы безопасности в сфере использования ИКТ, влияющие на эффективность процессов цифровизации экономики Казахстана, меры по их преодолению нашли отражение в Концепции кибербезопасности "Киберщит Казахстана" и предусматривают использование доверенных технологий обеспечения целостности, конфиденциальности, доступности информации и аутентификации пользователей при ее обработке.</w:t>
      </w:r>
    </w:p>
    <w:p>
      <w:pPr>
        <w:spacing w:after="0"/>
        <w:ind w:left="0"/>
        <w:jc w:val="both"/>
      </w:pPr>
      <w:r>
        <w:rPr>
          <w:rFonts w:ascii="Times New Roman"/>
          <w:b w:val="false"/>
          <w:i w:val="false"/>
          <w:color w:val="000000"/>
          <w:sz w:val="28"/>
        </w:rPr>
        <w:t>
      Эффективная реализация мероприятий по цифровизации экономики Республики Казахстан будет обеспечена только при обеспечении единства, устойчивости и безопасности информационно-коммуникационной инфраструктуры, сохранности данных и доверии граждан к процессам, в основе которых лежат решения, основанные на использовании ИКТ.</w:t>
      </w:r>
    </w:p>
    <w:p>
      <w:pPr>
        <w:spacing w:after="0"/>
        <w:ind w:left="0"/>
        <w:jc w:val="both"/>
      </w:pPr>
      <w:r>
        <w:rPr>
          <w:rFonts w:ascii="Times New Roman"/>
          <w:b/>
          <w:i w:val="false"/>
          <w:color w:val="000000"/>
          <w:sz w:val="28"/>
        </w:rPr>
        <w:t>3.4. Развитие человеческого капитала</w:t>
      </w:r>
    </w:p>
    <w:p>
      <w:pPr>
        <w:spacing w:after="0"/>
        <w:ind w:left="0"/>
        <w:jc w:val="both"/>
      </w:pPr>
      <w:r>
        <w:rPr>
          <w:rFonts w:ascii="Times New Roman"/>
          <w:b w:val="false"/>
          <w:i w:val="false"/>
          <w:color w:val="000000"/>
          <w:sz w:val="28"/>
        </w:rPr>
        <w:t>
      Цифровая экономика требует наличия у населения цифровых навыков, позволяющих пользоваться ее плодами. При этом в настоящее время уровень компьютерной (цифровой) грамотности населения составляет 76,2%, и необходим его рост в ближайшие годы. На текущий момент Министерство образования и науки Республики Казахстан уже внедряет ряд инициатив:</w:t>
      </w:r>
    </w:p>
    <w:p>
      <w:pPr>
        <w:spacing w:after="0"/>
        <w:ind w:left="0"/>
        <w:jc w:val="both"/>
      </w:pPr>
      <w:r>
        <w:rPr>
          <w:rFonts w:ascii="Times New Roman"/>
          <w:b w:val="false"/>
          <w:i w:val="false"/>
          <w:color w:val="000000"/>
          <w:sz w:val="28"/>
        </w:rPr>
        <w:t>
      1) в 3-4 классах внедрен предмет "Информационно-коммуникационные технологии", формирующий общие базовые знания работы с современными информационными технологиями для их эффективного использования в учебе и повседневной жизни;</w:t>
      </w:r>
    </w:p>
    <w:p>
      <w:pPr>
        <w:spacing w:after="0"/>
        <w:ind w:left="0"/>
        <w:jc w:val="both"/>
      </w:pPr>
      <w:r>
        <w:rPr>
          <w:rFonts w:ascii="Times New Roman"/>
          <w:b w:val="false"/>
          <w:i w:val="false"/>
          <w:color w:val="000000"/>
          <w:sz w:val="28"/>
        </w:rPr>
        <w:t>
      2) функционируют 372 кружка по робототехнике, обучающих общим основам программирования в рамках робототехники.</w:t>
      </w:r>
    </w:p>
    <w:p>
      <w:pPr>
        <w:spacing w:after="0"/>
        <w:ind w:left="0"/>
        <w:jc w:val="both"/>
      </w:pPr>
      <w:r>
        <w:rPr>
          <w:rFonts w:ascii="Times New Roman"/>
          <w:b w:val="false"/>
          <w:i w:val="false"/>
          <w:color w:val="000000"/>
          <w:sz w:val="28"/>
        </w:rPr>
        <w:t>
      Вместе с тем, принимая во внимание новые требования к молодому поколению, назревает необходимость в пересмотре содержания среднего образования через развитие креативного мышления и технических навыков.</w:t>
      </w:r>
    </w:p>
    <w:p>
      <w:pPr>
        <w:spacing w:after="0"/>
        <w:ind w:left="0"/>
        <w:jc w:val="both"/>
      </w:pPr>
      <w:r>
        <w:rPr>
          <w:rFonts w:ascii="Times New Roman"/>
          <w:b w:val="false"/>
          <w:i w:val="false"/>
          <w:color w:val="000000"/>
          <w:sz w:val="28"/>
        </w:rPr>
        <w:t xml:space="preserve">
      В техническом и профессиональном, высшем, послевузовском образовании по данным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1) на базе 3 (трех) специальностей внедрен предмет "Информационно-коммуникационные технологии", формирующий у студентов базовые знания использования ИКТ на практике в рамках выбранной профессии; </w:t>
      </w:r>
    </w:p>
    <w:p>
      <w:pPr>
        <w:spacing w:after="0"/>
        <w:ind w:left="0"/>
        <w:jc w:val="both"/>
      </w:pPr>
      <w:r>
        <w:rPr>
          <w:rFonts w:ascii="Times New Roman"/>
          <w:b w:val="false"/>
          <w:i w:val="false"/>
          <w:color w:val="000000"/>
          <w:sz w:val="28"/>
        </w:rPr>
        <w:t>
      2) разрабатываются профессиональные стандарты, которые станут основной базой для образовательных программ технического и профессионального, высшего, послевузовского образования.</w:t>
      </w:r>
    </w:p>
    <w:p>
      <w:pPr>
        <w:spacing w:after="0"/>
        <w:ind w:left="0"/>
        <w:jc w:val="both"/>
      </w:pPr>
      <w:r>
        <w:rPr>
          <w:rFonts w:ascii="Times New Roman"/>
          <w:b w:val="false"/>
          <w:i w:val="false"/>
          <w:color w:val="000000"/>
          <w:sz w:val="28"/>
        </w:rPr>
        <w:t>
      Также на сегодняшний день за период 2014-2016 годов на подготовку специалистов по специальностям ИКТ было выделено 14,5 тысяч образовательных грантов, а выпуск за этот же период составил 94 тысячи человек.</w:t>
      </w:r>
    </w:p>
    <w:p>
      <w:pPr>
        <w:spacing w:after="0"/>
        <w:ind w:left="0"/>
        <w:jc w:val="both"/>
      </w:pPr>
      <w:r>
        <w:rPr>
          <w:rFonts w:ascii="Times New Roman"/>
          <w:b w:val="false"/>
          <w:i w:val="false"/>
          <w:color w:val="000000"/>
          <w:sz w:val="28"/>
        </w:rPr>
        <w:t>
      При этом на сегодняшний день в экономике страны наблюдается дефицит в специалистах по специальностям ИКТ, имеющих профессиональные знания, умения и навыки в выбранной профессии.</w:t>
      </w:r>
    </w:p>
    <w:p>
      <w:pPr>
        <w:spacing w:after="0"/>
        <w:ind w:left="0"/>
        <w:jc w:val="both"/>
      </w:pPr>
      <w:r>
        <w:rPr>
          <w:rFonts w:ascii="Times New Roman"/>
          <w:b w:val="false"/>
          <w:i w:val="false"/>
          <w:color w:val="000000"/>
          <w:sz w:val="28"/>
        </w:rPr>
        <w:t>
      Цифровизация значительно опережает существующую систему требований производства к составу профессий, занятых на рынке труда. Отсутствие оперативной связи между рынком труда и системой образования может привести одновременно к подготовке уже не востребованных кадров и высвобождению кадров по "умирающим" профессиям. Необходимо полностью пересмотреть содержание всех уровней образования через развитие цифровых навыков всех специалистов.</w:t>
      </w:r>
    </w:p>
    <w:p>
      <w:pPr>
        <w:spacing w:after="0"/>
        <w:ind w:left="0"/>
        <w:jc w:val="both"/>
      </w:pPr>
      <w:r>
        <w:rPr>
          <w:rFonts w:ascii="Times New Roman"/>
          <w:b/>
          <w:i w:val="false"/>
          <w:color w:val="000000"/>
          <w:sz w:val="28"/>
        </w:rPr>
        <w:t>3.5. Инновационная экосистема</w:t>
      </w:r>
    </w:p>
    <w:p>
      <w:pPr>
        <w:spacing w:after="0"/>
        <w:ind w:left="0"/>
        <w:jc w:val="both"/>
      </w:pPr>
      <w:r>
        <w:rPr>
          <w:rFonts w:ascii="Times New Roman"/>
          <w:b w:val="false"/>
          <w:i w:val="false"/>
          <w:color w:val="000000"/>
          <w:sz w:val="28"/>
        </w:rPr>
        <w:t xml:space="preserve">
      Реальность сегодня представляет собой бесконечный водоворот перемен, причем они происходят настолько стремительно, что очень важно вовремя приспособиться к новым условиям. Успех в долгосрочной перспективе возможен лишь тогда, когда происходят фундаментальные изменения в самой системе, заставляющие эту систему прогрессировать. Именно к таким истинным двигателям прогресса (наряду с человеческим капиталом) относятся стартапы – инструмент обновления и развития, причем не столько экономики в ее физическом измерении (рост ВВП), сколько трансформации общественного сознания, зарождения новой культуры технического предпринимательства. </w:t>
      </w:r>
    </w:p>
    <w:p>
      <w:pPr>
        <w:spacing w:after="0"/>
        <w:ind w:left="0"/>
        <w:jc w:val="both"/>
      </w:pPr>
      <w:r>
        <w:rPr>
          <w:rFonts w:ascii="Times New Roman"/>
          <w:b w:val="false"/>
          <w:i w:val="false"/>
          <w:color w:val="000000"/>
          <w:sz w:val="28"/>
        </w:rPr>
        <w:t xml:space="preserve">
      Для создания такой культуры появится прослойка технологических предпринимателей. Важно понимать, что за каждым успешным предпринимателем стоит еще сотня чуть менее успешных, а за ними - тысяча мелких предпринимателей, стремящихся к внедрению новых продуктов и услуг, что само по себе является положительным эффектом для экономики. Необходимо достичь такого состояния, когда дети будут мечтать стать предпринимателями и создавать стартапы, своими идеями изменяя Казахстан изнутри. </w:t>
      </w:r>
    </w:p>
    <w:p>
      <w:pPr>
        <w:spacing w:after="0"/>
        <w:ind w:left="0"/>
        <w:jc w:val="both"/>
      </w:pPr>
      <w:r>
        <w:rPr>
          <w:rFonts w:ascii="Times New Roman"/>
          <w:b w:val="false"/>
          <w:i w:val="false"/>
          <w:color w:val="000000"/>
          <w:sz w:val="28"/>
        </w:rPr>
        <w:t>
      Эффективно функционирующая экосистема стартапов – это шанс для Казахстана стать "точкой притяжения" лучших умов и генератором прогрессивных идей как в области ИКТ, так и других отраслях. Это задача не из легких, но даже самое малое промедление в ее реализации способно отложить развитие страны на годы. Именно поэтому сейчас так важно заложить основу для запуска долгосрочных изменений, на что и направлены мероприятия по развитию экосистемы стартапов.</w:t>
      </w:r>
    </w:p>
    <w:p>
      <w:pPr>
        <w:spacing w:after="0"/>
        <w:ind w:left="0"/>
        <w:jc w:val="both"/>
      </w:pPr>
      <w:r>
        <w:rPr>
          <w:rFonts w:ascii="Times New Roman"/>
          <w:b w:val="false"/>
          <w:i w:val="false"/>
          <w:color w:val="000000"/>
          <w:sz w:val="28"/>
        </w:rPr>
        <w:t>
      Ключевыми элементами развитой стартап-среды являются: технологические предприниматели  таланты, которые выступают основным источником инновационных идей; профессиональные инвесторы, занимающиеся "умным" финансированием; эффективная экосистема - инфраструктура, поддерживающая развитие предпринимателей.</w:t>
      </w:r>
    </w:p>
    <w:p>
      <w:pPr>
        <w:spacing w:after="0"/>
        <w:ind w:left="0"/>
        <w:jc w:val="both"/>
      </w:pPr>
      <w:r>
        <w:rPr>
          <w:rFonts w:ascii="Times New Roman"/>
          <w:b w:val="false"/>
          <w:i w:val="false"/>
          <w:color w:val="000000"/>
          <w:sz w:val="28"/>
        </w:rPr>
        <w:t xml:space="preserve">
      При реализации программы развития стартап-среды в Казахстане нельзя не принимать во внимание ряд имеющихся сложностей, специфичных для индустрии на данном этапе развития. Самым важным из них является отсутствие критической массы предпринимателей и венчурного финансирования. </w:t>
      </w:r>
    </w:p>
    <w:p>
      <w:pPr>
        <w:spacing w:after="0"/>
        <w:ind w:left="0"/>
        <w:jc w:val="both"/>
      </w:pPr>
      <w:r>
        <w:rPr>
          <w:rFonts w:ascii="Times New Roman"/>
          <w:b w:val="false"/>
          <w:i w:val="false"/>
          <w:color w:val="000000"/>
          <w:sz w:val="28"/>
        </w:rPr>
        <w:t>
      Так, по сравнению с другими странами в Казахстане крайне мало технологических стартапов. По имеющимся данным на 2015 год Казахстан насчитывал всего около 200 стартапов, в то время как в России их число составляло 3 800, а в Израиле  6 000. Низкий уровень расходов на НИОКР (0,2% от ВВП против 4,1% в Израиле) свидетельствует о риске сохранения такой ситуации в будущем.</w:t>
      </w:r>
    </w:p>
    <w:p>
      <w:pPr>
        <w:spacing w:after="0"/>
        <w:ind w:left="0"/>
        <w:jc w:val="both"/>
      </w:pPr>
      <w:r>
        <w:rPr>
          <w:rFonts w:ascii="Times New Roman"/>
          <w:b w:val="false"/>
          <w:i w:val="false"/>
          <w:color w:val="000000"/>
          <w:sz w:val="28"/>
        </w:rPr>
        <w:t>
      Одной из специфических особенностей стартап-среды в Казахстане является преимущественно государственный характер финансирования стартапов в основном за счет средств Национального агентства технологического развития и автономного кластерного фонда Techgarden, предоставляющего ежегодные гранты от 20 тыс. долларов США до 100 тыс. долларов США. В то же время поддержка профессиональных венчурных инвесторов отсутствует или незначительна.</w:t>
      </w:r>
    </w:p>
    <w:p>
      <w:pPr>
        <w:spacing w:after="0"/>
        <w:ind w:left="0"/>
        <w:jc w:val="both"/>
      </w:pPr>
      <w:r>
        <w:rPr>
          <w:rFonts w:ascii="Times New Roman"/>
          <w:b w:val="false"/>
          <w:i w:val="false"/>
          <w:color w:val="000000"/>
          <w:sz w:val="28"/>
        </w:rPr>
        <w:t>
      Создание живой экосистемы стартапов – задача на десятилетия. При этом глобальная цель - в создании условий для "серийного" выпуска огромного числа стартапов. В то же время государство может играть роль катализатора изменений.</w:t>
      </w:r>
    </w:p>
    <w:p>
      <w:pPr>
        <w:spacing w:after="0"/>
        <w:ind w:left="0"/>
        <w:jc w:val="both"/>
      </w:pPr>
      <w:r>
        <w:rPr>
          <w:rFonts w:ascii="Times New Roman"/>
          <w:b w:val="false"/>
          <w:i w:val="false"/>
          <w:color w:val="000000"/>
          <w:sz w:val="28"/>
        </w:rPr>
        <w:t xml:space="preserve">
      Понимая, что необходимое условие - это наличие технологических предпринимателей как класса, многие ВУЗы Израиля предлагают обязательный курс предпринимательства на технических факультетах. Также развита система "заказов" на технологические проекты, где заказчиками выступают крупные местные и международные компании, а исполнителями студенты. Проводятся регулярно лекции и мастер-классы с приглашенными успешными предпринимателями. </w:t>
      </w:r>
    </w:p>
    <w:p>
      <w:pPr>
        <w:spacing w:after="0"/>
        <w:ind w:left="0"/>
        <w:jc w:val="both"/>
      </w:pPr>
      <w:r>
        <w:rPr>
          <w:rFonts w:ascii="Times New Roman"/>
          <w:b w:val="false"/>
          <w:i w:val="false"/>
          <w:color w:val="000000"/>
          <w:sz w:val="28"/>
        </w:rPr>
        <w:t>
      Поскольку создать критическую массу казахстанских предпринимателей в краткосрочной перспективе не представляется возможным, необходимо рассмотреть международный опыт. В целом страны с развитой экосистемой видят в иностранных предпринимателях и технологических специалистах источник специфического ноу-хау, необходимого для развития локальной экосистемы стартапов. Их опыт, а также технологии исследования и разработок, предпринимательства, управления  все наработки, которыми способны поделиться иностранные специалисты, могут помочь ускорить формирование локальной экосистемы стартапов. Помимо этого, они обеспечивают разнообразие культур и знаний, что в будущем может стать конкурентным преимуществом как самой экосистемы, так и каждого ее участника.</w:t>
      </w:r>
    </w:p>
    <w:p>
      <w:pPr>
        <w:spacing w:after="0"/>
        <w:ind w:left="0"/>
        <w:jc w:val="both"/>
      </w:pPr>
      <w:r>
        <w:rPr>
          <w:rFonts w:ascii="Times New Roman"/>
          <w:b w:val="false"/>
          <w:i w:val="false"/>
          <w:color w:val="000000"/>
          <w:sz w:val="28"/>
        </w:rPr>
        <w:t>
      Показателен пример Сингапура, где при наличии хороших ВУЗов потребность в талантах все равно превышала предложение. Решением в краткосрочном периоде стало создание стимулов, таких как поддержка научных исследований и финансирование для зарубежных ученых, помощь с переездом в Сингапур, введение благоприятных миграционных правил. В долгосрочной перспективе были созданы cтипендиальные программы, налажено партнерство с Университетом Дьюка и "Глаксосмитклайн" в целях создания фонда поддержки научных исследований. Сегодня в Сингапуре живут и работают около шести тысяч ученых со всего мира, приблизительно 52% занятых в стартап-индустрии являются иностранцами.</w:t>
      </w:r>
    </w:p>
    <w:p>
      <w:pPr>
        <w:spacing w:after="0"/>
        <w:ind w:left="0"/>
        <w:jc w:val="both"/>
      </w:pPr>
      <w:r>
        <w:rPr>
          <w:rFonts w:ascii="Times New Roman"/>
          <w:b w:val="false"/>
          <w:i w:val="false"/>
          <w:color w:val="000000"/>
          <w:sz w:val="28"/>
        </w:rPr>
        <w:t>
      Свою эффективность в привлечении технологических предпринимателей доказали и специальные программы визовой поддержки. В частности, визовая программа "Техническая нация" Великобритании, созданная для сокращения дефицита высококвалифицированных технических предпринимателей в крупных компаниях и стартапах значительно упростила систему выдачи виз техническим специалистам. Так, в 2014 году правительственной организации Tech City UK было предоставлено право выдачи более 200 рабочих британских виз в год для специалистов, не являющихся гражданами ЕС, однако обладающими уникальным опытом и компетенциями в приоритетных для Великобритании областях – ИТ и информационная безопасность, финансы и др. Технологическим специалистам, работающим вместе, было разрешено подавать групповые заявления на визу. Такой опыт может быть использован и при создании технопарка "Астана Хаб" для привлечения иностранных технических специалистов и предпринимателей.</w:t>
      </w:r>
    </w:p>
    <w:p>
      <w:pPr>
        <w:spacing w:after="0"/>
        <w:ind w:left="0"/>
        <w:jc w:val="both"/>
      </w:pPr>
      <w:r>
        <w:rPr>
          <w:rFonts w:ascii="Times New Roman"/>
          <w:b w:val="false"/>
          <w:i w:val="false"/>
          <w:color w:val="000000"/>
          <w:sz w:val="28"/>
        </w:rPr>
        <w:t>
      На данный момент в Казахстане слабо развит институт венчурного финансирования, нет крупных стартапов в сфере ИКТ, получивших венчурное финансирование на территории Республики Казахстан, слабая предпринимательская инициатива, недостаточно развиты инфраструктуры поддержки стартапов. Существуют финансовые и регуляторные ограничения, а также высокие риски для начинающих предпринимателей. Предпринимательская деятельность и создание стартапов слабо пропагандируются среди школьников и студентов, а число бизнес-инкубаторов очень ограничено, всего в стране их около 20, в то время как у одного из лидеров цифровизации, Китая, их около 400. Основная масса населения отдает предпочтение открытию собственного бизнеса, нежели занятость в качестве наемного работника. С точки зрения создания венчурной отрасли интересен опыт Израиля, который показывает, что государство может стать определяющим звеном в создании основ деятельности венчурного финансирования. Был создан фонд соинвестирования (фонд фондов), который имел мандат на инвестиции в создаваемые фонды до 40% от общей суммы направленных инвестиций при условиях мажоритарного вложения зарубежного фонда и инвестиций местных финансовых институтов. Каждая управляющая компания фонда имела колл-опцион на государственные акции для их выкупа по первоначальной стоимости (плюс минимальный процент), что создавало дополнительную мотивацию и по сути "дешевые" деньги. Результатом меры стало по сути создание венчурной отрасли Израиля: 100 млн. долларов США государственных инвестиций превратились в 5 млрд. долларов США под управлением созданных фондов через десятилетие.</w:t>
      </w:r>
    </w:p>
    <w:p>
      <w:pPr>
        <w:spacing w:after="0"/>
        <w:ind w:left="0"/>
        <w:jc w:val="both"/>
      </w:pPr>
      <w:r>
        <w:rPr>
          <w:rFonts w:ascii="Times New Roman"/>
          <w:b w:val="false"/>
          <w:i w:val="false"/>
          <w:color w:val="000000"/>
          <w:sz w:val="28"/>
        </w:rPr>
        <w:t>
      В Австралии в декабре 2015 года для поддержки инноваций и науки принята программа "National Innovation and Science Agenda", направленная на повышение научного потенциала в процесс генерирования знаний, инвестиций в человеческий капитал, переход страны от сырьевой модели развития к диверсифицированной инновационной экономике. Одними из мер стали снижение налога на прирост капитала для стартапов, а также 20%-ные налоговые льготы на доход, не превышающий 200 тысяч долларов США в год, для компаний, занимающихся инновационной деятельностью. Всего на реализацию программы выделили 840 млн. долларов США, в том числе на повышение компьютерной грамотности учащихся высших и средних учебных заведений, профессиональную подготовку специалистов в области ИКТ, научно-исследовательскую деятельность в ВУЗах, создание Фонда поддержки стартапов и обеспечение доступа австралийских стартапов в Кремниевую долину и другие технологические хабы.</w:t>
      </w:r>
    </w:p>
    <w:p>
      <w:pPr>
        <w:spacing w:after="0"/>
        <w:ind w:left="0"/>
        <w:jc w:val="both"/>
      </w:pPr>
      <w:r>
        <w:rPr>
          <w:rFonts w:ascii="Times New Roman"/>
          <w:b w:val="false"/>
          <w:i w:val="false"/>
          <w:color w:val="000000"/>
          <w:sz w:val="28"/>
        </w:rPr>
        <w:t>
      Целевая господдержка стартапов может быть эффективной, однако основной фокус при этом сохраняется на системных мерах: привлечении казахстанских и зарубежных предпринимателей, поддержке инвесторов, поддержке развития инфраструктурных объектов развитии нормативно-правовой базы, а также стимулировании спроса и обеспечении доступа к нему для малых компаний.</w:t>
      </w:r>
    </w:p>
    <w:p>
      <w:pPr>
        <w:spacing w:after="0"/>
        <w:ind w:left="0"/>
        <w:jc w:val="both"/>
      </w:pPr>
      <w:r>
        <w:rPr>
          <w:rFonts w:ascii="Times New Roman"/>
          <w:b/>
          <w:i w:val="false"/>
          <w:color w:val="000000"/>
          <w:sz w:val="28"/>
        </w:rPr>
        <w:t>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Цель Программы</w:t>
      </w:r>
      <w:r>
        <w:rPr>
          <w:rFonts w:ascii="Times New Roman"/>
          <w:b w:val="false"/>
          <w:i w:val="false"/>
          <w:color w:val="000000"/>
          <w:sz w:val="28"/>
        </w:rPr>
        <w:t xml:space="preserve">: </w:t>
      </w:r>
      <w:r>
        <w:rPr>
          <w:rFonts w:ascii="Times New Roman"/>
          <w:b/>
          <w:i w:val="false"/>
          <w:color w:val="000000"/>
          <w:sz w:val="28"/>
        </w:rPr>
        <w:t>ускорение темпов развития экономики</w:t>
      </w:r>
      <w:r>
        <w:rPr>
          <w:rFonts w:ascii="Times New Roman"/>
          <w:b w:val="false"/>
          <w:i w:val="false"/>
          <w:color w:val="000000"/>
          <w:sz w:val="28"/>
        </w:rPr>
        <w:t xml:space="preserve"> Республики Казахстан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Казахстана на </w:t>
      </w:r>
      <w:r>
        <w:rPr>
          <w:rFonts w:ascii="Times New Roman"/>
          <w:b/>
          <w:i w:val="false"/>
          <w:color w:val="000000"/>
          <w:sz w:val="28"/>
        </w:rPr>
        <w:t>принципиально новую траекторию развития,</w:t>
      </w:r>
      <w:r>
        <w:rPr>
          <w:rFonts w:ascii="Times New Roman"/>
          <w:b w:val="false"/>
          <w:i w:val="false"/>
          <w:color w:val="000000"/>
          <w:sz w:val="28"/>
        </w:rPr>
        <w:t xml:space="preserve"> обеспечивающую создание цифровой экономики будущего в долгосрочной перспективе.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производительности труда по секции "Горнодобывающая промышленность и разработка карьеров" (к 2016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производительности труда по секции "Транспорт и складирование" (к 2016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Рост производительности труда по секции "Сельское, лесное и рыбное хозяйство" (к 2016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Рост производительности труда по секции "Обрабатывающая промышленность" (к 2016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Доля электронной торговли в общем объеме розничной торговли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Рост созданных рабочих мест за счет цифровизации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"Холдинг "Зерде"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Доля государственных услуг, полученных в электронном виде, от общего объема государственных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Доля пользователей сети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Уровень цифровой грамотности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 заинтересованные 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Улучшение в рейтинге ГИК ВЭФ по индикатору "Рост инновационных компаний"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"QazTech Ventures"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Всемирного экономического форума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Объем привлеченн ых инвестиций в стартапы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МЦРИАП,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Индекс развития информационно-коммуникационных технологий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ООН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2" w:id="11"/>
    <w:p>
      <w:pPr>
        <w:spacing w:after="0"/>
        <w:ind w:left="0"/>
        <w:jc w:val="both"/>
      </w:pPr>
      <w:r>
        <w:rPr>
          <w:rFonts w:ascii="Times New Roman"/>
          <w:b w:val="false"/>
          <w:i w:val="false"/>
          <w:color w:val="000000"/>
          <w:sz w:val="28"/>
        </w:rPr>
        <w:t>
      Направление 1. Цифровизация отраслей экономики</w:t>
      </w:r>
    </w:p>
    <w:bookmarkEnd w:id="11"/>
    <w:bookmarkStart w:name="z23" w:id="12"/>
    <w:p>
      <w:pPr>
        <w:spacing w:after="0"/>
        <w:ind w:left="0"/>
        <w:jc w:val="both"/>
      </w:pPr>
      <w:r>
        <w:rPr>
          <w:rFonts w:ascii="Times New Roman"/>
          <w:b w:val="false"/>
          <w:i w:val="false"/>
          <w:color w:val="000000"/>
          <w:sz w:val="28"/>
        </w:rPr>
        <w:t xml:space="preserve">
      Задача 1. Цифровизация промышленности и электроэнергетики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проектных документов недропользователей в информационной системе уполномоченного органа в области углеводородов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2.Доля крупных и средних предприятий, использующих цифровые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нефтегазовых компаний, использующих IIoT решения (Индустриальный Интернет вещей - контрольных приборов учета онлайн нефти) - и интегрированные с информационной системой уполномоченного органа в области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Доля комплектов локальных автоматик предотвращения нарушения устойчивости энергосистемы (ЛАПНУ), подключенных к централизованной системе противоаварийной автоматики (ЦСПА)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АО "KEGOC"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АО "KEGOC"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4" w:id="13"/>
    <w:p>
      <w:pPr>
        <w:spacing w:after="0"/>
        <w:ind w:left="0"/>
        <w:jc w:val="both"/>
      </w:pPr>
      <w:r>
        <w:rPr>
          <w:rFonts w:ascii="Times New Roman"/>
          <w:b w:val="false"/>
          <w:i w:val="false"/>
          <w:color w:val="000000"/>
          <w:sz w:val="28"/>
        </w:rPr>
        <w:t>
      Задача 2. Цифровизация транспорта и логистики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Годовой объем транзитных перевозок грузов, перевозимых контейнерами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автомобильных дорог республиканского значения, где используются цифровые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 w:id="14"/>
    <w:p>
      <w:pPr>
        <w:spacing w:after="0"/>
        <w:ind w:left="0"/>
        <w:jc w:val="both"/>
      </w:pPr>
      <w:r>
        <w:rPr>
          <w:rFonts w:ascii="Times New Roman"/>
          <w:b w:val="false"/>
          <w:i w:val="false"/>
          <w:color w:val="000000"/>
          <w:sz w:val="28"/>
        </w:rPr>
        <w:t>
      Задача 3. Цифровизация сельского хозяйства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объема экспорта продовольственных товаров (к 2017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bookmarkStart w:name="z26" w:id="15"/>
    <w:p>
      <w:pPr>
        <w:spacing w:after="0"/>
        <w:ind w:left="0"/>
        <w:jc w:val="both"/>
      </w:pPr>
      <w:r>
        <w:rPr>
          <w:rFonts w:ascii="Times New Roman"/>
          <w:b w:val="false"/>
          <w:i w:val="false"/>
          <w:color w:val="000000"/>
          <w:sz w:val="28"/>
        </w:rPr>
        <w:t>
      Задача 4. Развитие электронной торговли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количества онлайн заказов в розничной торговле (к 2016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данные АО "Казпочта"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27" w:id="16"/>
    <w:p>
      <w:pPr>
        <w:spacing w:after="0"/>
        <w:ind w:left="0"/>
        <w:jc w:val="both"/>
      </w:pPr>
      <w:r>
        <w:rPr>
          <w:rFonts w:ascii="Times New Roman"/>
          <w:b w:val="false"/>
          <w:i w:val="false"/>
          <w:color w:val="000000"/>
          <w:sz w:val="28"/>
        </w:rPr>
        <w:t>
      Задача 5. Развитие финансовых технологий и безналичных платежей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безналичных платежей посредством цифровых технологий (к 2019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НБ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8" w:id="17"/>
    <w:p>
      <w:pPr>
        <w:spacing w:after="0"/>
        <w:ind w:left="0"/>
        <w:jc w:val="both"/>
      </w:pPr>
      <w:r>
        <w:rPr>
          <w:rFonts w:ascii="Times New Roman"/>
          <w:b w:val="false"/>
          <w:i w:val="false"/>
          <w:color w:val="000000"/>
          <w:sz w:val="28"/>
        </w:rPr>
        <w:t>
      Направление 2. Переход на цифровое государство</w:t>
      </w:r>
    </w:p>
    <w:bookmarkEnd w:id="17"/>
    <w:bookmarkStart w:name="z29" w:id="18"/>
    <w:p>
      <w:pPr>
        <w:spacing w:after="0"/>
        <w:ind w:left="0"/>
        <w:jc w:val="both"/>
      </w:pPr>
      <w:r>
        <w:rPr>
          <w:rFonts w:ascii="Times New Roman"/>
          <w:b w:val="false"/>
          <w:i w:val="false"/>
          <w:color w:val="000000"/>
          <w:sz w:val="28"/>
        </w:rPr>
        <w:t>
      Задача 1. Государство – гражданам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 удовлетворенности населения качеством самостоятельно полученных электронных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МЦРИАП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bookmarkStart w:name="z30" w:id="19"/>
    <w:p>
      <w:pPr>
        <w:spacing w:after="0"/>
        <w:ind w:left="0"/>
        <w:jc w:val="both"/>
      </w:pPr>
      <w:r>
        <w:rPr>
          <w:rFonts w:ascii="Times New Roman"/>
          <w:b w:val="false"/>
          <w:i w:val="false"/>
          <w:color w:val="000000"/>
          <w:sz w:val="28"/>
        </w:rPr>
        <w:t>
      Задача 2. Государство – бизнесу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Позиции в рейтинге Doing Business по индикатору "Налогообложение"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Всемирного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охвата субъектов частного предпринимательства мерами государственной поддержки за счет автоматизации порядка их предоставления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МНЭ, МСХ, МИИР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субъектов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31" w:id="20"/>
    <w:p>
      <w:pPr>
        <w:spacing w:after="0"/>
        <w:ind w:left="0"/>
        <w:jc w:val="both"/>
      </w:pPr>
      <w:r>
        <w:rPr>
          <w:rFonts w:ascii="Times New Roman"/>
          <w:b w:val="false"/>
          <w:i w:val="false"/>
          <w:color w:val="000000"/>
          <w:sz w:val="28"/>
        </w:rPr>
        <w:t>
      Задача 3. Цифровизация внутренней деятельности государственных органов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Индекс развития электронного правительства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ООН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2" w:id="21"/>
    <w:p>
      <w:pPr>
        <w:spacing w:after="0"/>
        <w:ind w:left="0"/>
        <w:jc w:val="both"/>
      </w:pPr>
      <w:r>
        <w:rPr>
          <w:rFonts w:ascii="Times New Roman"/>
          <w:b w:val="false"/>
          <w:i w:val="false"/>
          <w:color w:val="000000"/>
          <w:sz w:val="28"/>
        </w:rPr>
        <w:t>
      Задача 4. "Умные" города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городов Казахстана, вошедших в один из глобальных рейтингов "умных" городов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МИО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 w:id="22"/>
    <w:p>
      <w:pPr>
        <w:spacing w:after="0"/>
        <w:ind w:left="0"/>
        <w:jc w:val="both"/>
      </w:pPr>
      <w:r>
        <w:rPr>
          <w:rFonts w:ascii="Times New Roman"/>
          <w:b w:val="false"/>
          <w:i w:val="false"/>
          <w:color w:val="000000"/>
          <w:sz w:val="28"/>
        </w:rPr>
        <w:t>
      Направление 3. Реализация цифрового Шелкового пути</w:t>
      </w:r>
    </w:p>
    <w:bookmarkEnd w:id="22"/>
    <w:bookmarkStart w:name="z34" w:id="23"/>
    <w:p>
      <w:pPr>
        <w:spacing w:after="0"/>
        <w:ind w:left="0"/>
        <w:jc w:val="both"/>
      </w:pPr>
      <w:r>
        <w:rPr>
          <w:rFonts w:ascii="Times New Roman"/>
          <w:b w:val="false"/>
          <w:i w:val="false"/>
          <w:color w:val="000000"/>
          <w:sz w:val="28"/>
        </w:rPr>
        <w:t>
      Задача 1. Расширение покрытия сетей связи и ИКТ инфраструктуры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проникновения домашних сетей широкополосного доступа в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bookmarkStart w:name="z35" w:id="24"/>
    <w:p>
      <w:pPr>
        <w:spacing w:after="0"/>
        <w:ind w:left="0"/>
        <w:jc w:val="both"/>
      </w:pPr>
      <w:r>
        <w:rPr>
          <w:rFonts w:ascii="Times New Roman"/>
          <w:b w:val="false"/>
          <w:i w:val="false"/>
          <w:color w:val="000000"/>
          <w:sz w:val="28"/>
        </w:rPr>
        <w:t>
      Задача 2. Обеспечение информационной безопасности в сфере ИКТ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уровня глобального индекса кибербезопасности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"Глобальный индекс кибербезопасности и профили по киберблагополучию" Международного союза электросвязи, официальный интернет ресурс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bl>
    <w:bookmarkStart w:name="z36" w:id="25"/>
    <w:p>
      <w:pPr>
        <w:spacing w:after="0"/>
        <w:ind w:left="0"/>
        <w:jc w:val="both"/>
      </w:pPr>
      <w:r>
        <w:rPr>
          <w:rFonts w:ascii="Times New Roman"/>
          <w:b w:val="false"/>
          <w:i w:val="false"/>
          <w:color w:val="000000"/>
          <w:sz w:val="28"/>
        </w:rPr>
        <w:t>
      Направление 4. Развитие человеческого капитала</w:t>
      </w:r>
    </w:p>
    <w:bookmarkEnd w:id="25"/>
    <w:bookmarkStart w:name="z37" w:id="26"/>
    <w:p>
      <w:pPr>
        <w:spacing w:after="0"/>
        <w:ind w:left="0"/>
        <w:jc w:val="both"/>
      </w:pPr>
      <w:r>
        <w:rPr>
          <w:rFonts w:ascii="Times New Roman"/>
          <w:b w:val="false"/>
          <w:i w:val="false"/>
          <w:color w:val="000000"/>
          <w:sz w:val="28"/>
        </w:rPr>
        <w:t>
      Задача 1. Повышение цифровой грамотности в среднем, техническом и профессиональном, высшем образовании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обученных основам программирования в начальной школе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количества выпущенных специалистов с базовыми ИКТ компетенциями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выпущенных ИКТ специалистов (ежегодно)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8" w:id="27"/>
    <w:p>
      <w:pPr>
        <w:spacing w:after="0"/>
        <w:ind w:left="0"/>
        <w:jc w:val="both"/>
      </w:pPr>
      <w:r>
        <w:rPr>
          <w:rFonts w:ascii="Times New Roman"/>
          <w:b w:val="false"/>
          <w:i w:val="false"/>
          <w:color w:val="000000"/>
          <w:sz w:val="28"/>
        </w:rPr>
        <w:t>
      Задача 2. Повышение цифровой грамотности населения (подготовка, переподготовка)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профессиональных кадров, прошедших обучение цифровой грамотности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9" w:id="28"/>
    <w:p>
      <w:pPr>
        <w:spacing w:after="0"/>
        <w:ind w:left="0"/>
        <w:jc w:val="both"/>
      </w:pPr>
      <w:r>
        <w:rPr>
          <w:rFonts w:ascii="Times New Roman"/>
          <w:b w:val="false"/>
          <w:i w:val="false"/>
          <w:color w:val="000000"/>
          <w:sz w:val="28"/>
        </w:rPr>
        <w:t>
      Направление 5. Создание инновационной экосистемы</w:t>
      </w:r>
    </w:p>
    <w:bookmarkEnd w:id="28"/>
    <w:bookmarkStart w:name="z40" w:id="29"/>
    <w:p>
      <w:pPr>
        <w:spacing w:after="0"/>
        <w:ind w:left="0"/>
        <w:jc w:val="both"/>
      </w:pPr>
      <w:r>
        <w:rPr>
          <w:rFonts w:ascii="Times New Roman"/>
          <w:b w:val="false"/>
          <w:i w:val="false"/>
          <w:color w:val="000000"/>
          <w:sz w:val="28"/>
        </w:rPr>
        <w:t>
      Задача 1. Поддержка площадок инновационного развития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Количество стартап компаний, поддерживаемых технопарками инкубаторами и акселераторами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КФ "Международный технопарк IT-стартапов "Astana Hub" (по согласованию), АКФ ПИТ (по согласованию), АО "Холдинг "Зерде" (по согласованию), </w:t>
            </w:r>
          </w:p>
          <w:p>
            <w:pPr>
              <w:spacing w:after="20"/>
              <w:ind w:left="20"/>
              <w:jc w:val="both"/>
            </w:pPr>
            <w:r>
              <w:rPr>
                <w:rFonts w:ascii="Times New Roman"/>
                <w:b w:val="false"/>
                <w:i w:val="false"/>
                <w:color w:val="000000"/>
                <w:sz w:val="20"/>
              </w:rPr>
              <w:t>
АО "QazTech Ventures" (по согласованию), МФЦА (по согласованию)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41" w:id="30"/>
    <w:p>
      <w:pPr>
        <w:spacing w:after="0"/>
        <w:ind w:left="0"/>
        <w:jc w:val="both"/>
      </w:pPr>
      <w:r>
        <w:rPr>
          <w:rFonts w:ascii="Times New Roman"/>
          <w:b w:val="false"/>
          <w:i w:val="false"/>
          <w:color w:val="000000"/>
          <w:sz w:val="28"/>
        </w:rPr>
        <w:t>
      Задача 2. Развитие технологического предпринимательства, стартап культуры и НИОКР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количества выданных патентов национальным заявителям (компаниям/физическим лицам-резидентам РК) в сфере ИКТ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интернет-ресурс РГП "Национальный институт интеллектуальной собственности" МЮ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количества стартапов, прошедших программу акселерации, в технопарке "Astana Hub"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АО "Холдинг "Зерде" (по согласованию),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МЦРИАП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bookmarkStart w:name="z42" w:id="31"/>
    <w:p>
      <w:pPr>
        <w:spacing w:after="0"/>
        <w:ind w:left="0"/>
        <w:jc w:val="both"/>
      </w:pPr>
      <w:r>
        <w:rPr>
          <w:rFonts w:ascii="Times New Roman"/>
          <w:b w:val="false"/>
          <w:i w:val="false"/>
          <w:color w:val="000000"/>
          <w:sz w:val="28"/>
        </w:rPr>
        <w:t>
      Задача 3. Привлечение "венчурного" финансирования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Улучшение в рейтинге ГИК ВЭФ по индикатору "Доступность венчурного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Всемирного экономического форума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3" w:id="32"/>
    <w:p>
      <w:pPr>
        <w:spacing w:after="0"/>
        <w:ind w:left="0"/>
        <w:jc w:val="both"/>
      </w:pPr>
      <w:r>
        <w:rPr>
          <w:rFonts w:ascii="Times New Roman"/>
          <w:b w:val="false"/>
          <w:i w:val="false"/>
          <w:color w:val="000000"/>
          <w:sz w:val="28"/>
        </w:rPr>
        <w:t>
      Задача 4. Формирование спроса на инновации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ИТ услуг в общем объеме ИТ рынка в сопоставимых с развитыми странами цифрах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IDC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местного содержания в ИТ услугах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"Холдинг "Зерде" (по согласованию), ЦГО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МФ,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i w:val="false"/>
          <w:color w:val="000000"/>
          <w:sz w:val="28"/>
        </w:rPr>
        <w:t>5. Основные направления, пути достижения поставленных целей Программы и соответствующие меры</w:t>
      </w:r>
    </w:p>
    <w:p>
      <w:pPr>
        <w:spacing w:after="0"/>
        <w:ind w:left="0"/>
        <w:jc w:val="both"/>
      </w:pPr>
      <w:r>
        <w:rPr>
          <w:rFonts w:ascii="Times New Roman"/>
          <w:b w:val="false"/>
          <w:i w:val="false"/>
          <w:color w:val="000000"/>
          <w:sz w:val="28"/>
        </w:rPr>
        <w:t>
      Программа предполагает реализацию комплекса взаимосвязанных мер, которые необходимо реализовать для достижения ключевой амбициозной цели - создания инновационной экономики, вхождения в 30 развитых стран к 2050 году и преобразования общества и производства таким образом, чтобы не остаться за бортом современного технологического мира. Достижение этой цели требует консолидации и мобилизации всего общества, совершения прорыва в короткий промежуток времени.</w:t>
      </w:r>
    </w:p>
    <w:p>
      <w:pPr>
        <w:spacing w:after="0"/>
        <w:ind w:left="0"/>
        <w:jc w:val="both"/>
      </w:pPr>
      <w:r>
        <w:rPr>
          <w:rFonts w:ascii="Times New Roman"/>
          <w:b w:val="false"/>
          <w:i w:val="false"/>
          <w:color w:val="000000"/>
          <w:sz w:val="28"/>
        </w:rPr>
        <w:t>
      С учетом постоянного появления новых технологий, инновационных методов и инструментов в сфере ИКТ, в случае необходимости, в рамках Программы будут реализованы дополнительные инициативы.</w:t>
      </w:r>
    </w:p>
    <w:p>
      <w:pPr>
        <w:spacing w:after="0"/>
        <w:ind w:left="0"/>
        <w:jc w:val="both"/>
      </w:pPr>
      <w:r>
        <w:rPr>
          <w:rFonts w:ascii="Times New Roman"/>
          <w:b/>
          <w:i w:val="false"/>
          <w:color w:val="000000"/>
          <w:sz w:val="28"/>
        </w:rPr>
        <w:t xml:space="preserve">5.1. Цифровизация отраслей экономики </w:t>
      </w:r>
    </w:p>
    <w:p>
      <w:pPr>
        <w:spacing w:after="0"/>
        <w:ind w:left="0"/>
        <w:jc w:val="both"/>
      </w:pPr>
      <w:r>
        <w:rPr>
          <w:rFonts w:ascii="Times New Roman"/>
          <w:b w:val="false"/>
          <w:i w:val="false"/>
          <w:color w:val="000000"/>
          <w:sz w:val="28"/>
        </w:rPr>
        <w:t>
      Успешная реализация данного направления к 2022 году будет означать наличие следующих достижений:</w:t>
      </w:r>
    </w:p>
    <w:p>
      <w:pPr>
        <w:spacing w:after="0"/>
        <w:ind w:left="0"/>
        <w:jc w:val="both"/>
      </w:pPr>
      <w:r>
        <w:rPr>
          <w:rFonts w:ascii="Times New Roman"/>
          <w:b w:val="false"/>
          <w:i w:val="false"/>
          <w:color w:val="000000"/>
          <w:sz w:val="28"/>
        </w:rPr>
        <w:t>
      1. Повышение уровня производительности труда до уровня ТОП-30 стран мира в каждой из приоритетных отраслей.</w:t>
      </w:r>
    </w:p>
    <w:p>
      <w:pPr>
        <w:spacing w:after="0"/>
        <w:ind w:left="0"/>
        <w:jc w:val="both"/>
      </w:pPr>
      <w:r>
        <w:rPr>
          <w:rFonts w:ascii="Times New Roman"/>
          <w:b w:val="false"/>
          <w:i w:val="false"/>
          <w:color w:val="000000"/>
          <w:sz w:val="28"/>
        </w:rPr>
        <w:t>
      2. Конкурентоспособные экспортные производства в приоритетных отраслях.</w:t>
      </w:r>
    </w:p>
    <w:p>
      <w:pPr>
        <w:spacing w:after="0"/>
        <w:ind w:left="0"/>
        <w:jc w:val="both"/>
      </w:pPr>
      <w:r>
        <w:rPr>
          <w:rFonts w:ascii="Times New Roman"/>
          <w:b w:val="false"/>
          <w:i w:val="false"/>
          <w:color w:val="000000"/>
          <w:sz w:val="28"/>
        </w:rPr>
        <w:t>
      3. Выход капитализации крупнейших компаний Республики Казахстан на принципиально новый уровень.</w:t>
      </w:r>
    </w:p>
    <w:p>
      <w:pPr>
        <w:spacing w:after="0"/>
        <w:ind w:left="0"/>
        <w:jc w:val="both"/>
      </w:pPr>
      <w:r>
        <w:rPr>
          <w:rFonts w:ascii="Times New Roman"/>
          <w:b w:val="false"/>
          <w:i w:val="false"/>
          <w:color w:val="000000"/>
          <w:sz w:val="28"/>
        </w:rPr>
        <w:t>
      4. Развитая местная электронная торговля.</w:t>
      </w:r>
    </w:p>
    <w:p>
      <w:pPr>
        <w:spacing w:after="0"/>
        <w:ind w:left="0"/>
        <w:jc w:val="both"/>
      </w:pPr>
      <w:r>
        <w:rPr>
          <w:rFonts w:ascii="Times New Roman"/>
          <w:b w:val="false"/>
          <w:i w:val="false"/>
          <w:color w:val="000000"/>
          <w:sz w:val="28"/>
        </w:rPr>
        <w:t>
      5. Снижение доли теневой экономики до уровня, сопоставимого с ТОП-30 странами мира.</w:t>
      </w:r>
    </w:p>
    <w:p>
      <w:pPr>
        <w:spacing w:after="0"/>
        <w:ind w:left="0"/>
        <w:jc w:val="both"/>
      </w:pPr>
      <w:r>
        <w:rPr>
          <w:rFonts w:ascii="Times New Roman"/>
          <w:b w:val="false"/>
          <w:i w:val="false"/>
          <w:color w:val="000000"/>
          <w:sz w:val="28"/>
        </w:rPr>
        <w:t xml:space="preserve">
      Повсеместное внедрение цифровых технологий придаст импульс развитию традиционных базовых отраслей путем обеспечения роста производительности, повышения их конкурентоспособности, в том числе на международном рынке. Таким образом, в результате цифровизации будет обеспечен рост отечественного экспорта на внешние рынки как в сырьевых отраслях, так и агропромышленном комплексе, что, в свою очередь, приведет к росту капитализации крупнейших производственных компаний. Также для роста производительности Программа предусматривает реализацию комплекса мер по технологическому перевооружению базовых отраслей промышленности, где будут применяться элементы Индустрии 4.0. </w:t>
      </w:r>
    </w:p>
    <w:p>
      <w:pPr>
        <w:spacing w:after="0"/>
        <w:ind w:left="0"/>
        <w:jc w:val="both"/>
      </w:pPr>
      <w:r>
        <w:rPr>
          <w:rFonts w:ascii="Times New Roman"/>
          <w:b w:val="false"/>
          <w:i w:val="false"/>
          <w:color w:val="000000"/>
          <w:sz w:val="28"/>
        </w:rPr>
        <w:t xml:space="preserve">
      В рамках мероприятия "Реализация проектов цифровизации крупными компаниями горно-металлургического комплекса" будет реализована сеть связанных через интернет объектов, в том числе датчиков, способных собирать и обмениваться данными, поступающими со встроенных систем. </w:t>
      </w:r>
    </w:p>
    <w:p>
      <w:pPr>
        <w:spacing w:after="0"/>
        <w:ind w:left="0"/>
        <w:jc w:val="both"/>
      </w:pPr>
      <w:r>
        <w:rPr>
          <w:rFonts w:ascii="Times New Roman"/>
          <w:b w:val="false"/>
          <w:i w:val="false"/>
          <w:color w:val="000000"/>
          <w:sz w:val="28"/>
        </w:rPr>
        <w:t>
      Специфические требования к оборудованию в рамках реализации проектов Индустрии 4.0 в Программе будут синхронизованы с требованиями в Государственной программе индустриально-инновационного развития.</w:t>
      </w:r>
    </w:p>
    <w:p>
      <w:pPr>
        <w:spacing w:after="0"/>
        <w:ind w:left="0"/>
        <w:jc w:val="both"/>
      </w:pPr>
      <w:r>
        <w:rPr>
          <w:rFonts w:ascii="Times New Roman"/>
          <w:b w:val="false"/>
          <w:i w:val="false"/>
          <w:color w:val="000000"/>
          <w:sz w:val="28"/>
        </w:rPr>
        <w:t xml:space="preserve">
      В долгосрочной перспективе успешное внедрение мер приведет к постепенному изменению структуры экономики, с усилением роли электронной торговли, ИКТ и финансового секторов, а также отраслей "новой экономики". </w:t>
      </w:r>
    </w:p>
    <w:p>
      <w:pPr>
        <w:spacing w:after="0"/>
        <w:ind w:left="0"/>
        <w:jc w:val="both"/>
      </w:pPr>
      <w:r>
        <w:rPr>
          <w:rFonts w:ascii="Times New Roman"/>
          <w:b w:val="false"/>
          <w:i w:val="false"/>
          <w:color w:val="000000"/>
          <w:sz w:val="28"/>
        </w:rPr>
        <w:t>
      Цифровизация промышленности и электроэнергетики</w:t>
      </w:r>
    </w:p>
    <w:p>
      <w:pPr>
        <w:spacing w:after="0"/>
        <w:ind w:left="0"/>
        <w:jc w:val="both"/>
      </w:pPr>
      <w:r>
        <w:rPr>
          <w:rFonts w:ascii="Times New Roman"/>
          <w:b w:val="false"/>
          <w:i w:val="false"/>
          <w:color w:val="000000"/>
          <w:sz w:val="28"/>
        </w:rPr>
        <w:t xml:space="preserve">
      Цифровизация предоставляет обширные возможности для рывка в развитии ключевого для Казахстана сектора экономики. </w:t>
      </w:r>
    </w:p>
    <w:p>
      <w:pPr>
        <w:spacing w:after="0"/>
        <w:ind w:left="0"/>
        <w:jc w:val="both"/>
      </w:pPr>
      <w:r>
        <w:rPr>
          <w:rFonts w:ascii="Times New Roman"/>
          <w:b w:val="false"/>
          <w:i w:val="false"/>
          <w:color w:val="000000"/>
          <w:sz w:val="28"/>
        </w:rPr>
        <w:t>
      Горнодобывающая промышленность</w:t>
      </w:r>
    </w:p>
    <w:p>
      <w:pPr>
        <w:spacing w:after="0"/>
        <w:ind w:left="0"/>
        <w:jc w:val="both"/>
      </w:pPr>
      <w:r>
        <w:rPr>
          <w:rFonts w:ascii="Times New Roman"/>
          <w:b w:val="false"/>
          <w:i w:val="false"/>
          <w:color w:val="000000"/>
          <w:sz w:val="28"/>
        </w:rPr>
        <w:t>
      Видение горнодобывающей промышленности в Казахстане к 2022 году предполагает становление высокопроизводительной индустрии с широким применением автономной техники и системой принятия решений преимущественно на основе анализа больших данных. По всей цепочке создания стоимости будут внедряться сенсоры, датчики и передовые аналитические инструменты, позволяющие визуализировать данные, проводить сценарное моделирование и принимать на их основе решения. Кроме того, внедрение автономной техники, регулирование основных производственных процессов в автоматическом режиме позволит минимизировать участие человека и повысит уровень безопасности производства.</w:t>
      </w:r>
    </w:p>
    <w:p>
      <w:pPr>
        <w:spacing w:after="0"/>
        <w:ind w:left="0"/>
        <w:jc w:val="both"/>
      </w:pPr>
      <w:r>
        <w:rPr>
          <w:rFonts w:ascii="Times New Roman"/>
          <w:b w:val="false"/>
          <w:i w:val="false"/>
          <w:color w:val="000000"/>
          <w:sz w:val="28"/>
        </w:rPr>
        <w:t xml:space="preserve">
      Основным проектом в области цифровизации добычи руды является внедрение цифрового рудника. Цифровые решения позволят улучшить производительность, а также безопасность и техническое обслуживание используемой техники и оборудования. </w:t>
      </w:r>
    </w:p>
    <w:p>
      <w:pPr>
        <w:spacing w:after="0"/>
        <w:ind w:left="0"/>
        <w:jc w:val="both"/>
      </w:pPr>
      <w:r>
        <w:rPr>
          <w:rFonts w:ascii="Times New Roman"/>
          <w:b w:val="false"/>
          <w:i w:val="false"/>
          <w:color w:val="000000"/>
          <w:sz w:val="28"/>
        </w:rPr>
        <w:t>
      Создание условий для стимулирования цифровизации промышленности позволит повысить ее конкурентоспособность за счет улучшения контроля производственных процессов, сокращения потерь, снижения себестоимости продукции, увеличения производительности труда, повышения эффективности и безопасности производства и другое.</w:t>
      </w:r>
    </w:p>
    <w:p>
      <w:pPr>
        <w:spacing w:after="0"/>
        <w:ind w:left="0"/>
        <w:jc w:val="both"/>
      </w:pPr>
      <w:r>
        <w:rPr>
          <w:rFonts w:ascii="Times New Roman"/>
          <w:b w:val="false"/>
          <w:i w:val="false"/>
          <w:color w:val="000000"/>
          <w:sz w:val="28"/>
        </w:rPr>
        <w:t>
      Нефтегазовая отрасль</w:t>
      </w:r>
    </w:p>
    <w:p>
      <w:pPr>
        <w:spacing w:after="0"/>
        <w:ind w:left="0"/>
        <w:jc w:val="both"/>
      </w:pPr>
      <w:r>
        <w:rPr>
          <w:rFonts w:ascii="Times New Roman"/>
          <w:b w:val="false"/>
          <w:i w:val="false"/>
          <w:color w:val="000000"/>
          <w:sz w:val="28"/>
        </w:rPr>
        <w:t xml:space="preserve">
      Программа включает внедрение технологии интеллектуального месторождения в крупных добывающих компаниях Казахстана. Появление новых инструментов анализа данных и повышение скорости их передачи позволят значительно повысить гибкость в принятии решений и производительность труда. Кроме того, новые технологии позволят снизить затраты на разведку и добычу благодаря получению более качественной и полной информации, что, в свою очередь, повысит эффективность управления запасами, добычей и переработкой. </w:t>
      </w:r>
    </w:p>
    <w:p>
      <w:pPr>
        <w:spacing w:after="0"/>
        <w:ind w:left="0"/>
        <w:jc w:val="both"/>
      </w:pPr>
      <w:r>
        <w:rPr>
          <w:rFonts w:ascii="Times New Roman"/>
          <w:b w:val="false"/>
          <w:i w:val="false"/>
          <w:color w:val="000000"/>
          <w:sz w:val="28"/>
        </w:rPr>
        <w:t xml:space="preserve">
      Также для обеспечения прозрачности и снижения уровня теневого оборота будет внедрена система для учета добычи товарной нефти с применением контрольных приборов учета. </w:t>
      </w:r>
    </w:p>
    <w:p>
      <w:pPr>
        <w:spacing w:after="0"/>
        <w:ind w:left="0"/>
        <w:jc w:val="both"/>
      </w:pPr>
      <w:r>
        <w:rPr>
          <w:rFonts w:ascii="Times New Roman"/>
          <w:b w:val="false"/>
          <w:i w:val="false"/>
          <w:color w:val="000000"/>
          <w:sz w:val="28"/>
        </w:rPr>
        <w:t>
      Для улучшения и обеспечения прозрачности в сфере распределения социального газа для населения в Программе запланировано мероприятие по развитию системы, предназначенной для сбора информации по поставкам, отслеживанию и обороту сжиженного нефтяного газа для статистического анализа данных на основе обязательной отчетности и прогнозирования баланса, с интеграцией с автоматизированными площадками онлайн-торгов по закупу социального газа.</w:t>
      </w:r>
    </w:p>
    <w:p>
      <w:pPr>
        <w:spacing w:after="0"/>
        <w:ind w:left="0"/>
        <w:jc w:val="both"/>
      </w:pPr>
      <w:r>
        <w:rPr>
          <w:rFonts w:ascii="Times New Roman"/>
          <w:b w:val="false"/>
          <w:i w:val="false"/>
          <w:color w:val="000000"/>
          <w:sz w:val="28"/>
        </w:rPr>
        <w:t>
      В целях обеспечения эффективности и прозрачности процессов предоставления права недропользования по углеводородному сырью, будет реализовано мероприятие по доработке действующей интегрированной информационной системы, предназначенной для проведения онлайн аукциона на предоставление права недропользования и онлайн внесения изменений в контракты и дополнения к ним.</w:t>
      </w:r>
    </w:p>
    <w:p>
      <w:pPr>
        <w:spacing w:after="0"/>
        <w:ind w:left="0"/>
        <w:jc w:val="both"/>
      </w:pPr>
      <w:r>
        <w:rPr>
          <w:rFonts w:ascii="Times New Roman"/>
          <w:b w:val="false"/>
          <w:i w:val="false"/>
          <w:color w:val="000000"/>
          <w:sz w:val="28"/>
        </w:rPr>
        <w:t>
      Для обеспечения бесперебойной поставки топлива внутри страны в рамках программы будут проведены модернизация ремонтной деятельности и переход на увеличенный межремонтный период на НПЗ РК путем оснащения системами контроля, замены оборудования и внедрения автоматизированной системы управления техническим обслуживанием и ремонтом.</w:t>
      </w:r>
    </w:p>
    <w:p>
      <w:pPr>
        <w:spacing w:after="0"/>
        <w:ind w:left="0"/>
        <w:jc w:val="both"/>
      </w:pPr>
      <w:r>
        <w:rPr>
          <w:rFonts w:ascii="Times New Roman"/>
          <w:b w:val="false"/>
          <w:i w:val="false"/>
          <w:color w:val="000000"/>
          <w:sz w:val="28"/>
        </w:rPr>
        <w:t>
      Добывающие и обрабатывающие сектора</w:t>
      </w:r>
    </w:p>
    <w:p>
      <w:pPr>
        <w:spacing w:after="0"/>
        <w:ind w:left="0"/>
        <w:jc w:val="both"/>
      </w:pPr>
      <w:r>
        <w:rPr>
          <w:rFonts w:ascii="Times New Roman"/>
          <w:b w:val="false"/>
          <w:i w:val="false"/>
          <w:color w:val="000000"/>
          <w:sz w:val="28"/>
        </w:rPr>
        <w:t>
      Системообразующими предприятиями горно-металлургической отрасли будут реализованы проекты по внедрению систем управления производственными процессами, планированием ресурсов предприятия, позиционирования персонала и техники, реализации "умных рудников" на примере внедренного проекта по добыче урана, анализа больших данных и другое.</w:t>
      </w:r>
    </w:p>
    <w:p>
      <w:pPr>
        <w:spacing w:after="0"/>
        <w:ind w:left="0"/>
        <w:jc w:val="both"/>
      </w:pPr>
      <w:r>
        <w:rPr>
          <w:rFonts w:ascii="Times New Roman"/>
          <w:b w:val="false"/>
          <w:i w:val="false"/>
          <w:color w:val="000000"/>
          <w:sz w:val="28"/>
        </w:rPr>
        <w:t xml:space="preserve">
      Будут продолжены реструктуризация и модернизация производств с целью повышения производительности труда и экологичности производства. Данное направление предполагает создание условий для стимулирования цифровизации промышленности (внедрение элементов Индустрии 4.0) с целью повышения ее конкурентоспособности за счет улучшения контроля производственных процессов, сокращения потерь, снижения себестоимости продукции, увеличения производительности труда, повышения эффективности и безопасности производства и другое. К основным элементам Индустрии 4.0 относятся, аддитивные технологии, коллаборативные роботы, самооптимизируемое оборудование, беспилотные транспортные средства, предиктивное техническое обслуживание, машинное обучение и искусственный интеллект, облачные технологии, цифровой и виртуальный инжиниринг, интеллектуальное планирование и контроль производства, интеграция информационных систем управления производственными процессами, промышленный интернет, мониторинг состояния систем, дополненная и виртуальная реальность и т.д. </w:t>
      </w:r>
    </w:p>
    <w:p>
      <w:pPr>
        <w:spacing w:after="0"/>
        <w:ind w:left="0"/>
        <w:jc w:val="both"/>
      </w:pPr>
      <w:r>
        <w:rPr>
          <w:rFonts w:ascii="Times New Roman"/>
          <w:b w:val="false"/>
          <w:i w:val="false"/>
          <w:color w:val="000000"/>
          <w:sz w:val="28"/>
        </w:rPr>
        <w:t>
      Для цифровизации промышленности акцент будет сделан на развитие собственных технологий и компетенций, обеспечение координации между участниками индустриально-инновационной экосистемы, снятие барьеров, популяризацию цифровых технологий и выработку соответствующих стимулирующих мер.</w:t>
      </w:r>
    </w:p>
    <w:p>
      <w:pPr>
        <w:spacing w:after="0"/>
        <w:ind w:left="0"/>
        <w:jc w:val="both"/>
      </w:pPr>
      <w:r>
        <w:rPr>
          <w:rFonts w:ascii="Times New Roman"/>
          <w:b w:val="false"/>
          <w:i w:val="false"/>
          <w:color w:val="000000"/>
          <w:sz w:val="28"/>
        </w:rPr>
        <w:t>
      Планируется реализация пилотных проектов по созданию модельных цифровых фабрик в обрабатывающей и горнодобывающей промышленности, где будут внедрены технологии Индустрии 4.0, которые будут служить демонстрацией эффективности внедрения цифровых технологий в производстве.</w:t>
      </w:r>
    </w:p>
    <w:p>
      <w:pPr>
        <w:spacing w:after="0"/>
        <w:ind w:left="0"/>
        <w:jc w:val="both"/>
      </w:pPr>
      <w:r>
        <w:rPr>
          <w:rFonts w:ascii="Times New Roman"/>
          <w:b w:val="false"/>
          <w:i w:val="false"/>
          <w:color w:val="000000"/>
          <w:sz w:val="28"/>
        </w:rPr>
        <w:t>
      С целью повышения безопасности персонала, работающего на опасных участках, будут проработаны вопросы по изменению нормативных актов, внедрению систем наблюдения, оповещения об авариях, позиционирования и поиска персонала, а также других решений, предполагающих использование цифровых технологий.</w:t>
      </w:r>
    </w:p>
    <w:p>
      <w:pPr>
        <w:spacing w:after="0"/>
        <w:ind w:left="0"/>
        <w:jc w:val="both"/>
      </w:pPr>
      <w:r>
        <w:rPr>
          <w:rFonts w:ascii="Times New Roman"/>
          <w:b w:val="false"/>
          <w:i w:val="false"/>
          <w:color w:val="000000"/>
          <w:sz w:val="28"/>
        </w:rPr>
        <w:t>
      Электроэнергетика</w:t>
      </w:r>
    </w:p>
    <w:p>
      <w:pPr>
        <w:spacing w:after="0"/>
        <w:ind w:left="0"/>
        <w:jc w:val="both"/>
      </w:pPr>
      <w:r>
        <w:rPr>
          <w:rFonts w:ascii="Times New Roman"/>
          <w:b w:val="false"/>
          <w:i w:val="false"/>
          <w:color w:val="000000"/>
          <w:sz w:val="28"/>
        </w:rPr>
        <w:t xml:space="preserve">
      Целевое состояние электроэнергетической отрасли характеризуется дальнейшей интеллектуализацией энергетических систем (Smart Grid). Интеллектуальная энергосистема будет иметь способность управлять поведением всех своих участников с целью обеспечения устойчивого, адаптивного, экономически эффективного, надежного и безопасного электроснабжения. </w:t>
      </w:r>
    </w:p>
    <w:p>
      <w:pPr>
        <w:spacing w:after="0"/>
        <w:ind w:left="0"/>
        <w:jc w:val="both"/>
      </w:pPr>
      <w:r>
        <w:rPr>
          <w:rFonts w:ascii="Times New Roman"/>
          <w:b w:val="false"/>
          <w:i w:val="false"/>
          <w:color w:val="000000"/>
          <w:sz w:val="28"/>
        </w:rPr>
        <w:t>
      Задача построения и эффективного функционирования интеллектуальной энергосистемы затрагивает всех участников электроэнергетической отрасли: генерацию, передачу, распределение, сбыт, потребление и системное оперирование. В этой связи, в соответствии с единой технической политикой, необходимо проведение комплексной модернизации с применением нового оборудования, позволяющего создать условия для интеграции распределительных сетей и электрических станций в интеллектуальную энергосистему. Внедрение полного учета потребляемой и производимой энергий, так называемой системы Smart metering, и в дальнейшем автоматическая обработка больших данных (big data) позволят систематизировать управление нагрузкой (demand response), в том числе за счет совершенствования тарифной политики для конечных потребителей.</w:t>
      </w:r>
    </w:p>
    <w:p>
      <w:pPr>
        <w:spacing w:after="0"/>
        <w:ind w:left="0"/>
        <w:jc w:val="both"/>
      </w:pPr>
      <w:r>
        <w:rPr>
          <w:rFonts w:ascii="Times New Roman"/>
          <w:b w:val="false"/>
          <w:i w:val="false"/>
          <w:color w:val="000000"/>
          <w:sz w:val="28"/>
        </w:rPr>
        <w:t>
      В целях повышения энергоэффективности и снижения энергопотерь будет стимулировано внедрение интеллектуальных систем управления энергопотреблением, технологий энергосбережения среди промышленности. Это позволит обеспечить взаимодействие потребителя с энергосистемой, в частности иметь возможность выбирать тарифы, управлять собственным потреблением электроэнергии, вырабатывать электроэнергию в сеть собственными возобновляемыми источниками энергии и продавать электроэнергию.</w:t>
      </w:r>
    </w:p>
    <w:p>
      <w:pPr>
        <w:spacing w:after="0"/>
        <w:ind w:left="0"/>
        <w:jc w:val="both"/>
      </w:pPr>
      <w:r>
        <w:rPr>
          <w:rFonts w:ascii="Times New Roman"/>
          <w:b w:val="false"/>
          <w:i w:val="false"/>
          <w:color w:val="000000"/>
          <w:sz w:val="28"/>
        </w:rPr>
        <w:t>
      В частности, в Национальной электрической сети планируется реализовать инициативы по повышению эффективности и обеспечению надежности функционирования Единой энергетической системы Казахстана, что позволит увеличить передачу электроэнергии по сети, снизить дисбалансы мощности при работе со смежными энергосистемами, снизить количество отключений потребителей при технологических нарушениях в сети.</w:t>
      </w:r>
    </w:p>
    <w:p>
      <w:pPr>
        <w:spacing w:after="0"/>
        <w:ind w:left="0"/>
        <w:jc w:val="both"/>
      </w:pPr>
      <w:r>
        <w:rPr>
          <w:rFonts w:ascii="Times New Roman"/>
          <w:b w:val="false"/>
          <w:i w:val="false"/>
          <w:color w:val="000000"/>
          <w:sz w:val="28"/>
        </w:rPr>
        <w:t>
      Планируемые к применению технологии адаптивного управления, основанные на синхронизированных векторных измерениях, предоставят возможность визуализации и управления процессов в режиме реального времени. Это позволит проводить мониторинг запасов устойчивости энергосистемы, эффективно использовать оборудование энергосистемы за счет максимального использования пропускной способности ЛЭП, создать новые алгоритмы управления электроэнергетической сети по текущим параметрам состояния системы, оценить состояние энергосистемы в режиме онлайн.</w:t>
      </w:r>
    </w:p>
    <w:p>
      <w:pPr>
        <w:spacing w:after="0"/>
        <w:ind w:left="0"/>
        <w:jc w:val="both"/>
      </w:pPr>
      <w:r>
        <w:rPr>
          <w:rFonts w:ascii="Times New Roman"/>
          <w:b w:val="false"/>
          <w:i w:val="false"/>
          <w:color w:val="000000"/>
          <w:sz w:val="28"/>
        </w:rPr>
        <w:t>
      Цифровизация транспорта и логистики</w:t>
      </w:r>
    </w:p>
    <w:p>
      <w:pPr>
        <w:spacing w:after="0"/>
        <w:ind w:left="0"/>
        <w:jc w:val="both"/>
      </w:pPr>
      <w:r>
        <w:rPr>
          <w:rFonts w:ascii="Times New Roman"/>
          <w:b w:val="false"/>
          <w:i w:val="false"/>
          <w:color w:val="000000"/>
          <w:sz w:val="28"/>
        </w:rPr>
        <w:t>
      Основная задача, которую призвана решить цифровизация сектора, – увеличение объема транзитных грузоперевозок. Ожидается, что сокращение времени на транзите позволит существенно увеличить объем транзитных грузоперевозок в железнодорожном секторе по всем направлениям из Китая через Казахстан – в Европу, Турцию и Иран. Основной эффект будет получен как за счет перехода на электронный документооборот, в том числе в области авиаперевозок, так и благодаря внедрению интеллектуальной транспортной системы, которая позволит увеличить объем автогрузоперевозок за счет обеспечения качественной и безопасной дорожной инфраструктуры между регионами Казахстана и международном сообщении. Интеллектуальная транспортная система объединит функции видеонаблюдения, управления дорожным движением, оповещения водителей о погодных условиях и электронной оплаты транспортных услуг.</w:t>
      </w:r>
    </w:p>
    <w:p>
      <w:pPr>
        <w:spacing w:after="0"/>
        <w:ind w:left="0"/>
        <w:jc w:val="both"/>
      </w:pPr>
      <w:r>
        <w:rPr>
          <w:rFonts w:ascii="Times New Roman"/>
          <w:b w:val="false"/>
          <w:i w:val="false"/>
          <w:color w:val="000000"/>
          <w:sz w:val="28"/>
        </w:rPr>
        <w:t>
      Для системной интеграции транспортных средств, инфраструктуры, пользователей и информационных технологий будет разработана ИТС, состоящая из подкомпонентов с их поэтапным внедрением, в том числе комплекс технических средств для автоматизации сбора средств пользования автодорогами, системы безостановочного динамического взвешивания транспортных средств, устанавливаемых на основных автомобильных транспортных коридорах, системы управления дорожным движением. Все это дает возможность информировать водителей о ситуации на дорогах, создавать системы анализа и прогнозирования климатических условий, использовать системы видео-мониторинга и выявлять нарушения ПДД в том числе обеспечивать беспрепятственный транзит по территории Казахстана.</w:t>
      </w:r>
    </w:p>
    <w:p>
      <w:pPr>
        <w:spacing w:after="0"/>
        <w:ind w:left="0"/>
        <w:jc w:val="both"/>
      </w:pPr>
      <w:r>
        <w:rPr>
          <w:rFonts w:ascii="Times New Roman"/>
          <w:b w:val="false"/>
          <w:i w:val="false"/>
          <w:color w:val="000000"/>
          <w:sz w:val="28"/>
        </w:rPr>
        <w:t>
      Опыт внедрения ИТС в ряде других стран показывает тенденцию снижения числа пострадавших в результате ДТП на 30% и сокращения затрат на содержание дорог на 15%. Помимо этого, внедрение ИТС позволит уменьшить нагрузку на республиканский бюджет в части содержания автомобильных дорог за счет сборов с платных участков, увеличить межремонтные сроки дорог на 1 год и увеличить транзитный поток.</w:t>
      </w:r>
    </w:p>
    <w:p>
      <w:pPr>
        <w:spacing w:after="0"/>
        <w:ind w:left="0"/>
        <w:jc w:val="both"/>
      </w:pPr>
      <w:r>
        <w:rPr>
          <w:rFonts w:ascii="Times New Roman"/>
          <w:b w:val="false"/>
          <w:i w:val="false"/>
          <w:color w:val="000000"/>
          <w:sz w:val="28"/>
        </w:rPr>
        <w:t>
      В сегменте мультимодальных грузовых перевозок базовым условием повышения качества оказываемых услуг станет развитие технической и эксплуатационной интероперабельности грузовых железнодорожных коридоров, базирующееся на реализации цифровых технологий, создающих безбарьерную транспортную среду.</w:t>
      </w:r>
    </w:p>
    <w:p>
      <w:pPr>
        <w:spacing w:after="0"/>
        <w:ind w:left="0"/>
        <w:jc w:val="both"/>
      </w:pPr>
      <w:r>
        <w:rPr>
          <w:rFonts w:ascii="Times New Roman"/>
          <w:b w:val="false"/>
          <w:i w:val="false"/>
          <w:color w:val="000000"/>
          <w:sz w:val="28"/>
        </w:rPr>
        <w:t>
      Программа также включает ряд мер по повышению эффективности эксплуатации автодорог, увеличению эффективности ж/д транспорта, улучшению прогнозирования пассажиро- и грузопотоков.</w:t>
      </w:r>
    </w:p>
    <w:p>
      <w:pPr>
        <w:spacing w:after="0"/>
        <w:ind w:left="0"/>
        <w:jc w:val="both"/>
      </w:pPr>
      <w:r>
        <w:rPr>
          <w:rFonts w:ascii="Times New Roman"/>
          <w:b w:val="false"/>
          <w:i w:val="false"/>
          <w:color w:val="000000"/>
          <w:sz w:val="28"/>
        </w:rPr>
        <w:t>
      Цифровизация сельского хозяйства</w:t>
      </w:r>
    </w:p>
    <w:p>
      <w:pPr>
        <w:spacing w:after="0"/>
        <w:ind w:left="0"/>
        <w:jc w:val="both"/>
      </w:pPr>
      <w:r>
        <w:rPr>
          <w:rFonts w:ascii="Times New Roman"/>
          <w:b w:val="false"/>
          <w:i w:val="false"/>
          <w:color w:val="000000"/>
          <w:sz w:val="28"/>
        </w:rPr>
        <w:t>
      В целях дальнейшего развития сельскохозяйственной отрасли страны планируется реализация ряда мероприятий, направленных на автоматизацию прослеживаемости сельскохозяйственной продукции с включением в процесс всех задействованных уполномоченных организаций, что позволит количественно-качественный учет и проследить весь жизненный цикл производства и происхождения агропромышленной продукции. Реализация системы прослеживаемости окажет прямое влияние на привлечение инвестиций в отрасль и расширение, как линейки экспортной продукции, так и географии поставок видов сельскохозяйственной продукции и продуктов глубокой переработки. Внедрение полного мониторинга при системе прослеживаемости позволит также повысит стандарты качества сельскохозяйственной продукции, что мультипликативно влияет на привлекательность и конкурентоспособность казахстанской продукции на внешних рынках.</w:t>
      </w:r>
    </w:p>
    <w:p>
      <w:pPr>
        <w:spacing w:after="0"/>
        <w:ind w:left="0"/>
        <w:jc w:val="both"/>
      </w:pPr>
      <w:r>
        <w:rPr>
          <w:rFonts w:ascii="Times New Roman"/>
          <w:b w:val="false"/>
          <w:i w:val="false"/>
          <w:color w:val="000000"/>
          <w:sz w:val="28"/>
        </w:rPr>
        <w:t>
      Для внедрения "точного земледелия" будет проведен пилотный проект в ряде фермерских хозяйств с использованием элементов "точного земледелия", включая применение метеорологических станций. По итогам пилотного проекта будет определена экономическая эффективность широкого применения "точного земледелия".</w:t>
      </w:r>
    </w:p>
    <w:p>
      <w:pPr>
        <w:spacing w:after="0"/>
        <w:ind w:left="0"/>
        <w:jc w:val="both"/>
      </w:pPr>
      <w:r>
        <w:rPr>
          <w:rFonts w:ascii="Times New Roman"/>
          <w:b w:val="false"/>
          <w:i w:val="false"/>
          <w:color w:val="000000"/>
          <w:sz w:val="28"/>
        </w:rPr>
        <w:t xml:space="preserve">
      Развитие и внедрение элементов точного земледелия по всем регионам Республики Казахстан предполагаются для упрощения деятельности, повышения урожайности и производительности труда в секторе. Производитель получит возможность принимать решение на основании массива данных, поступающего в режиме реального времени, о состоянии посевов, влаги, питательных элементов, азота, калия, фосфора, вредителей, вероятности осадков. При этом внедрение элементов точного земледелия будет осуществляться в комплексе с приобретением новой сельхозтехники, выполнением агротехнологий и по мере готовности фермеров. </w:t>
      </w:r>
    </w:p>
    <w:p>
      <w:pPr>
        <w:spacing w:after="0"/>
        <w:ind w:left="0"/>
        <w:jc w:val="both"/>
      </w:pPr>
      <w:r>
        <w:rPr>
          <w:rFonts w:ascii="Times New Roman"/>
          <w:b w:val="false"/>
          <w:i w:val="false"/>
          <w:color w:val="000000"/>
          <w:sz w:val="28"/>
        </w:rPr>
        <w:t>
      Также предусмотрены мероприятия по автоматизации мониторинга за природными ресурсами, в том числе оборотом рыбы и рыбной продукции, охраны, воспроизводства и использования животного мира, мониторинга особо охраняемых природных территорий, учета в области использования и охраны водного фонда, водопользования и надзором водохозяйственных сооружений. Данное мероприятие позволит уменьшить, а впоследствии и искоренить браконьерство и теневой оборот рыбной продукции, незаконную вырубку лесных ресурсов, сбор и своевременную обработку информации о деятельности организаций и предприятий занимающихся предпринимательской деятельностью связанной с природными ресурсами. Мониторинг за водными ресурсами особенно важен в связи с особой значимостью водных ресурсов и водообеспечения для всех секторов экономики Казахстана.</w:t>
      </w:r>
    </w:p>
    <w:p>
      <w:pPr>
        <w:spacing w:after="0"/>
        <w:ind w:left="0"/>
        <w:jc w:val="both"/>
      </w:pPr>
      <w:r>
        <w:rPr>
          <w:rFonts w:ascii="Times New Roman"/>
          <w:b w:val="false"/>
          <w:i w:val="false"/>
          <w:color w:val="000000"/>
          <w:sz w:val="28"/>
        </w:rPr>
        <w:t>
      Наряду с созданием новых и развитием действующих государственных информационных систем в АПК Казахстана, обязательным и важным является условие по созданию и внедрению автоматизированных систем в самих сельхозформированиях. Опыт всех ведущих аграрных стран мира является бесспорным примером такого подхода. Множество ИТ решений для всех многочисленных процессов в сельскохозяйственном производстве и переработке напрямую и в основной степени влияют на эффективность ведения бизнеса, повышения производительности труда, рентабельности и в конечном счете конкурентоспособности агропредприятий, от мелкого фермерского хозяйства до крупных агроформирований.</w:t>
      </w:r>
    </w:p>
    <w:p>
      <w:pPr>
        <w:spacing w:after="0"/>
        <w:ind w:left="0"/>
        <w:jc w:val="both"/>
      </w:pPr>
      <w:r>
        <w:rPr>
          <w:rFonts w:ascii="Times New Roman"/>
          <w:b w:val="false"/>
          <w:i w:val="false"/>
          <w:color w:val="000000"/>
          <w:sz w:val="28"/>
        </w:rPr>
        <w:t>
      В связи с чем, МСХ будет выстроен прозрачный и просчитанный принцип для ИТ сообщества и агроформирований по масштабному внедрению востребованных и эффективных автоматизированных систем для агробизнеса, а также выработаны механизмы стимулирования применения лучших практик автоматизированных систем в сельскохозяйственном производстве.</w:t>
      </w:r>
    </w:p>
    <w:p>
      <w:pPr>
        <w:spacing w:after="0"/>
        <w:ind w:left="0"/>
        <w:jc w:val="both"/>
      </w:pPr>
      <w:r>
        <w:rPr>
          <w:rFonts w:ascii="Times New Roman"/>
          <w:b w:val="false"/>
          <w:i w:val="false"/>
          <w:color w:val="000000"/>
          <w:sz w:val="28"/>
        </w:rPr>
        <w:t>
      Повышение конкурентоспособности отечественной сельскохозяйственной продукции и продуктов его переработки тесно связано с необходимостью продвижения и позиционирования отечественной продукции как на внутреннем рынке так и экспортные рынки.</w:t>
      </w:r>
    </w:p>
    <w:p>
      <w:pPr>
        <w:spacing w:after="0"/>
        <w:ind w:left="0"/>
        <w:jc w:val="both"/>
      </w:pPr>
      <w:r>
        <w:rPr>
          <w:rFonts w:ascii="Times New Roman"/>
          <w:b w:val="false"/>
          <w:i w:val="false"/>
          <w:color w:val="000000"/>
          <w:sz w:val="28"/>
        </w:rPr>
        <w:t>
      В рамках решения этих вызовов для развития сбыта агропромышленной продукции будет реализована платформа для электронной торговли между фермерами, оптово-распределительными центрами, торговыми сетями, рынками и стабилизационными продовольственными фондами.</w:t>
      </w:r>
    </w:p>
    <w:p>
      <w:pPr>
        <w:spacing w:after="0"/>
        <w:ind w:left="0"/>
        <w:jc w:val="both"/>
      </w:pPr>
      <w:r>
        <w:rPr>
          <w:rFonts w:ascii="Times New Roman"/>
          <w:b w:val="false"/>
          <w:i w:val="false"/>
          <w:color w:val="000000"/>
          <w:sz w:val="28"/>
        </w:rPr>
        <w:t>
      Развитие электронной торговли</w:t>
      </w:r>
    </w:p>
    <w:p>
      <w:pPr>
        <w:spacing w:after="0"/>
        <w:ind w:left="0"/>
        <w:jc w:val="both"/>
      </w:pPr>
      <w:r>
        <w:rPr>
          <w:rFonts w:ascii="Times New Roman"/>
          <w:b w:val="false"/>
          <w:i w:val="false"/>
          <w:color w:val="000000"/>
          <w:sz w:val="28"/>
        </w:rPr>
        <w:t xml:space="preserve">
      Программа предполагает реализацию широкого комплекса мер, направленных на устранение существующих в стране барьеров для развития Интернет-торговли в целом, а также на увеличение конкурентоспособности местных игроков. Предлагаемые меры лежат в области регулирования электронной торговли, повышения приема электронных платежей, повышения цифровой и финансовой грамотности населения и предпринимателей, продвижения электронной торговли, развития инфраструктуры и логистики и так далее. </w:t>
      </w:r>
    </w:p>
    <w:p>
      <w:pPr>
        <w:spacing w:after="0"/>
        <w:ind w:left="0"/>
        <w:jc w:val="both"/>
      </w:pPr>
      <w:r>
        <w:rPr>
          <w:rFonts w:ascii="Times New Roman"/>
          <w:b w:val="false"/>
          <w:i w:val="false"/>
          <w:color w:val="000000"/>
          <w:sz w:val="28"/>
        </w:rPr>
        <w:t xml:space="preserve">
      В рамках регулирования будут регламентированы вопросы по повышению защиты прав потребителей в электронной торговле, включающие эффективные дистанционные инструменты подачи обращений в соответствующие органы, возможность возврата товара за счет торговца, внедрение единого реестра участников рынка электронной торговли и другие, направленные на повышение уровня доверия населения и участников, а также по стимулированию перехода бизнеса в онлайн-торговлю. </w:t>
      </w:r>
    </w:p>
    <w:p>
      <w:pPr>
        <w:spacing w:after="0"/>
        <w:ind w:left="0"/>
        <w:jc w:val="both"/>
      </w:pPr>
      <w:r>
        <w:rPr>
          <w:rFonts w:ascii="Times New Roman"/>
          <w:b w:val="false"/>
          <w:i w:val="false"/>
          <w:color w:val="000000"/>
          <w:sz w:val="28"/>
        </w:rPr>
        <w:t>
      Приоритетом станет также создание инфраструктуры поддержки, включающей в себя прямые и косвенные меры, в том числе создание центров сервисной поддержки в ведении электронной торговли (Е-commerce и Fulfillment).</w:t>
      </w:r>
    </w:p>
    <w:p>
      <w:pPr>
        <w:spacing w:after="0"/>
        <w:ind w:left="0"/>
        <w:jc w:val="both"/>
      </w:pPr>
      <w:r>
        <w:rPr>
          <w:rFonts w:ascii="Times New Roman"/>
          <w:b w:val="false"/>
          <w:i w:val="false"/>
          <w:color w:val="000000"/>
          <w:sz w:val="28"/>
        </w:rPr>
        <w:t xml:space="preserve">
      Будут проработаны вопросы по расширению перечня товаров собственного производства (работ, услуг) по видам деятельности, соответствующим целям создания специальной экономической зоны "Парк инновационных технологий", направленной на ускоренное развитие и распространение электронной торговли. </w:t>
      </w:r>
    </w:p>
    <w:p>
      <w:pPr>
        <w:spacing w:after="0"/>
        <w:ind w:left="0"/>
        <w:jc w:val="both"/>
      </w:pPr>
      <w:r>
        <w:rPr>
          <w:rFonts w:ascii="Times New Roman"/>
          <w:b w:val="false"/>
          <w:i w:val="false"/>
          <w:color w:val="000000"/>
          <w:sz w:val="28"/>
        </w:rPr>
        <w:t>
      Содействие доступу к льготному финансированию, снижение или исключение некоторых видов налогов для игроков сферы электронной торговли также повысят конкурентоспособность предпринимателей и будут стимулировать ведение бизнеса онлайн.</w:t>
      </w:r>
    </w:p>
    <w:p>
      <w:pPr>
        <w:spacing w:after="0"/>
        <w:ind w:left="0"/>
        <w:jc w:val="both"/>
      </w:pPr>
      <w:r>
        <w:rPr>
          <w:rFonts w:ascii="Times New Roman"/>
          <w:b w:val="false"/>
          <w:i w:val="false"/>
          <w:color w:val="000000"/>
          <w:sz w:val="28"/>
        </w:rPr>
        <w:t>
      В рамках повышения приема электронных платежей будут проработаны вопросы по стимулированию внедрения упрощенного механизма осуществления мобильных платежей c учетом международного опыта, разработке системы стимулов для предпринимателей по проведению безналичных платежей, обеспечению полного перехода на использование электронной счет-фактуры.</w:t>
      </w:r>
    </w:p>
    <w:p>
      <w:pPr>
        <w:spacing w:after="0"/>
        <w:ind w:left="0"/>
        <w:jc w:val="both"/>
      </w:pPr>
      <w:r>
        <w:rPr>
          <w:rFonts w:ascii="Times New Roman"/>
          <w:b w:val="false"/>
          <w:i w:val="false"/>
          <w:color w:val="000000"/>
          <w:sz w:val="28"/>
        </w:rPr>
        <w:t>
      Развитие финансовых технологий и безналичных платежей</w:t>
      </w:r>
    </w:p>
    <w:p>
      <w:pPr>
        <w:spacing w:after="0"/>
        <w:ind w:left="0"/>
        <w:jc w:val="both"/>
      </w:pPr>
      <w:r>
        <w:rPr>
          <w:rFonts w:ascii="Times New Roman"/>
          <w:b w:val="false"/>
          <w:i w:val="false"/>
          <w:color w:val="000000"/>
          <w:sz w:val="28"/>
        </w:rPr>
        <w:t>
      Видение цифровой финансовой отрасли в Казахстане к 2022 году предполагает становление проактивного финансового сообщества, играющего ключевую роль в эффективно функционирующей финансовой отрасли с развитой инфраструктурой рынка платежных услуг.</w:t>
      </w:r>
    </w:p>
    <w:p>
      <w:pPr>
        <w:spacing w:after="0"/>
        <w:ind w:left="0"/>
        <w:jc w:val="both"/>
      </w:pPr>
      <w:r>
        <w:rPr>
          <w:rFonts w:ascii="Times New Roman"/>
          <w:b w:val="false"/>
          <w:i w:val="false"/>
          <w:color w:val="000000"/>
          <w:sz w:val="28"/>
        </w:rPr>
        <w:t>
      Финансовый сектор будет трансформирован с использованием технологий, таких как распределенные реестры, предложение новых финансовых инструментов, упрощение и ускорение процедур за счет интеграции с государственными информационными системами. Так, проактивность финансового сообщества предполагает реализацию открытых технологий ("Open API") и в целом активное сотрудничество банков, инфраструктурных компаний и компаний из сферы финансовых технологий друг с другом при поддержке регулятора (НБ) для снижения уровня мошенничества в онлайн среде, внедрения новых услуг и продуктов, улучшения клиентского опыта, повышения устойчивости финансовой системы. Для достижения целей по развитию проактивного финансового сектора будут приняты меры, направленные на развитие и появление инновационных организаций, сфокусированных на разработку клиентоориентированных продуктов и услуг, построение экосистем как в части финансовых, так и нефинансовых услуг (ритэйл, финансовый консалтинг и так далее).</w:t>
      </w:r>
    </w:p>
    <w:p>
      <w:pPr>
        <w:spacing w:after="0"/>
        <w:ind w:left="0"/>
        <w:jc w:val="both"/>
      </w:pPr>
      <w:r>
        <w:rPr>
          <w:rFonts w:ascii="Times New Roman"/>
          <w:b w:val="false"/>
          <w:i w:val="false"/>
          <w:color w:val="000000"/>
          <w:sz w:val="28"/>
        </w:rPr>
        <w:t>
      Для обеспечения безопасности, упрощения и развития цифровых услуг, в том числе государственных, социальных и коммерческих, предполагается построить модель удаленной идентификации, в том числе основанной на различных биометрических показателях, исходя из принципов рискориентированного подхода. Модель предполагает идентификацию клиентов с использованием базы данных государственных и коммерческих компаний, а также получение сервиса государственными органами, коммерческими компаниями и в социальной сфере (образование, здравоохранение, перепись населения и другие).</w:t>
      </w:r>
    </w:p>
    <w:p>
      <w:pPr>
        <w:spacing w:after="0"/>
        <w:ind w:left="0"/>
        <w:jc w:val="both"/>
      </w:pPr>
      <w:r>
        <w:rPr>
          <w:rFonts w:ascii="Times New Roman"/>
          <w:b w:val="false"/>
          <w:i w:val="false"/>
          <w:color w:val="000000"/>
          <w:sz w:val="28"/>
        </w:rPr>
        <w:t xml:space="preserve">
      Внедрение цифрового идентификационного механизма станет основополагающей инфраструктурой. Это позволит построить универсальную цифровую среду для взаимодействия и коммуникаций между финансовыми институтами, клиентами, государственными органами и организациями. Это качественно повысит уровень и эффективность оказания финансовых, государственных и других услуг. </w:t>
      </w:r>
    </w:p>
    <w:p>
      <w:pPr>
        <w:spacing w:after="0"/>
        <w:ind w:left="0"/>
        <w:jc w:val="both"/>
      </w:pPr>
      <w:r>
        <w:rPr>
          <w:rFonts w:ascii="Times New Roman"/>
          <w:b w:val="false"/>
          <w:i w:val="false"/>
          <w:color w:val="000000"/>
          <w:sz w:val="28"/>
        </w:rPr>
        <w:t xml:space="preserve">
      Будут созданы условия для оказания страховыми организациями онлайн-услуг с возможностью заключения договоров страхования в электронной форме, электронного обмена информацией между страхователем (выгодоприобретателем) и страховщиком при наступлении страхового случая, оценке ущерба, необходимости изменения условий договора (постпродажное обслуживание), а также хранения электронного договора в единой базе данных по страхованию и круглосуточного доступа клиента к договору страхования. </w:t>
      </w:r>
    </w:p>
    <w:p>
      <w:pPr>
        <w:spacing w:after="0"/>
        <w:ind w:left="0"/>
        <w:jc w:val="both"/>
      </w:pPr>
      <w:r>
        <w:rPr>
          <w:rFonts w:ascii="Times New Roman"/>
          <w:b w:val="false"/>
          <w:i w:val="false"/>
          <w:color w:val="000000"/>
          <w:sz w:val="28"/>
        </w:rPr>
        <w:t xml:space="preserve">
      Внедрение механизмов и стандартов по электронному взаимодействию финансовых организаций, государственных органов, граждан и предпринимателей позволит к 2022 году построить "безбумажный", открытый и высококонкурентный финансовый сектор, обеспечивающий безопасность проведения транзакций и снижение транзакционных издержек. </w:t>
      </w:r>
    </w:p>
    <w:p>
      <w:pPr>
        <w:spacing w:after="0"/>
        <w:ind w:left="0"/>
        <w:jc w:val="both"/>
      </w:pPr>
      <w:r>
        <w:rPr>
          <w:rFonts w:ascii="Times New Roman"/>
          <w:b w:val="false"/>
          <w:i w:val="false"/>
          <w:color w:val="000000"/>
          <w:sz w:val="28"/>
        </w:rPr>
        <w:t>
      Финансовый сектор предоставит инструменты для развития электронной торговли и реализации инициатив создания инновационной экосистемы так, чтобы можно было быстро, просто и надежно проводить платежи, проверять контрагентов, получать доступ к финансовым инструментам для развития бизнеса, к инструментам поддержки со стороны государства.</w:t>
      </w:r>
    </w:p>
    <w:p>
      <w:pPr>
        <w:spacing w:after="0"/>
        <w:ind w:left="0"/>
        <w:jc w:val="both"/>
      </w:pPr>
      <w:r>
        <w:rPr>
          <w:rFonts w:ascii="Times New Roman"/>
          <w:b w:val="false"/>
          <w:i w:val="false"/>
          <w:color w:val="000000"/>
          <w:sz w:val="28"/>
        </w:rPr>
        <w:t>
      Вкупе с построением инфраструктуры для безбумажного выставления счетов-фактур, а также иных документов по договорным отношениям, необходимы модернизация системы межбанковских расчетов и возможность осуществления межбанковских переводов в режиме реального времени, что позволило бы снизить транзакционные издержки МСБ, повысить доверие участников В2В-рынка к инструментам безналичных расчетов, а также развивать прямые расчеты между лицами (физическими и юридическими).</w:t>
      </w:r>
    </w:p>
    <w:p>
      <w:pPr>
        <w:spacing w:after="0"/>
        <w:ind w:left="0"/>
        <w:jc w:val="both"/>
      </w:pPr>
      <w:r>
        <w:rPr>
          <w:rFonts w:ascii="Times New Roman"/>
          <w:b w:val="false"/>
          <w:i w:val="false"/>
          <w:color w:val="000000"/>
          <w:sz w:val="28"/>
        </w:rPr>
        <w:t>
      Особое значение будет уделено разработке и реализации комплекса мер по стимулированию безналичного оборота. Будут реализованы меры поддержки финансового и нефинансового характера для представителей МСБ, проведение мероприятий совместно с крупнейшими международными платежными системами, банками и другими участниками рынка по повышению финансовой грамотности населения.</w:t>
      </w:r>
    </w:p>
    <w:p>
      <w:pPr>
        <w:spacing w:after="0"/>
        <w:ind w:left="0"/>
        <w:jc w:val="both"/>
      </w:pPr>
      <w:r>
        <w:rPr>
          <w:rFonts w:ascii="Times New Roman"/>
          <w:b w:val="false"/>
          <w:i w:val="false"/>
          <w:color w:val="000000"/>
          <w:sz w:val="28"/>
        </w:rPr>
        <w:t>
      Развитие ИКТ отрасли</w:t>
      </w:r>
    </w:p>
    <w:p>
      <w:pPr>
        <w:spacing w:after="0"/>
        <w:ind w:left="0"/>
        <w:jc w:val="both"/>
      </w:pPr>
      <w:r>
        <w:rPr>
          <w:rFonts w:ascii="Times New Roman"/>
          <w:b w:val="false"/>
          <w:i w:val="false"/>
          <w:color w:val="000000"/>
          <w:sz w:val="28"/>
        </w:rPr>
        <w:t>
      Развитие ИКТ отрасли является ключевой составляющей цифровизации всех секторов экономики. Для обеспечения успешной реализации цифровой повестки страны Программа включает ряд мероприятий, направленных на поддержку ИКТ отрасли.</w:t>
      </w:r>
    </w:p>
    <w:p>
      <w:pPr>
        <w:spacing w:after="0"/>
        <w:ind w:left="0"/>
        <w:jc w:val="both"/>
      </w:pPr>
      <w:r>
        <w:rPr>
          <w:rFonts w:ascii="Times New Roman"/>
          <w:b w:val="false"/>
          <w:i w:val="false"/>
          <w:color w:val="000000"/>
          <w:sz w:val="28"/>
        </w:rPr>
        <w:t>
      По оценкам международных экспертов во время всемирного экономического кризиса с 2007 по 2011 годы, когда в других отраслях происходила стагнация, количество рабочих мест в отрасли ИКТ в странах Организации экономического развития и сотрудничества росло, внося вклад в мировую экономику.</w:t>
      </w:r>
    </w:p>
    <w:p>
      <w:pPr>
        <w:spacing w:after="0"/>
        <w:ind w:left="0"/>
        <w:jc w:val="both"/>
      </w:pPr>
      <w:r>
        <w:rPr>
          <w:rFonts w:ascii="Times New Roman"/>
          <w:b w:val="false"/>
          <w:i w:val="false"/>
          <w:color w:val="000000"/>
          <w:sz w:val="28"/>
        </w:rPr>
        <w:t>
      Особенностью отрасли является то, что ИТ составляют важнейшую часть современного бизнеса, внося свой вклад в достижение результатов и положительных экономических показателей для других отраслей национальной экономики.</w:t>
      </w:r>
    </w:p>
    <w:p>
      <w:pPr>
        <w:spacing w:after="0"/>
        <w:ind w:left="0"/>
        <w:jc w:val="both"/>
      </w:pPr>
      <w:r>
        <w:rPr>
          <w:rFonts w:ascii="Times New Roman"/>
          <w:b w:val="false"/>
          <w:i w:val="false"/>
          <w:color w:val="000000"/>
          <w:sz w:val="28"/>
        </w:rPr>
        <w:t>
      С другой стороны, внедрение информационных технологий требует принятия эффективных мер по обеспечению кибербезопасности.</w:t>
      </w:r>
    </w:p>
    <w:p>
      <w:pPr>
        <w:spacing w:after="0"/>
        <w:ind w:left="0"/>
        <w:jc w:val="both"/>
      </w:pPr>
      <w:r>
        <w:rPr>
          <w:rFonts w:ascii="Times New Roman"/>
          <w:b w:val="false"/>
          <w:i w:val="false"/>
          <w:color w:val="000000"/>
          <w:sz w:val="28"/>
        </w:rPr>
        <w:t>
      Ключевым направлением развития отрасли ИКТ является обеспечение роста доли услуг в области информационных технологий, так как именно этот источник может обеспечить рост доли местного содержания в отрасли ИКТ и поддержку отечественных малых и средних предприятий в сфере ИКТ.</w:t>
      </w:r>
    </w:p>
    <w:p>
      <w:pPr>
        <w:spacing w:after="0"/>
        <w:ind w:left="0"/>
        <w:jc w:val="both"/>
      </w:pPr>
      <w:r>
        <w:rPr>
          <w:rFonts w:ascii="Times New Roman"/>
          <w:b w:val="false"/>
          <w:i w:val="false"/>
          <w:color w:val="000000"/>
          <w:sz w:val="28"/>
        </w:rPr>
        <w:t>
      Одной из мер обеспечения кибербезопасности является формирование национального реестра доверенного программного обеспечения и продукции электронной промышленности Республики Казахстан, использование которых станет приоритетным при формировании и развитии информационной инфраструктуры страны.</w:t>
      </w:r>
    </w:p>
    <w:p>
      <w:pPr>
        <w:spacing w:after="0"/>
        <w:ind w:left="0"/>
        <w:jc w:val="both"/>
      </w:pPr>
      <w:r>
        <w:rPr>
          <w:rFonts w:ascii="Times New Roman"/>
          <w:b w:val="false"/>
          <w:i w:val="false"/>
          <w:color w:val="000000"/>
          <w:sz w:val="28"/>
        </w:rPr>
        <w:t>
      Для формирования конкурентоспособной отрасли ИКТ усилия государства будут направлены на создание благоприятной экосистемы предпринимательства в этой отрасли.</w:t>
      </w:r>
    </w:p>
    <w:p>
      <w:pPr>
        <w:spacing w:after="0"/>
        <w:ind w:left="0"/>
        <w:jc w:val="both"/>
      </w:pPr>
      <w:r>
        <w:rPr>
          <w:rFonts w:ascii="Times New Roman"/>
          <w:b w:val="false"/>
          <w:i w:val="false"/>
          <w:color w:val="000000"/>
          <w:sz w:val="28"/>
        </w:rPr>
        <w:t>
      Это стимулирование спроса на ИТ в приоритетных и других отраслях экономики, снятие барьеров на пути экспорта товаров и услуг информационных технологий, а также формирование и развитие ряда квалифицированных отечественных ИКТ компаний. Будет разработана и утверждена Дорожная карта по развитию ИТ отрасли.</w:t>
      </w:r>
    </w:p>
    <w:p>
      <w:pPr>
        <w:spacing w:after="0"/>
        <w:ind w:left="0"/>
        <w:jc w:val="both"/>
      </w:pPr>
      <w:r>
        <w:rPr>
          <w:rFonts w:ascii="Times New Roman"/>
          <w:b w:val="false"/>
          <w:i w:val="false"/>
          <w:color w:val="000000"/>
          <w:sz w:val="28"/>
        </w:rPr>
        <w:t>
      К формированию экосистемы также относятся стимулирование доступа отечественных ИТ-компаний к венчурному финансированию, предоставление грантов на развитие и коммерциализацию перспективных отечественных инновационных технологий, налоговые и другие преференции.</w:t>
      </w:r>
    </w:p>
    <w:p>
      <w:pPr>
        <w:spacing w:after="0"/>
        <w:ind w:left="0"/>
        <w:jc w:val="both"/>
      </w:pPr>
      <w:r>
        <w:rPr>
          <w:rFonts w:ascii="Times New Roman"/>
          <w:b/>
          <w:i w:val="false"/>
          <w:color w:val="000000"/>
          <w:sz w:val="28"/>
        </w:rPr>
        <w:t>5.2. Переход на цифровое государство</w:t>
      </w:r>
    </w:p>
    <w:p>
      <w:pPr>
        <w:spacing w:after="0"/>
        <w:ind w:left="0"/>
        <w:jc w:val="both"/>
      </w:pPr>
      <w:r>
        <w:rPr>
          <w:rFonts w:ascii="Times New Roman"/>
          <w:b w:val="false"/>
          <w:i w:val="false"/>
          <w:color w:val="000000"/>
          <w:sz w:val="28"/>
        </w:rPr>
        <w:t>
      Цифровое государство</w:t>
      </w:r>
    </w:p>
    <w:p>
      <w:pPr>
        <w:spacing w:after="0"/>
        <w:ind w:left="0"/>
        <w:jc w:val="both"/>
      </w:pPr>
      <w:r>
        <w:rPr>
          <w:rFonts w:ascii="Times New Roman"/>
          <w:b w:val="false"/>
          <w:i w:val="false"/>
          <w:color w:val="000000"/>
          <w:sz w:val="28"/>
        </w:rPr>
        <w:t xml:space="preserve">
      Цифровая трансформация приводит к возникновению новых бизнес-моделей, включая так называемое проактивное обслуживание на основе данных. Чем больше провайдеры услуг знают о своих клиентах, тем более персонализированные предложения они могут создавать, предоставляя услуги, которые будут максимально соответствовать потребностям клиентов и даже предвосхищать потребности, о которых сами клиенты могут еще не знать. Это позволит предоставлять услуги гражданам и предпринимателям, предугадывая потребность в той или иной услуге, исходя из анализа транзакций. </w:t>
      </w:r>
    </w:p>
    <w:p>
      <w:pPr>
        <w:spacing w:after="0"/>
        <w:ind w:left="0"/>
        <w:jc w:val="both"/>
      </w:pPr>
      <w:r>
        <w:rPr>
          <w:rFonts w:ascii="Times New Roman"/>
          <w:b w:val="false"/>
          <w:i w:val="false"/>
          <w:color w:val="000000"/>
          <w:sz w:val="28"/>
        </w:rPr>
        <w:t>
      Ключевым направлением для трансформации подходов оказания услуг и взаимодействия государства с гражданами и бизнесом станет переход к принципам открытой архитектуры (Open API), при котором будет выстраиваться качественно новый уровень кооперации с коммерческим сектором. Это позволит эффективно использовать ресурсы, концентрируясь на цифровой инфраструктуре, отдавая "последнюю милю" по оказанию государственных услуг неправительственному и бизнес-сообществу. При этом негосударственные информационные ресурсы будут являться фронт-ендом, интегрируя государственные услуги в собственные экосистемы, на которых граждане и предприниматели смогут инициировать и получать государственные услуги.</w:t>
      </w:r>
    </w:p>
    <w:p>
      <w:pPr>
        <w:spacing w:after="0"/>
        <w:ind w:left="0"/>
        <w:jc w:val="both"/>
      </w:pPr>
      <w:r>
        <w:rPr>
          <w:rFonts w:ascii="Times New Roman"/>
          <w:b w:val="false"/>
          <w:i w:val="false"/>
          <w:color w:val="000000"/>
          <w:sz w:val="28"/>
        </w:rPr>
        <w:t>
      Государство-гражданам</w:t>
      </w:r>
    </w:p>
    <w:p>
      <w:pPr>
        <w:spacing w:after="0"/>
        <w:ind w:left="0"/>
        <w:jc w:val="both"/>
      </w:pPr>
      <w:r>
        <w:rPr>
          <w:rFonts w:ascii="Times New Roman"/>
          <w:b w:val="false"/>
          <w:i w:val="false"/>
          <w:color w:val="000000"/>
          <w:sz w:val="28"/>
        </w:rPr>
        <w:t xml:space="preserve">
      Будет реализована модель управления, когда не гражданин обращается в госорганы за услугами, а государство, понимая потребности граждан, связывается с ними для оказания государственных услуг без необходимости физического посещения учреждений. </w:t>
      </w:r>
    </w:p>
    <w:p>
      <w:pPr>
        <w:spacing w:after="0"/>
        <w:ind w:left="0"/>
        <w:jc w:val="both"/>
      </w:pPr>
      <w:r>
        <w:rPr>
          <w:rFonts w:ascii="Times New Roman"/>
          <w:b w:val="false"/>
          <w:i w:val="false"/>
          <w:color w:val="000000"/>
          <w:sz w:val="28"/>
        </w:rPr>
        <w:t>
      При этом планируется интеграция разрозненных на сегодня информационных систем и каналов коммуникаций для реализации модели омниканального обслуживания путем создания единого "фронт-офиса", направленного на обеспечение доступности информации и услуг в любое время, в любом месте и на любом устройстве (контакт-центр, веб-портал, интеллектуальные мессенджеры, мобильные приложения, SMS-сообщения).</w:t>
      </w:r>
    </w:p>
    <w:p>
      <w:pPr>
        <w:spacing w:after="0"/>
        <w:ind w:left="0"/>
        <w:jc w:val="both"/>
      </w:pPr>
      <w:r>
        <w:rPr>
          <w:rFonts w:ascii="Times New Roman"/>
          <w:b w:val="false"/>
          <w:i w:val="false"/>
          <w:color w:val="000000"/>
          <w:sz w:val="28"/>
        </w:rPr>
        <w:t>
      Переход к данной модели позволит гражданам начать услугу с одного канала (портал, мобильное приложение или контакт-центр) и завершить в другом канале (например, подписание будет в центре обслуживания населения).</w:t>
      </w:r>
    </w:p>
    <w:p>
      <w:pPr>
        <w:spacing w:after="0"/>
        <w:ind w:left="0"/>
        <w:jc w:val="both"/>
      </w:pPr>
      <w:r>
        <w:rPr>
          <w:rFonts w:ascii="Times New Roman"/>
          <w:b w:val="false"/>
          <w:i w:val="false"/>
          <w:color w:val="000000"/>
          <w:sz w:val="28"/>
        </w:rPr>
        <w:t xml:space="preserve">
      Первоочередным ключевым принципом для совершенствования всех процессов (G2C, G2B, G2G) станет реализация взаимодействия по формату "paper-free" – исключение бумажного документооборота, переход к принципу "одного заявления". Соответственно, для исключения процессов, при которых информация представляется на бумажных носителях, будет проводиться системная работа по анализу процессов, описанию жизненных ситуаций и интеграции информационных систем. </w:t>
      </w:r>
    </w:p>
    <w:p>
      <w:pPr>
        <w:spacing w:after="0"/>
        <w:ind w:left="0"/>
        <w:jc w:val="both"/>
      </w:pPr>
      <w:r>
        <w:rPr>
          <w:rFonts w:ascii="Times New Roman"/>
          <w:b w:val="false"/>
          <w:i w:val="false"/>
          <w:color w:val="000000"/>
          <w:sz w:val="28"/>
        </w:rPr>
        <w:t xml:space="preserve">
      Если, согласно методологии Gartner, на ранних стадиях развития "электронного правительства" ключевым показателем эффективности было количество оказанных электронных услуг, то новыми показателями эффективности станут снижение количества государственных услуг и рост количества жизненных ситуаций, которые оказываются "бесшовно" в онлайн виде. Так, по первичным подсчетам, реализация данных мер в ближайшее время позволит полностью исключить более чем 20 млн. справок. </w:t>
      </w:r>
    </w:p>
    <w:p>
      <w:pPr>
        <w:spacing w:after="0"/>
        <w:ind w:left="0"/>
        <w:jc w:val="both"/>
      </w:pPr>
      <w:r>
        <w:rPr>
          <w:rFonts w:ascii="Times New Roman"/>
          <w:b w:val="false"/>
          <w:i w:val="false"/>
          <w:color w:val="000000"/>
          <w:sz w:val="28"/>
        </w:rPr>
        <w:t>
      В современном обществе цифровая информация о пространственных данных превратилась в важный стратегический ресурс государственного управления и стала ключом его устойчивого социально-экономического развития. В стране накоплен большой объем данных, полученных в результате производственной деятельности различных предприятий. Однако большой объем и не структурированность накопленной совокупности данных создают информационный барьер, а иногда препятствуют процессам обмена информацией и управлению на основе этой информации. Новые требования рынка, предъявляемые к информации о местности, и развитие информационных технологий обуславливают необходимость поиска новых решений. Выход из сложившейся ситуации видится в создании условий, обеспечивающих доступ потребителей к пространственным данным в электронном виде и их эффективное использование.</w:t>
      </w:r>
    </w:p>
    <w:p>
      <w:pPr>
        <w:spacing w:after="0"/>
        <w:ind w:left="0"/>
        <w:jc w:val="both"/>
      </w:pPr>
      <w:r>
        <w:rPr>
          <w:rFonts w:ascii="Times New Roman"/>
          <w:b w:val="false"/>
          <w:i w:val="false"/>
          <w:color w:val="000000"/>
          <w:sz w:val="28"/>
        </w:rPr>
        <w:t>
      В целях унификации, развития и поддержания пространственных данных в актуальном состоянии будет модернизирована система государственного геодезического обеспечения, установлена единая система координат, созданы карты открытого пользования по единым форматам и структурам данных.</w:t>
      </w:r>
    </w:p>
    <w:p>
      <w:pPr>
        <w:spacing w:after="0"/>
        <w:ind w:left="0"/>
        <w:jc w:val="both"/>
      </w:pPr>
      <w:r>
        <w:rPr>
          <w:rFonts w:ascii="Times New Roman"/>
          <w:b w:val="false"/>
          <w:i w:val="false"/>
          <w:color w:val="000000"/>
          <w:sz w:val="28"/>
        </w:rPr>
        <w:t>
      Будет проведена работа по интеграции разрозненных кадастров в одно информационное пространство, обеспечена автоматизация процедур таким образом, что каждый вновь появившийся объект, будь то дом или дорога, при прохождении процедур государственных услуг будут появляться на карте, обновляя ее. В результате внедрения повысятся доступность и качество оказываемых населению услуг в сфере земельных отношений, архитектуры, строительства, природопользования и охраны окружающей среды, геологии, жилищно-коммунального и сельского хозяйства.</w:t>
      </w:r>
    </w:p>
    <w:p>
      <w:pPr>
        <w:spacing w:after="0"/>
        <w:ind w:left="0"/>
        <w:jc w:val="both"/>
      </w:pPr>
      <w:r>
        <w:rPr>
          <w:rFonts w:ascii="Times New Roman"/>
          <w:b w:val="false"/>
          <w:i w:val="false"/>
          <w:color w:val="000000"/>
          <w:sz w:val="28"/>
        </w:rPr>
        <w:t xml:space="preserve">
      Ключевым мероприятием будет являться реализация принципа "Digital by default", предусматривающего планирование и последующее оказание государственных услуг исключительно в электронной форме, с расширением возможности самообслуживания. </w:t>
      </w:r>
    </w:p>
    <w:p>
      <w:pPr>
        <w:spacing w:after="0"/>
        <w:ind w:left="0"/>
        <w:jc w:val="both"/>
      </w:pPr>
      <w:r>
        <w:rPr>
          <w:rFonts w:ascii="Times New Roman"/>
          <w:b w:val="false"/>
          <w:i w:val="false"/>
          <w:color w:val="000000"/>
          <w:sz w:val="28"/>
        </w:rPr>
        <w:t xml:space="preserve">
      Для эффективного управления процессами обеспечения населения занятостью будет создана единая платформа, агрегирующая аналитическую и статистическую информацию о рынке труда. Кроме того, в целях повышения прозрачности соблюдения условий трудового законодательства и недопущения их нарушения в превентивном виде, а также формализации трудовых отношений будут созданы условия и цифровая платформа для заключения трудовых отношений с фиксацией выплат по социальным пособиям и пенсионным отчислениям и так далее. </w:t>
      </w:r>
    </w:p>
    <w:p>
      <w:pPr>
        <w:spacing w:after="0"/>
        <w:ind w:left="0"/>
        <w:jc w:val="both"/>
      </w:pPr>
      <w:r>
        <w:rPr>
          <w:rFonts w:ascii="Times New Roman"/>
          <w:b w:val="false"/>
          <w:i w:val="false"/>
          <w:color w:val="000000"/>
          <w:sz w:val="28"/>
        </w:rPr>
        <w:t>
      В целях содействия выражению активной гражданской позиции и построения обратной связи от населения будут реализованы мероприятия по дальнейшему развитию принципов "Открытого Правительства" и "Открытого Парламента". Соответственно, будут разработаны "открытые бюджеты" - механизм общественного контроля за расходованием бюджетных средств; "открытые НПА" - опубликованные проекты нормативных правовых актов и концепций законопроектов для дальнейших публичных обсуждений; "открытые данные" - данные в публичном доступе для коммерческого использования, не относящиеся к государственным секретам, персональным данным и другим, указанным в законах Республики Казахстан.</w:t>
      </w:r>
    </w:p>
    <w:p>
      <w:pPr>
        <w:spacing w:after="0"/>
        <w:ind w:left="0"/>
        <w:jc w:val="both"/>
      </w:pPr>
      <w:r>
        <w:rPr>
          <w:rFonts w:ascii="Times New Roman"/>
          <w:b w:val="false"/>
          <w:i w:val="false"/>
          <w:color w:val="000000"/>
          <w:sz w:val="28"/>
        </w:rPr>
        <w:t>
      Формирование систем электронного сопровождения нормативно-правовых актов позволит обеспечить более качественный процесс законотворчества, максимально прозрачный и общедоступный механизм, позволяющий общественности и, в особенности, бизнес-сообществу иметь возможность непосредственного участия в нормотворческом процессе. Указанные меры будут способствовать повышению уровня доверия к органам власти и формированию благоприятного климата для ведения бизнеса за счет открытости принимаемых законодательных инициатив.</w:t>
      </w:r>
    </w:p>
    <w:p>
      <w:pPr>
        <w:spacing w:after="0"/>
        <w:ind w:left="0"/>
        <w:jc w:val="both"/>
      </w:pPr>
      <w:r>
        <w:rPr>
          <w:rFonts w:ascii="Times New Roman"/>
          <w:b w:val="false"/>
          <w:i w:val="false"/>
          <w:color w:val="000000"/>
          <w:sz w:val="28"/>
        </w:rPr>
        <w:t>
      В рамках Программы планируется создать сеть виртуальных музеев и перевести в электронный формат все музейные фонды, записи концертов, спектаклей значимые элементы материального и нематериально историко-культурного наследия. Доступ к информации может быть обеспечен путем создания нового Единого электронного портала, который позволит сфокусировать культурную жизнь страны на одном популярном ресурсе. Это самый доступный формат для продвижения культуры и искусства Казахстана в мировое пространство и возможности сделать широко узнаваемыми их.</w:t>
      </w:r>
    </w:p>
    <w:p>
      <w:pPr>
        <w:spacing w:after="0"/>
        <w:ind w:left="0"/>
        <w:jc w:val="both"/>
      </w:pPr>
      <w:r>
        <w:rPr>
          <w:rFonts w:ascii="Times New Roman"/>
          <w:b w:val="false"/>
          <w:i w:val="false"/>
          <w:color w:val="000000"/>
          <w:sz w:val="28"/>
        </w:rPr>
        <w:t xml:space="preserve">
      Государство-бизнесу </w:t>
      </w:r>
    </w:p>
    <w:p>
      <w:pPr>
        <w:spacing w:after="0"/>
        <w:ind w:left="0"/>
        <w:jc w:val="both"/>
      </w:pPr>
      <w:r>
        <w:rPr>
          <w:rFonts w:ascii="Times New Roman"/>
          <w:b w:val="false"/>
          <w:i w:val="false"/>
          <w:color w:val="000000"/>
          <w:sz w:val="28"/>
        </w:rPr>
        <w:t xml:space="preserve">
      Цифровизация взаимодействия государства и бизнеса направлена на снижение транзакционных издержек предпринимателей, повышение прозрачности принимаемых государственными органами и организациями решений. </w:t>
      </w:r>
    </w:p>
    <w:p>
      <w:pPr>
        <w:spacing w:after="0"/>
        <w:ind w:left="0"/>
        <w:jc w:val="both"/>
      </w:pPr>
      <w:r>
        <w:rPr>
          <w:rFonts w:ascii="Times New Roman"/>
          <w:b w:val="false"/>
          <w:i w:val="false"/>
          <w:color w:val="000000"/>
          <w:sz w:val="28"/>
        </w:rPr>
        <w:t>
      Мероприятия будут направлены на обеспечение предпринимателей "бесшовными" услугами и создание инфраструктуры для реализации принципа "единого окна" для бизнеса - по аналогии с опытом создания центров обслуживания населения.</w:t>
      </w:r>
    </w:p>
    <w:p>
      <w:pPr>
        <w:spacing w:after="0"/>
        <w:ind w:left="0"/>
        <w:jc w:val="both"/>
      </w:pPr>
      <w:r>
        <w:rPr>
          <w:rFonts w:ascii="Times New Roman"/>
          <w:b w:val="false"/>
          <w:i w:val="false"/>
          <w:color w:val="000000"/>
          <w:sz w:val="28"/>
        </w:rPr>
        <w:t xml:space="preserve">
      Данная инициатива станет ключевой и предполагает обеспечение прозрачности и упрощение мер финансовой и нефинансовой поддержки малого среднего бизнеса, а также оказания других государственных услуг юридическим лицам. Кроме того, с учетом мирового опыта, в частности, сингапурской программы "SMEs Go Digital", на единой платформе для малого и среднего бизнеса предпринимателям будет организован доступ к различным ИТ-сервисам, таким, как бухгалтерия, управление человеческими ресурсами, финансовый анализ и прочее. </w:t>
      </w:r>
    </w:p>
    <w:p>
      <w:pPr>
        <w:spacing w:after="0"/>
        <w:ind w:left="0"/>
        <w:jc w:val="both"/>
      </w:pPr>
      <w:r>
        <w:rPr>
          <w:rFonts w:ascii="Times New Roman"/>
          <w:b w:val="false"/>
          <w:i w:val="false"/>
          <w:color w:val="000000"/>
          <w:sz w:val="28"/>
        </w:rPr>
        <w:t>
      Следующим значимым направлением является реализация комплекса мер, при успешности которых повысится качество налогового и таможенного администрирования.</w:t>
      </w:r>
    </w:p>
    <w:p>
      <w:pPr>
        <w:spacing w:after="0"/>
        <w:ind w:left="0"/>
        <w:jc w:val="both"/>
      </w:pPr>
      <w:r>
        <w:rPr>
          <w:rFonts w:ascii="Times New Roman"/>
          <w:b w:val="false"/>
          <w:i w:val="false"/>
          <w:color w:val="000000"/>
          <w:sz w:val="28"/>
        </w:rPr>
        <w:t xml:space="preserve">
      Следует отметить, что меры по снижению издержек при осуществлении импортно-экспортных операций, повышению эффективности контроля качества импортируемых товаров будут реализованы в рамках </w:t>
      </w:r>
      <w:r>
        <w:rPr>
          <w:rFonts w:ascii="Times New Roman"/>
          <w:b w:val="false"/>
          <w:i w:val="false"/>
          <w:color w:val="000000"/>
          <w:sz w:val="28"/>
        </w:rPr>
        <w:t>Программы</w:t>
      </w:r>
      <w:r>
        <w:rPr>
          <w:rFonts w:ascii="Times New Roman"/>
          <w:b w:val="false"/>
          <w:i w:val="false"/>
          <w:color w:val="000000"/>
          <w:sz w:val="28"/>
        </w:rPr>
        <w:t xml:space="preserve"> "Национальная экспортная стратегия Республики Казахстан" на 2018 – 2022 годы, утвержденной Постановлением Правительства Республики Казахстан от 26 августа 2017 года № 511.</w:t>
      </w:r>
    </w:p>
    <w:p>
      <w:pPr>
        <w:spacing w:after="0"/>
        <w:ind w:left="0"/>
        <w:jc w:val="both"/>
      </w:pPr>
      <w:r>
        <w:rPr>
          <w:rFonts w:ascii="Times New Roman"/>
          <w:b w:val="false"/>
          <w:i w:val="false"/>
          <w:color w:val="000000"/>
          <w:sz w:val="28"/>
        </w:rPr>
        <w:t>
      Внедрение единой информационной среды и проведение маркировки производимых и импортируемых товаров совместно с построением платформы по выставлению электронных счетов-фактур позволят создать экосистему, направленную на обеспечение предупреждения, ограничения и пресечения недобросовестной конкуренции; гарантии качества и цены приобретаемых товаров, подтверждение подлинности товаров, противодействие незаконному ввозу, производству и обороту товаров, в том числе контрафактных.</w:t>
      </w:r>
    </w:p>
    <w:p>
      <w:pPr>
        <w:spacing w:after="0"/>
        <w:ind w:left="0"/>
        <w:jc w:val="both"/>
      </w:pPr>
      <w:r>
        <w:rPr>
          <w:rFonts w:ascii="Times New Roman"/>
          <w:b w:val="false"/>
          <w:i w:val="false"/>
          <w:color w:val="000000"/>
          <w:sz w:val="28"/>
        </w:rPr>
        <w:t>
      Цифровизация внутренней деятельности государственных органов</w:t>
      </w:r>
    </w:p>
    <w:p>
      <w:pPr>
        <w:spacing w:after="0"/>
        <w:ind w:left="0"/>
        <w:jc w:val="both"/>
      </w:pPr>
      <w:r>
        <w:rPr>
          <w:rFonts w:ascii="Times New Roman"/>
          <w:b w:val="false"/>
          <w:i w:val="false"/>
          <w:color w:val="000000"/>
          <w:sz w:val="28"/>
        </w:rPr>
        <w:t>
      Эффективность деятельности государственных органов зависит от уровня автоматизации процессов, связанных с выполнением ежедневных рутинных операций, таких как кадровый, бухгалтерский учет, бюджетное планирование, планирование и исполнение государственных закупок, переписка с другими государственными органами и так далее. В целях эффективного взаимодействия государственных органов и соблюдения принципов “paper free” предполагается развитие системы управления бизнес-процессами, построенной на принципах облачного вычисления с дальнейшим развитием в цифровое хранилище. Будет продолжена работа по автоматизации подобных типовых задач преимущественно по сервисной модели информатизации.</w:t>
      </w:r>
    </w:p>
    <w:p>
      <w:pPr>
        <w:spacing w:after="0"/>
        <w:ind w:left="0"/>
        <w:jc w:val="both"/>
      </w:pPr>
      <w:r>
        <w:rPr>
          <w:rFonts w:ascii="Times New Roman"/>
          <w:b w:val="false"/>
          <w:i w:val="false"/>
          <w:color w:val="000000"/>
          <w:sz w:val="28"/>
        </w:rPr>
        <w:t>
      Для улучшения процессов принятия решений на государственном уровне будет проведен комплекс работ по развитию системы интеллектуального анализа и прогнозирования на основе больших данных.</w:t>
      </w:r>
    </w:p>
    <w:p>
      <w:pPr>
        <w:spacing w:after="0"/>
        <w:ind w:left="0"/>
        <w:jc w:val="both"/>
      </w:pPr>
      <w:r>
        <w:rPr>
          <w:rFonts w:ascii="Times New Roman"/>
          <w:b w:val="false"/>
          <w:i w:val="false"/>
          <w:color w:val="000000"/>
          <w:sz w:val="28"/>
        </w:rPr>
        <w:t xml:space="preserve">
      Как показывает мировой опыт, более 40 правительств мира и 60% компаний из списка Fortune 500 используют архитектурный подход для инноваций. Архитектура государственного органа будет направлена на формирование долгосрочной (5 лет) стратегии проведения трансформации и автоматизации деятельности государственных органов. В рамках разработки архитектуры будут определены приоритеты автоматизации и финансирования ИТ-проектов. При этом предполагается вовлечение неправительственных организаций и граждан посредством публичного обсуждения с целью выработки наиболее предпочтительных сценариев взаимодействия государства и общества. </w:t>
      </w:r>
    </w:p>
    <w:p>
      <w:pPr>
        <w:spacing w:after="0"/>
        <w:ind w:left="0"/>
        <w:jc w:val="both"/>
      </w:pPr>
      <w:r>
        <w:rPr>
          <w:rFonts w:ascii="Times New Roman"/>
          <w:b w:val="false"/>
          <w:i w:val="false"/>
          <w:color w:val="000000"/>
          <w:sz w:val="28"/>
        </w:rPr>
        <w:t>
      В целях соблюдения принципа "yellow pages" ключевым принципом автоматизации деятельности госорганов станет реализация микросервисной архитектуры, когда существующие и вновь создаваемые информационные системы будут предоставлять API для различных сервисов и приложений, реализуемых частными компаниями.</w:t>
      </w:r>
    </w:p>
    <w:p>
      <w:pPr>
        <w:spacing w:after="0"/>
        <w:ind w:left="0"/>
        <w:jc w:val="both"/>
      </w:pPr>
      <w:r>
        <w:rPr>
          <w:rFonts w:ascii="Times New Roman"/>
          <w:b w:val="false"/>
          <w:i w:val="false"/>
          <w:color w:val="000000"/>
          <w:sz w:val="28"/>
        </w:rPr>
        <w:t>
      Создание "Единой государственной системы мониторинга окружающей среды и природных ресурсов" позволит в политическом и правовом аспекте: способствовать реализации на национальной стратегии устойчивого развития и предотвращению экологической катастрофы; способствовать реализации процессов гласности и демократизации общества в области охраны окружающей среды и природных ресурсов; создать необходимые условия для доступа широких слоев населения к экологическим информационным ресурсам; реализовать мониторинг общественного мнения населения по проблемам экологии. В экономическом аспекте - повысить эффективность использования природных ресурсов, общественного производства, улучшение социально-экономических условий жизни населения. В социальном аспекте - улучшить здоровье и повысить продолжительность жизни населения; создать условия для повышения экологической культуры и экологического образования населения.</w:t>
      </w:r>
    </w:p>
    <w:p>
      <w:pPr>
        <w:spacing w:after="0"/>
        <w:ind w:left="0"/>
        <w:jc w:val="both"/>
      </w:pPr>
      <w:r>
        <w:rPr>
          <w:rFonts w:ascii="Times New Roman"/>
          <w:b w:val="false"/>
          <w:i w:val="false"/>
          <w:color w:val="000000"/>
          <w:sz w:val="28"/>
        </w:rPr>
        <w:t>
      Цифровизация здравоохранения предполагает как дальнейшую информатизацию отрасли с внедрением платформы интероперабельности и развитием мобильного здравоохранения, так и внедрение прорывных технологий дополненной реальности, машинного обучения и искусственного интеллекта в процессы обучения студентов, постановки диагноза и управления планами лечения.</w:t>
      </w:r>
    </w:p>
    <w:p>
      <w:pPr>
        <w:spacing w:after="0"/>
        <w:ind w:left="0"/>
        <w:jc w:val="both"/>
      </w:pPr>
      <w:r>
        <w:rPr>
          <w:rFonts w:ascii="Times New Roman"/>
          <w:b w:val="false"/>
          <w:i w:val="false"/>
          <w:color w:val="000000"/>
          <w:sz w:val="28"/>
        </w:rPr>
        <w:t>
      Интеграционная платформа здравоохранения предполагает возможность гибкого взаимодействия медицинских систем друг с другом и внешними системами, возможность создания экосистемы приложений для конечных пользователей с интеграцией с носимыми устройствами, мобильными приложениями, создаваемыми коммерческими компаниями, а также внедрение электронного паспорта здоровья для каждого гражданина страны.</w:t>
      </w:r>
    </w:p>
    <w:p>
      <w:pPr>
        <w:spacing w:after="0"/>
        <w:ind w:left="0"/>
        <w:jc w:val="both"/>
      </w:pPr>
      <w:r>
        <w:rPr>
          <w:rFonts w:ascii="Times New Roman"/>
          <w:b w:val="false"/>
          <w:i w:val="false"/>
          <w:color w:val="000000"/>
          <w:sz w:val="28"/>
        </w:rPr>
        <w:t>
      Поэтапно будет создано единое хранилище данных с "живыми данными" путем внедрения региональных медицинских информационных систем. В последующем собранные данные будут использоваться для медицинской статистики, аналитики и принятия соответствующих решений с применением технологии Big data. Это позволит осуществить переход к безбумажному здравоохранению, оптимизации и повышению эффективности оказываемой помощи, обеспечению преемственности оказываемой помощи между разными уровнями и медицинскими организациями. Будет обеспечен защищенный доступ к ключевой медицинской информации для всех участников процесса оказания помощи, включая самого пациента. Посредством персонализированных уведомлений и предупреждений, в том числе с помощью мобильных технологий, будет обеспечено вовлечение населения в процесс охраны собственного здоровья и формирование здорового образа жизни.</w:t>
      </w:r>
    </w:p>
    <w:p>
      <w:pPr>
        <w:spacing w:after="0"/>
        <w:ind w:left="0"/>
        <w:jc w:val="both"/>
      </w:pPr>
      <w:r>
        <w:rPr>
          <w:rFonts w:ascii="Times New Roman"/>
          <w:b w:val="false"/>
          <w:i w:val="false"/>
          <w:color w:val="000000"/>
          <w:sz w:val="28"/>
        </w:rPr>
        <w:t>
      Выступая в роли центрального хаба медицинской информации, электронные паспорта здоровья обеспечат своевременной и достоверной информацией как пациентов и медицинских работников, так и органы управления и финансирования здравоохранения.</w:t>
      </w:r>
    </w:p>
    <w:p>
      <w:pPr>
        <w:spacing w:after="0"/>
        <w:ind w:left="0"/>
        <w:jc w:val="both"/>
      </w:pPr>
      <w:r>
        <w:rPr>
          <w:rFonts w:ascii="Times New Roman"/>
          <w:b w:val="false"/>
          <w:i w:val="false"/>
          <w:color w:val="000000"/>
          <w:sz w:val="28"/>
        </w:rPr>
        <w:t>
      Интеграция информационных систем Фонда социального медицинского страхования с электронным паспортом здоровья позволит повысить обоснованность и эффективность расходования средств, внедрить новые механизмы финансового стимулирования для повышения качества медицинской помощи.</w:t>
      </w:r>
    </w:p>
    <w:p>
      <w:pPr>
        <w:spacing w:after="0"/>
        <w:ind w:left="0"/>
        <w:jc w:val="both"/>
      </w:pPr>
      <w:r>
        <w:rPr>
          <w:rFonts w:ascii="Times New Roman"/>
          <w:b w:val="false"/>
          <w:i w:val="false"/>
          <w:color w:val="000000"/>
          <w:sz w:val="28"/>
        </w:rPr>
        <w:t>
      Для повышения транспарентности избирательной системы в рамках реализации Программы предусмотрены мероприятия по цифровизации, которые обеспечат создание эффективной системы формирования и актуализации списков избирателей, в которую будут интегрированы центральные государственные органы, ведущие учет населения, избирательные комиссии и местные исполнительные органы. Архитектура системы послужит основой для электронной регистрации избирателей в период проведения выборных мероприятий, разработки государственных услуг, а также дальнейшей модернизации электронной избирательной системы в целом.</w:t>
      </w:r>
    </w:p>
    <w:p>
      <w:pPr>
        <w:spacing w:after="0"/>
        <w:ind w:left="0"/>
        <w:jc w:val="both"/>
      </w:pPr>
      <w:r>
        <w:rPr>
          <w:rFonts w:ascii="Times New Roman"/>
          <w:b w:val="false"/>
          <w:i w:val="false"/>
          <w:color w:val="000000"/>
          <w:sz w:val="28"/>
        </w:rPr>
        <w:t>
      В целях оперативного мониторинга социально-экономической обстановки будет внедрена единая аналитическая платформа, позволяющая отражать информацию для представления на уровне центральных государственных органов, а также местных исполнительных органов. </w:t>
      </w:r>
    </w:p>
    <w:p>
      <w:pPr>
        <w:spacing w:after="0"/>
        <w:ind w:left="0"/>
        <w:jc w:val="both"/>
      </w:pPr>
      <w:r>
        <w:rPr>
          <w:rFonts w:ascii="Times New Roman"/>
          <w:b w:val="false"/>
          <w:i w:val="false"/>
          <w:color w:val="000000"/>
          <w:sz w:val="28"/>
        </w:rPr>
        <w:t>
      Для обеспечения надежной правовой среды и неукоснительной защиты прав и свобод граждан, интересов юридических лиц и государства требуется целостная, глобальная цифровизация данного направления. В рамках данной работы будет внедрено "электронное дело", состоящее из 5 связанных компонентов: электронные обращения граждан, единый реестр субъектов и объектов проверок, единый реестр административных производств, электронное уголовное дело, аналитический центр.</w:t>
      </w:r>
    </w:p>
    <w:p>
      <w:pPr>
        <w:spacing w:after="0"/>
        <w:ind w:left="0"/>
        <w:jc w:val="both"/>
      </w:pPr>
      <w:r>
        <w:rPr>
          <w:rFonts w:ascii="Times New Roman"/>
          <w:b w:val="false"/>
          <w:i w:val="false"/>
          <w:color w:val="000000"/>
          <w:sz w:val="28"/>
        </w:rPr>
        <w:t xml:space="preserve">
      Кроме того, в рамках дальнейшей цифровизации правоохранительных органов будет продолжен переход на безбумажный документооборот, а также внедрены информационно-аналитические системы, направленные на повышение эффективности их деятельности. </w:t>
      </w:r>
    </w:p>
    <w:p>
      <w:pPr>
        <w:spacing w:after="0"/>
        <w:ind w:left="0"/>
        <w:jc w:val="both"/>
      </w:pPr>
      <w:r>
        <w:rPr>
          <w:rFonts w:ascii="Times New Roman"/>
          <w:b w:val="false"/>
          <w:i w:val="false"/>
          <w:color w:val="000000"/>
          <w:sz w:val="28"/>
        </w:rPr>
        <w:t xml:space="preserve">
      Следующим направлением является создание геоинформационной платформы специального назначения, которая станет геоинформационной основой для систем управления структур военной организации и общественной безопасности государства. </w:t>
      </w:r>
    </w:p>
    <w:p>
      <w:pPr>
        <w:spacing w:after="0"/>
        <w:ind w:left="0"/>
        <w:jc w:val="both"/>
      </w:pPr>
      <w:r>
        <w:rPr>
          <w:rFonts w:ascii="Times New Roman"/>
          <w:b w:val="false"/>
          <w:i w:val="false"/>
          <w:color w:val="000000"/>
          <w:sz w:val="28"/>
        </w:rPr>
        <w:t>
      "Умные" города</w:t>
      </w:r>
    </w:p>
    <w:p>
      <w:pPr>
        <w:spacing w:after="0"/>
        <w:ind w:left="0"/>
        <w:jc w:val="both"/>
      </w:pPr>
      <w:r>
        <w:rPr>
          <w:rFonts w:ascii="Times New Roman"/>
          <w:b w:val="false"/>
          <w:i w:val="false"/>
          <w:color w:val="000000"/>
          <w:sz w:val="28"/>
        </w:rPr>
        <w:t>
      Инициатива "Smart city" – это реализация условий для создания городов удобных для граждан за счет совершенствования их инфраструктуры.</w:t>
      </w:r>
    </w:p>
    <w:p>
      <w:pPr>
        <w:spacing w:after="0"/>
        <w:ind w:left="0"/>
        <w:jc w:val="both"/>
      </w:pPr>
      <w:r>
        <w:rPr>
          <w:rFonts w:ascii="Times New Roman"/>
          <w:b w:val="false"/>
          <w:i w:val="false"/>
          <w:color w:val="000000"/>
          <w:sz w:val="28"/>
        </w:rPr>
        <w:t xml:space="preserve">
      Стратегическое направление – создание урбанизированной территории, в которой ресурсы городских служб и частные инициативы взаимодействуют и сотрудничают для обеспечения устойчивого развития города и создания благоприятных условий для жителей и туристов посредством внедряемых технологий и анализа контекстной информации в режиме реального времени. </w:t>
      </w:r>
    </w:p>
    <w:p>
      <w:pPr>
        <w:spacing w:after="0"/>
        <w:ind w:left="0"/>
        <w:jc w:val="both"/>
      </w:pPr>
      <w:r>
        <w:rPr>
          <w:rFonts w:ascii="Times New Roman"/>
          <w:b w:val="false"/>
          <w:i w:val="false"/>
          <w:color w:val="000000"/>
          <w:sz w:val="28"/>
        </w:rPr>
        <w:t>
      Для повышения эффективности от реализации инициатив и оптимизации расходов сервисным интегратором будет разработана типовая архитектура МИО, в которой представлен перечень проектов с использованием технологий IoT, Open API, искусственного интеллекта и других. Подход ставит во главу угла жителя и его ежедневные потребности в сферах транспортной инфраструктуры, обеспечения безопасностью, социальной, здравоохранения и других. Документ будет определять обязательные решения, необходимые для реализации Smart city по всем городам Казахстана, для локализации под приоритеты региона предложены проекты в зависимости от различных факторов.</w:t>
      </w:r>
    </w:p>
    <w:p>
      <w:pPr>
        <w:spacing w:after="0"/>
        <w:ind w:left="0"/>
        <w:jc w:val="both"/>
      </w:pPr>
      <w:r>
        <w:rPr>
          <w:rFonts w:ascii="Times New Roman"/>
          <w:b w:val="false"/>
          <w:i w:val="false"/>
          <w:color w:val="000000"/>
          <w:sz w:val="28"/>
        </w:rPr>
        <w:t xml:space="preserve">
      Реализация данных проектов будет осуществляться, используя бенчмаркинг, то есть с использованием лучших практик, как мирового сообщества, так и реализованных в Республике Казахстан. Основным станет реализация принципа "collaborative innovation" - формат взаимодействия государственных органов с частными организациями, при котором будут итеративно вырабатываться новые усовершенствованные решения, подходы и необходимые изменения в НПА. </w:t>
      </w:r>
    </w:p>
    <w:p>
      <w:pPr>
        <w:spacing w:after="0"/>
        <w:ind w:left="0"/>
        <w:jc w:val="both"/>
      </w:pPr>
      <w:r>
        <w:rPr>
          <w:rFonts w:ascii="Times New Roman"/>
          <w:b w:val="false"/>
          <w:i w:val="false"/>
          <w:color w:val="000000"/>
          <w:sz w:val="28"/>
        </w:rPr>
        <w:t>
      В рамках реализации концепции Smart city будут предусмотрены мероприятия по автоматизации инфраструктуры жилищно-коммунального хозяйства и систем тепло-, водоснабжения и водоотведения.</w:t>
      </w:r>
    </w:p>
    <w:p>
      <w:pPr>
        <w:spacing w:after="0"/>
        <w:ind w:left="0"/>
        <w:jc w:val="both"/>
      </w:pPr>
      <w:r>
        <w:rPr>
          <w:rFonts w:ascii="Times New Roman"/>
          <w:b/>
          <w:i w:val="false"/>
          <w:color w:val="000000"/>
          <w:sz w:val="28"/>
        </w:rPr>
        <w:t xml:space="preserve">5.3. Реализация цифрового Шелкового пути </w:t>
      </w:r>
    </w:p>
    <w:p>
      <w:pPr>
        <w:spacing w:after="0"/>
        <w:ind w:left="0"/>
        <w:jc w:val="both"/>
      </w:pPr>
      <w:r>
        <w:rPr>
          <w:rFonts w:ascii="Times New Roman"/>
          <w:b w:val="false"/>
          <w:i w:val="false"/>
          <w:color w:val="000000"/>
          <w:sz w:val="28"/>
        </w:rPr>
        <w:t>
      Реализацию направления можно будет считать успешным, если к 2022 году будут достигнуты следующие вехи развития:</w:t>
      </w:r>
    </w:p>
    <w:p>
      <w:pPr>
        <w:spacing w:after="0"/>
        <w:ind w:left="0"/>
        <w:jc w:val="both"/>
      </w:pPr>
      <w:r>
        <w:rPr>
          <w:rFonts w:ascii="Times New Roman"/>
          <w:b w:val="false"/>
          <w:i w:val="false"/>
          <w:color w:val="000000"/>
          <w:sz w:val="28"/>
        </w:rPr>
        <w:t>
      1. Качественное, непрерывное покрытие 4G-мобильной связью населения Казахстана.</w:t>
      </w:r>
    </w:p>
    <w:p>
      <w:pPr>
        <w:spacing w:after="0"/>
        <w:ind w:left="0"/>
        <w:jc w:val="both"/>
      </w:pPr>
      <w:r>
        <w:rPr>
          <w:rFonts w:ascii="Times New Roman"/>
          <w:b w:val="false"/>
          <w:i w:val="false"/>
          <w:color w:val="000000"/>
          <w:sz w:val="28"/>
        </w:rPr>
        <w:t>
      2. Повсеместный и высокоскоростной доступ частных лиц и компаний к глобальным сетям передачи данных.</w:t>
      </w:r>
    </w:p>
    <w:p>
      <w:pPr>
        <w:spacing w:after="0"/>
        <w:ind w:left="0"/>
        <w:jc w:val="both"/>
      </w:pPr>
      <w:r>
        <w:rPr>
          <w:rFonts w:ascii="Times New Roman"/>
          <w:b w:val="false"/>
          <w:i w:val="false"/>
          <w:color w:val="000000"/>
          <w:sz w:val="28"/>
        </w:rPr>
        <w:t>
      3. Работающая и развивающаяся система кибербезопасности на уровне страны в целом и каждого пользователя в частности, обеспеченная компетентными кадрами и современным оборудованием.</w:t>
      </w:r>
    </w:p>
    <w:p>
      <w:pPr>
        <w:spacing w:after="0"/>
        <w:ind w:left="0"/>
        <w:jc w:val="both"/>
      </w:pPr>
      <w:r>
        <w:rPr>
          <w:rFonts w:ascii="Times New Roman"/>
          <w:b w:val="false"/>
          <w:i w:val="false"/>
          <w:color w:val="000000"/>
          <w:sz w:val="28"/>
        </w:rPr>
        <w:t>
      Реализация Цифрового шелкового пути в ближайшей перспективе предполагает две инициативы, включающие в себя ряд мероприятий - это расширение покрытия сетей связи и усиление кибербезопасности.</w:t>
      </w:r>
    </w:p>
    <w:p>
      <w:pPr>
        <w:spacing w:after="0"/>
        <w:ind w:left="0"/>
        <w:jc w:val="both"/>
      </w:pPr>
      <w:r>
        <w:rPr>
          <w:rFonts w:ascii="Times New Roman"/>
          <w:b w:val="false"/>
          <w:i w:val="false"/>
          <w:color w:val="000000"/>
          <w:sz w:val="28"/>
        </w:rPr>
        <w:t>
      Расширение покрытия сетей связи и ИКТ инфраструктуры</w:t>
      </w:r>
    </w:p>
    <w:p>
      <w:pPr>
        <w:spacing w:after="0"/>
        <w:ind w:left="0"/>
        <w:jc w:val="both"/>
      </w:pPr>
      <w:r>
        <w:rPr>
          <w:rFonts w:ascii="Times New Roman"/>
          <w:b w:val="false"/>
          <w:i w:val="false"/>
          <w:color w:val="000000"/>
          <w:sz w:val="28"/>
        </w:rPr>
        <w:t xml:space="preserve">
      Расширение покрытия сетей связи охватывает вопросы развития инфраструктуры широкополосного доступа к глобальным сетям передачи данных с защитой контура и предупреждением инцидентов информационной безопасности. Доступность, стабильность и безопасность передачи данных являются необходимой технологической основой для всех инициатив данной Программы и других программ, связанных с вопросами информационных технологий и цифровизации. </w:t>
      </w:r>
    </w:p>
    <w:p>
      <w:pPr>
        <w:spacing w:after="0"/>
        <w:ind w:left="0"/>
        <w:jc w:val="both"/>
      </w:pPr>
      <w:r>
        <w:rPr>
          <w:rFonts w:ascii="Times New Roman"/>
          <w:b w:val="false"/>
          <w:i w:val="false"/>
          <w:color w:val="000000"/>
          <w:sz w:val="28"/>
        </w:rPr>
        <w:t>
      Инициатива включает в себя модернизацию спутниковой системы связи, развитие волоконно-оптических линий связи вплоть до сельских населенных пунктов, повышение транзитного потенциала и сети цифрового телерадиовещания.</w:t>
      </w:r>
    </w:p>
    <w:p>
      <w:pPr>
        <w:spacing w:after="0"/>
        <w:ind w:left="0"/>
        <w:jc w:val="both"/>
      </w:pPr>
      <w:r>
        <w:rPr>
          <w:rFonts w:ascii="Times New Roman"/>
          <w:b w:val="false"/>
          <w:i w:val="false"/>
          <w:color w:val="000000"/>
          <w:sz w:val="28"/>
        </w:rPr>
        <w:t xml:space="preserve">
      Насущной первоочередной задачей является обеспечение широкополосного и доступного доступа к интернету в сельских населенных пунктах Республики Казахстан на базе ВОЛС, а также спутниковых технологий. Для этих целей планируется к реализации один из приоритетных проектов - строительство волоконно-оптических линий связи в более 1 200 сельских населенных пунктах по схеме государственно-частного партнерства. Покрытие ВОЛС сельских населенных пунктов Республики Казахстан обеспечит современными высокоскоростными услугами связи государственные органы и бюджетные учреждения, более 2,1 млн. человек будут иметь техническую возможность подключения к высокоскоростной сети Интернет. </w:t>
      </w:r>
    </w:p>
    <w:p>
      <w:pPr>
        <w:spacing w:after="0"/>
        <w:ind w:left="0"/>
        <w:jc w:val="both"/>
      </w:pPr>
      <w:r>
        <w:rPr>
          <w:rFonts w:ascii="Times New Roman"/>
          <w:b w:val="false"/>
          <w:i w:val="false"/>
          <w:color w:val="000000"/>
          <w:sz w:val="28"/>
        </w:rPr>
        <w:t xml:space="preserve">
      В рамках программы также планируется развитие мобильной инфраструктуры нового поколения (сетей 4G, а в будущем и 5G) во всех районных центрах Республики Казахстан. 4G-стандарт предполагает широкополосный доступ к мобильному интернету и соответствующее увеличение скорости передачи данных. </w:t>
      </w:r>
    </w:p>
    <w:p>
      <w:pPr>
        <w:spacing w:after="0"/>
        <w:ind w:left="0"/>
        <w:jc w:val="both"/>
      </w:pPr>
      <w:r>
        <w:rPr>
          <w:rFonts w:ascii="Times New Roman"/>
          <w:b w:val="false"/>
          <w:i w:val="false"/>
          <w:color w:val="000000"/>
          <w:sz w:val="28"/>
        </w:rPr>
        <w:t>
      Расширение доступа к интернет может стать более привлекательным для операторов связи по мере развития технологии больших данных. Сбор и анализ массивов данных от подключенных пользователей позволит, среди прочего, детально понимать предпочтения и возможности пользователей (как частных лиц, так и компаний) а также рыночную динамику, жизненный цикл абонента и влияние внешних условий.</w:t>
      </w:r>
    </w:p>
    <w:p>
      <w:pPr>
        <w:spacing w:after="0"/>
        <w:ind w:left="0"/>
        <w:jc w:val="both"/>
      </w:pPr>
      <w:r>
        <w:rPr>
          <w:rFonts w:ascii="Times New Roman"/>
          <w:b w:val="false"/>
          <w:i w:val="false"/>
          <w:color w:val="000000"/>
          <w:sz w:val="28"/>
        </w:rPr>
        <w:t>
      Однако в развитии технологии больших данных критично важны координация, совмещение и единое направление усилий. Поэтому важную роль в развитии больших данных играет государство, которое располагает крупнейшим объемом данных как о частных лицах, так и корпоративном секторе. Консолидации и развитию усилий государства будет способствовать создание технологического центра анализа больших данных – единого "места сбора" данных и обеспечения надежного функционирования, хранения, сохранности национальных и государственных информационных ресурсов, в том числе на основе уже существующих инициатив.</w:t>
      </w:r>
    </w:p>
    <w:p>
      <w:pPr>
        <w:spacing w:after="0"/>
        <w:ind w:left="0"/>
        <w:jc w:val="both"/>
      </w:pPr>
      <w:r>
        <w:rPr>
          <w:rFonts w:ascii="Times New Roman"/>
          <w:b w:val="false"/>
          <w:i w:val="false"/>
          <w:color w:val="000000"/>
          <w:sz w:val="28"/>
        </w:rPr>
        <w:t>
       Работу базовых станций мобильной связи, спутниковых каналов связи для нужд государственных органов, национальных компаний и частных организаций, а также телевизионное вещание на территории всей страны обеспечивает космическая система связи "KazSat", состоящая из двух спутников связи "KazSat-2" и "KazSat-3". Так как срок эксплуатации аппарата "KazSat-2" истекает в 2023 году, к этому сроку будут завершены работы по вводу в эксплуатацию космической системы связи "KazSat-2R".</w:t>
      </w:r>
    </w:p>
    <w:p>
      <w:pPr>
        <w:spacing w:after="0"/>
        <w:ind w:left="0"/>
        <w:jc w:val="both"/>
      </w:pPr>
      <w:r>
        <w:rPr>
          <w:rFonts w:ascii="Times New Roman"/>
          <w:b w:val="false"/>
          <w:i w:val="false"/>
          <w:color w:val="000000"/>
          <w:sz w:val="28"/>
        </w:rPr>
        <w:t>
      В целях повышения транзитного потенциала страны, в рамках Программы будет развиваться многостороннее партнерство с операторами связи соседних государств с созданием современной, производительной и масштабируемой транспортной инфраструктуры, способной обеспечить телекоммуникационный трафик в направлениях России, Китая и Центральной Азии.</w:t>
      </w:r>
    </w:p>
    <w:p>
      <w:pPr>
        <w:spacing w:after="0"/>
        <w:ind w:left="0"/>
        <w:jc w:val="both"/>
      </w:pPr>
      <w:r>
        <w:rPr>
          <w:rFonts w:ascii="Times New Roman"/>
          <w:b w:val="false"/>
          <w:i w:val="false"/>
          <w:color w:val="000000"/>
          <w:sz w:val="28"/>
        </w:rPr>
        <w:t>
      Обеспечение информационной безопасности в сфере ИКТ</w:t>
      </w:r>
    </w:p>
    <w:p>
      <w:pPr>
        <w:spacing w:after="0"/>
        <w:ind w:left="0"/>
        <w:jc w:val="both"/>
      </w:pPr>
      <w:r>
        <w:rPr>
          <w:rFonts w:ascii="Times New Roman"/>
          <w:b w:val="false"/>
          <w:i w:val="false"/>
          <w:color w:val="000000"/>
          <w:sz w:val="28"/>
        </w:rPr>
        <w:t>
      Усиление кибербезопасности в рамках данной Программы предполагает повышение отказоустойчивости информационных систем Республики Казахстан, защиту контура в области ИКТ и общее повышение информационной безопасности, начиная от технических средств и завершая созданием культуры безопасного поведения граждан и компаний в сетях общего доступа.</w:t>
      </w:r>
    </w:p>
    <w:p>
      <w:pPr>
        <w:spacing w:after="0"/>
        <w:ind w:left="0"/>
        <w:jc w:val="both"/>
      </w:pPr>
      <w:r>
        <w:rPr>
          <w:rFonts w:ascii="Times New Roman"/>
          <w:b w:val="false"/>
          <w:i w:val="false"/>
          <w:color w:val="000000"/>
          <w:sz w:val="28"/>
        </w:rPr>
        <w:t>
      Инициатива включает в себя создание оперативных центров информационной безопасности и служб реагирования на инциденты информационной безопасности, а также формирование исследовательских лабораторий и центра обработки данных. В качестве институциональной поддержки будут внесены изменения в законодательство и определены стандарты кибербезопасности.</w:t>
      </w:r>
    </w:p>
    <w:p>
      <w:pPr>
        <w:spacing w:after="0"/>
        <w:ind w:left="0"/>
        <w:jc w:val="both"/>
      </w:pPr>
      <w:r>
        <w:rPr>
          <w:rFonts w:ascii="Times New Roman"/>
          <w:b w:val="false"/>
          <w:i w:val="false"/>
          <w:color w:val="000000"/>
          <w:sz w:val="28"/>
        </w:rPr>
        <w:t>
      Инфраструктурные усилия государства в этой области будут оформлены в виде создания Национального координационного центра информационной безопасности Республики Казахстан. Основными функциями центра являются обеспечение и повышение информационной безопасности объектов информатизации, а также создание единой платформы для принятия управленческих решений, в основе которых будет лежать комплексный мониторинг состояния информационной безопасности объектов информатизации.</w:t>
      </w:r>
    </w:p>
    <w:p>
      <w:pPr>
        <w:spacing w:after="0"/>
        <w:ind w:left="0"/>
        <w:jc w:val="both"/>
      </w:pPr>
      <w:r>
        <w:rPr>
          <w:rFonts w:ascii="Times New Roman"/>
          <w:b w:val="false"/>
          <w:i w:val="false"/>
          <w:color w:val="000000"/>
          <w:sz w:val="28"/>
        </w:rPr>
        <w:t>
      Особое внимание будет уделено координации по вопросам реагирования на инциденты информационной безопасности в казахстанском сегменте Интернета, что повысит позиции Республики Казахстан в индексе кибербезопасности Международного союза электросвязи.</w:t>
      </w:r>
    </w:p>
    <w:p>
      <w:pPr>
        <w:spacing w:after="0"/>
        <w:ind w:left="0"/>
        <w:jc w:val="both"/>
      </w:pPr>
      <w:r>
        <w:rPr>
          <w:rFonts w:ascii="Times New Roman"/>
          <w:b w:val="false"/>
          <w:i w:val="false"/>
          <w:color w:val="000000"/>
          <w:sz w:val="28"/>
        </w:rPr>
        <w:t>
      В целях сотрудничества фундаментального и прикладного изучения проблем кибербезопасности государство будет оказывать материальную и организационную поддержку по созданию лабораторий по исследованию вредоносного кода, средств информационной безопасности и испытательной лаборатории для проведения испытаний на соответствие требованиям информационной безопасности.</w:t>
      </w:r>
    </w:p>
    <w:p>
      <w:pPr>
        <w:spacing w:after="0"/>
        <w:ind w:left="0"/>
        <w:jc w:val="both"/>
      </w:pPr>
      <w:r>
        <w:rPr>
          <w:rFonts w:ascii="Times New Roman"/>
          <w:b w:val="false"/>
          <w:i w:val="false"/>
          <w:color w:val="000000"/>
          <w:sz w:val="28"/>
        </w:rPr>
        <w:t>
      Программа предполагает реализацию комплекса взаимосвязанных мер, которые требуется реализовать для достижения ключевой амбициозной цели - создания инновационной экономики, вхождения в 30 развитых стран к 2050 году и преобразования общества и производства таким образом, чтобы не остаться за бортом современного технологического мира. Достижение этой цели требует консолидации и мобилизации всего общества, совершения прорыва в короткий промежуток времени.</w:t>
      </w:r>
    </w:p>
    <w:p>
      <w:pPr>
        <w:spacing w:after="0"/>
        <w:ind w:left="0"/>
        <w:jc w:val="both"/>
      </w:pPr>
      <w:r>
        <w:rPr>
          <w:rFonts w:ascii="Times New Roman"/>
          <w:b w:val="false"/>
          <w:i w:val="false"/>
          <w:color w:val="000000"/>
          <w:sz w:val="28"/>
        </w:rPr>
        <w:t>
      В рамках исполнения Плана мероприятий по реализации Концепции кибербезопасности ("Киберщит Казахстана") будут также прорабатываться вопросы по информационной безопасности.</w:t>
      </w:r>
    </w:p>
    <w:p>
      <w:pPr>
        <w:spacing w:after="0"/>
        <w:ind w:left="0"/>
        <w:jc w:val="both"/>
      </w:pPr>
      <w:r>
        <w:rPr>
          <w:rFonts w:ascii="Times New Roman"/>
          <w:b w:val="false"/>
          <w:i w:val="false"/>
          <w:color w:val="000000"/>
          <w:sz w:val="28"/>
        </w:rPr>
        <w:t>
      С учетом постоянного появления новых технологий, инновационных методов и инструментов в сфере ИКТ, в случае необходимости, в рамках Программы будут реализованы дополнительные инициативы.</w:t>
      </w:r>
    </w:p>
    <w:p>
      <w:pPr>
        <w:spacing w:after="0"/>
        <w:ind w:left="0"/>
        <w:jc w:val="both"/>
      </w:pPr>
      <w:r>
        <w:rPr>
          <w:rFonts w:ascii="Times New Roman"/>
          <w:b/>
          <w:i w:val="false"/>
          <w:color w:val="000000"/>
          <w:sz w:val="28"/>
        </w:rPr>
        <w:t>5.4. Развитие человеческого капитала</w:t>
      </w:r>
    </w:p>
    <w:p>
      <w:pPr>
        <w:spacing w:after="0"/>
        <w:ind w:left="0"/>
        <w:jc w:val="both"/>
      </w:pPr>
      <w:r>
        <w:rPr>
          <w:rFonts w:ascii="Times New Roman"/>
          <w:b w:val="false"/>
          <w:i w:val="false"/>
          <w:color w:val="000000"/>
          <w:sz w:val="28"/>
        </w:rPr>
        <w:t>
      Для достижения заданных целей Программы в области квалификации кадров будет полностью обновлена система образования в соответствии с лучшими мировыми практиками. Новое образование будет отвечать потребностям цифровой экономики с акцентом, прежде всего, на навыки в анализе информации и развитие креативности мышления, нежели на заучивании фактов и формул.</w:t>
      </w:r>
    </w:p>
    <w:p>
      <w:pPr>
        <w:spacing w:after="0"/>
        <w:ind w:left="0"/>
        <w:jc w:val="both"/>
      </w:pPr>
      <w:r>
        <w:rPr>
          <w:rFonts w:ascii="Times New Roman"/>
          <w:b w:val="false"/>
          <w:i w:val="false"/>
          <w:color w:val="000000"/>
          <w:sz w:val="28"/>
        </w:rPr>
        <w:t xml:space="preserve">
      Повышение цифровой грамотности в среднем, техническом и профессиональном, высшем образовании </w:t>
      </w:r>
    </w:p>
    <w:p>
      <w:pPr>
        <w:spacing w:after="0"/>
        <w:ind w:left="0"/>
        <w:jc w:val="both"/>
      </w:pPr>
      <w:r>
        <w:rPr>
          <w:rFonts w:ascii="Times New Roman"/>
          <w:b w:val="false"/>
          <w:i w:val="false"/>
          <w:color w:val="000000"/>
          <w:sz w:val="28"/>
        </w:rPr>
        <w:t>
      В среднем образовании в целях развития у молодого поколения творческих способностей и критического мышления будет поэтапно введен предмет "Основы программирования", начиная со 2-го класса. Также будут актуализированы программы (5-11-го классов), в первую очередь, в части пересмотра языков программирования с учетом включения STEM-элементов (робототехника, виртуальная реальность, 3D-принтинг и другие).</w:t>
      </w:r>
    </w:p>
    <w:p>
      <w:pPr>
        <w:spacing w:after="0"/>
        <w:ind w:left="0"/>
        <w:jc w:val="both"/>
      </w:pPr>
      <w:r>
        <w:rPr>
          <w:rFonts w:ascii="Times New Roman"/>
          <w:b w:val="false"/>
          <w:i w:val="false"/>
          <w:color w:val="000000"/>
          <w:sz w:val="28"/>
        </w:rPr>
        <w:t xml:space="preserve">
      В целях развития и поддержки талантливой молодежи будут проводиться регулярные хакатоны, олимпиады и конкурсы, а также различные кружки по робототехнике и программированию. </w:t>
      </w:r>
    </w:p>
    <w:p>
      <w:pPr>
        <w:spacing w:after="0"/>
        <w:ind w:left="0"/>
        <w:jc w:val="both"/>
      </w:pPr>
      <w:r>
        <w:rPr>
          <w:rFonts w:ascii="Times New Roman"/>
          <w:b w:val="false"/>
          <w:i w:val="false"/>
          <w:color w:val="000000"/>
          <w:sz w:val="28"/>
        </w:rPr>
        <w:t xml:space="preserve">
      При этом на постоянной основе будет обеспечено повышение квалификации учителей по новым цифровым технологиям для совершенствования и освоения новых знаний. </w:t>
      </w:r>
    </w:p>
    <w:p>
      <w:pPr>
        <w:spacing w:after="0"/>
        <w:ind w:left="0"/>
        <w:jc w:val="both"/>
      </w:pPr>
      <w:r>
        <w:rPr>
          <w:rFonts w:ascii="Times New Roman"/>
          <w:b w:val="false"/>
          <w:i w:val="false"/>
          <w:color w:val="000000"/>
          <w:sz w:val="28"/>
        </w:rPr>
        <w:t>
      В сфере технического и профессионального образования будут проводиться те же мероприятия по увеличению доступа студентов к ресурсам и знаниям, что и для среднего образования (в том числе хакатоны, олимпиады, конкурсы и инфраструктура подготовки к ним).</w:t>
      </w:r>
    </w:p>
    <w:p>
      <w:pPr>
        <w:spacing w:after="0"/>
        <w:ind w:left="0"/>
        <w:jc w:val="both"/>
      </w:pPr>
      <w:r>
        <w:rPr>
          <w:rFonts w:ascii="Times New Roman"/>
          <w:b w:val="false"/>
          <w:i w:val="false"/>
          <w:color w:val="000000"/>
          <w:sz w:val="28"/>
        </w:rPr>
        <w:t>
      Кроме того, будут актуализированы типовые учебные планы и программы на основе профессиональных стандартов и требований рынка труда. Новые типовые учебные планы и программы будут направлены на подготовку специалистов, владеющих знаниями в области проектирования, администрирования и тестирования, с учетом развития навыков кодирования.</w:t>
      </w:r>
    </w:p>
    <w:p>
      <w:pPr>
        <w:spacing w:after="0"/>
        <w:ind w:left="0"/>
        <w:jc w:val="both"/>
      </w:pPr>
      <w:r>
        <w:rPr>
          <w:rFonts w:ascii="Times New Roman"/>
          <w:b w:val="false"/>
          <w:i w:val="false"/>
          <w:color w:val="000000"/>
          <w:sz w:val="28"/>
        </w:rPr>
        <w:t>
      Вместе с тем, в целях обучения базовым цифровым навыкам специалистов с техническим и профессиональным образованием будет введен предмет "Информатика".</w:t>
      </w:r>
    </w:p>
    <w:p>
      <w:pPr>
        <w:spacing w:after="0"/>
        <w:ind w:left="0"/>
        <w:jc w:val="both"/>
      </w:pPr>
      <w:r>
        <w:rPr>
          <w:rFonts w:ascii="Times New Roman"/>
          <w:b w:val="false"/>
          <w:i w:val="false"/>
          <w:color w:val="000000"/>
          <w:sz w:val="28"/>
        </w:rPr>
        <w:t>
      Дополнительно будут проводиться курсы повышения квалификации для преподавателей по образовательным программам, в которых предусмотрены компетенции по использованию ИКТ.</w:t>
      </w:r>
    </w:p>
    <w:p>
      <w:pPr>
        <w:spacing w:after="0"/>
        <w:ind w:left="0"/>
        <w:jc w:val="both"/>
      </w:pPr>
      <w:r>
        <w:rPr>
          <w:rFonts w:ascii="Times New Roman"/>
          <w:b w:val="false"/>
          <w:i w:val="false"/>
          <w:color w:val="000000"/>
          <w:sz w:val="28"/>
        </w:rPr>
        <w:t xml:space="preserve">
      В сфере высшего, послевузовского образования будут также актуализированы типовые учебные планы и программы на основе профессиональных стандартов и требований рынка труда с учетом введения дисциплины "Информационно-коммуникационные технологии" по всем специальностям. </w:t>
      </w:r>
    </w:p>
    <w:p>
      <w:pPr>
        <w:spacing w:after="0"/>
        <w:ind w:left="0"/>
        <w:jc w:val="both"/>
      </w:pPr>
      <w:r>
        <w:rPr>
          <w:rFonts w:ascii="Times New Roman"/>
          <w:b w:val="false"/>
          <w:i w:val="false"/>
          <w:color w:val="000000"/>
          <w:sz w:val="28"/>
        </w:rPr>
        <w:t>
      В целях обеспечения производства востребованными специалистами будет пересмотрено содержание образовательных программ по специальностям в области ИКТ.</w:t>
      </w:r>
    </w:p>
    <w:p>
      <w:pPr>
        <w:spacing w:after="0"/>
        <w:ind w:left="0"/>
        <w:jc w:val="both"/>
      </w:pPr>
      <w:r>
        <w:rPr>
          <w:rFonts w:ascii="Times New Roman"/>
          <w:b w:val="false"/>
          <w:i w:val="false"/>
          <w:color w:val="000000"/>
          <w:sz w:val="28"/>
        </w:rPr>
        <w:t>
      Для сближения индустрии и образования в учебный процесс ВУЗов страны за счет внебюджетных средств будут привлекаться представители предприятий с помощью открытия центров компетенций на базе ВУЗов страны. Помимо этого откроются ИКТ кафедры ВУЗов на предприятиях, где будут проводиться курсы для студентов в рамках ИКТ-проектов отраслей экономики.</w:t>
      </w:r>
    </w:p>
    <w:p>
      <w:pPr>
        <w:spacing w:after="0"/>
        <w:ind w:left="0"/>
        <w:jc w:val="both"/>
      </w:pPr>
      <w:r>
        <w:rPr>
          <w:rFonts w:ascii="Times New Roman"/>
          <w:b w:val="false"/>
          <w:i w:val="false"/>
          <w:color w:val="000000"/>
          <w:sz w:val="28"/>
        </w:rPr>
        <w:t xml:space="preserve">
      Повышение цифровой грамотности населения (подготовка, переподготовка) </w:t>
      </w:r>
    </w:p>
    <w:p>
      <w:pPr>
        <w:spacing w:after="0"/>
        <w:ind w:left="0"/>
        <w:jc w:val="both"/>
      </w:pPr>
      <w:r>
        <w:rPr>
          <w:rFonts w:ascii="Times New Roman"/>
          <w:b w:val="false"/>
          <w:i w:val="false"/>
          <w:color w:val="000000"/>
          <w:sz w:val="28"/>
        </w:rPr>
        <w:t xml:space="preserve">
      В сфере переподготовки кадров местные исполнительные органы на постоянной основе будут проводить обучение и переобучение населения, в том числе безработных, востребованным цифровым навыкам. Также данное мероприятие охватит представителей малого и среднего бизнеса. </w:t>
      </w:r>
    </w:p>
    <w:p>
      <w:pPr>
        <w:spacing w:after="0"/>
        <w:ind w:left="0"/>
        <w:jc w:val="both"/>
      </w:pPr>
      <w:r>
        <w:rPr>
          <w:rFonts w:ascii="Times New Roman"/>
          <w:b w:val="false"/>
          <w:i w:val="false"/>
          <w:color w:val="000000"/>
          <w:sz w:val="28"/>
        </w:rPr>
        <w:t>
      C целью расширения образовательных возможностей для всех желающих получить необходимые навыки будет создана национальная платформа открытого образования, которая будет предоставлять онлайн курсы, в первую очередь, обеспечивающие базовую подготовку по востребованным инженерно-техническим направлениям, с привлечением к их созданию больших коллективов лучших профессоров казахстанских университетов и представителей производства.</w:t>
      </w:r>
    </w:p>
    <w:p>
      <w:pPr>
        <w:spacing w:after="0"/>
        <w:ind w:left="0"/>
        <w:jc w:val="both"/>
      </w:pPr>
      <w:r>
        <w:rPr>
          <w:rFonts w:ascii="Times New Roman"/>
          <w:b w:val="false"/>
          <w:i w:val="false"/>
          <w:color w:val="000000"/>
          <w:sz w:val="28"/>
        </w:rPr>
        <w:t>
      Вместе с тем, применяя концепцию обучения в течение всей жизни, предприятия будут проводить корпоративное обучение для специалистов, усиливая коммуникативные и технические навыки профессии.</w:t>
      </w:r>
    </w:p>
    <w:p>
      <w:pPr>
        <w:spacing w:after="0"/>
        <w:ind w:left="0"/>
        <w:jc w:val="both"/>
      </w:pPr>
      <w:r>
        <w:rPr>
          <w:rFonts w:ascii="Times New Roman"/>
          <w:b w:val="false"/>
          <w:i w:val="false"/>
          <w:color w:val="000000"/>
          <w:sz w:val="28"/>
        </w:rPr>
        <w:t>
      В целом, Программа будет открывать возможности для усиления взаимодействия между учебными заведениями и предпринимателями для подготовки конкурентоспособных специалистов.</w:t>
      </w:r>
    </w:p>
    <w:p>
      <w:pPr>
        <w:spacing w:after="0"/>
        <w:ind w:left="0"/>
        <w:jc w:val="both"/>
      </w:pPr>
      <w:r>
        <w:rPr>
          <w:rFonts w:ascii="Times New Roman"/>
          <w:b/>
          <w:i w:val="false"/>
          <w:color w:val="000000"/>
          <w:sz w:val="28"/>
        </w:rPr>
        <w:t xml:space="preserve">5.5. Создание инновационной экосистемы </w:t>
      </w:r>
    </w:p>
    <w:p>
      <w:pPr>
        <w:spacing w:after="0"/>
        <w:ind w:left="0"/>
        <w:jc w:val="both"/>
      </w:pPr>
      <w:r>
        <w:rPr>
          <w:rFonts w:ascii="Times New Roman"/>
          <w:b w:val="false"/>
          <w:i w:val="false"/>
          <w:color w:val="000000"/>
          <w:sz w:val="28"/>
        </w:rPr>
        <w:t>
      Успешная реализация данного направления к 2022 году будет означать:</w:t>
      </w:r>
    </w:p>
    <w:p>
      <w:pPr>
        <w:spacing w:after="0"/>
        <w:ind w:left="0"/>
        <w:jc w:val="both"/>
      </w:pPr>
      <w:r>
        <w:rPr>
          <w:rFonts w:ascii="Times New Roman"/>
          <w:b w:val="false"/>
          <w:i w:val="false"/>
          <w:color w:val="000000"/>
          <w:sz w:val="28"/>
        </w:rPr>
        <w:t>
      1. Увеличение на порядок количества технологических стартап-проектов, инициированных в Казахстане, и их совокупной капитализации.</w:t>
      </w:r>
    </w:p>
    <w:p>
      <w:pPr>
        <w:spacing w:after="0"/>
        <w:ind w:left="0"/>
        <w:jc w:val="both"/>
      </w:pPr>
      <w:r>
        <w:rPr>
          <w:rFonts w:ascii="Times New Roman"/>
          <w:b w:val="false"/>
          <w:i w:val="false"/>
          <w:color w:val="000000"/>
          <w:sz w:val="28"/>
        </w:rPr>
        <w:t>
      2. Наличие в Казахстане частной профессиональной отрасли венчурного капитала, обеспечивающей нужды быстрорастущей экосистемы.</w:t>
      </w:r>
    </w:p>
    <w:p>
      <w:pPr>
        <w:spacing w:after="0"/>
        <w:ind w:left="0"/>
        <w:jc w:val="both"/>
      </w:pPr>
      <w:r>
        <w:rPr>
          <w:rFonts w:ascii="Times New Roman"/>
          <w:b w:val="false"/>
          <w:i w:val="false"/>
          <w:color w:val="000000"/>
          <w:sz w:val="28"/>
        </w:rPr>
        <w:t>
      3. "Истории успеха" казахстанских стартапов на международной арене, в том числе "экзиты".</w:t>
      </w:r>
    </w:p>
    <w:p>
      <w:pPr>
        <w:spacing w:after="0"/>
        <w:ind w:left="0"/>
        <w:jc w:val="both"/>
      </w:pPr>
      <w:r>
        <w:rPr>
          <w:rFonts w:ascii="Times New Roman"/>
          <w:b w:val="false"/>
          <w:i w:val="false"/>
          <w:color w:val="000000"/>
          <w:sz w:val="28"/>
        </w:rPr>
        <w:t>
      В более долгосрочной перспективе целями являются создание всех условий для появления в Казахстане "единорогов" и менее крупных компаний с высокой капитализацией, а также формирование культуры технологического предпринимательства. Для этого будут созданы как необходимые институциональные условия, так и меры стимулирования инновационной деятельности, венчурного финансирования, создания и развития технологического предпринимательства.</w:t>
      </w:r>
    </w:p>
    <w:p>
      <w:pPr>
        <w:spacing w:after="0"/>
        <w:ind w:left="0"/>
        <w:jc w:val="both"/>
      </w:pPr>
      <w:r>
        <w:rPr>
          <w:rFonts w:ascii="Times New Roman"/>
          <w:b w:val="false"/>
          <w:i w:val="false"/>
          <w:color w:val="000000"/>
          <w:sz w:val="28"/>
        </w:rPr>
        <w:t>
      Инновационная экосистема будет создана как на основе существующих технопарков, венчурных фондов, научно-исследовательских институтов и ВУЗов, так и на базе создаваемого технопарка "Astana hub". Эта среда призвана создать условия для притяжения идей, технологий, цифровых решений и талантливых специалистов со всего мира, а также активного привлечения граждан Республики Казахстан, которые занимаются ИТ-проектами за границей.</w:t>
      </w:r>
    </w:p>
    <w:p>
      <w:pPr>
        <w:spacing w:after="0"/>
        <w:ind w:left="0"/>
        <w:jc w:val="both"/>
      </w:pPr>
      <w:r>
        <w:rPr>
          <w:rFonts w:ascii="Times New Roman"/>
          <w:b w:val="false"/>
          <w:i w:val="false"/>
          <w:color w:val="000000"/>
          <w:sz w:val="28"/>
        </w:rPr>
        <w:t>
      Важным последствием создания в стране инновационной экосистемы станет увеличение доли технологий казахстанского происхождения.</w:t>
      </w:r>
    </w:p>
    <w:p>
      <w:pPr>
        <w:spacing w:after="0"/>
        <w:ind w:left="0"/>
        <w:jc w:val="both"/>
      </w:pPr>
      <w:r>
        <w:rPr>
          <w:rFonts w:ascii="Times New Roman"/>
          <w:b w:val="false"/>
          <w:i w:val="false"/>
          <w:color w:val="000000"/>
          <w:sz w:val="28"/>
        </w:rPr>
        <w:t>
      Поддержка площадок инновационного развития</w:t>
      </w:r>
    </w:p>
    <w:p>
      <w:pPr>
        <w:spacing w:after="0"/>
        <w:ind w:left="0"/>
        <w:jc w:val="both"/>
      </w:pPr>
      <w:r>
        <w:rPr>
          <w:rFonts w:ascii="Times New Roman"/>
          <w:b w:val="false"/>
          <w:i w:val="false"/>
          <w:color w:val="000000"/>
          <w:sz w:val="28"/>
        </w:rPr>
        <w:t>
      Основным прорывным мероприятием по данной инициативе будет являться запуск международного технопарка ИТ-стартапов (Astana hub), в котором будут реализованы меры поддержки и развития отраслей цифровой экономики. Для этого будут организованы регуляторные условия, необходимые для превращения Astana hub в точку притяжения инновационной деятельности как из всего Казахстана и СНГ в целом, так и из других стран. Astana hub будет встроен в систему международных ИТ-кластеров, таких как Израиль, Калифорния, Сингапур и Берлин и станет мостом для выхода своих резидентов на международные рынки.</w:t>
      </w:r>
    </w:p>
    <w:p>
      <w:pPr>
        <w:spacing w:after="0"/>
        <w:ind w:left="0"/>
        <w:jc w:val="both"/>
      </w:pPr>
      <w:r>
        <w:rPr>
          <w:rFonts w:ascii="Times New Roman"/>
          <w:b w:val="false"/>
          <w:i w:val="false"/>
          <w:color w:val="000000"/>
          <w:sz w:val="28"/>
        </w:rPr>
        <w:t xml:space="preserve">
      Помимо этого, инициатива предполагает повышение качества существующей инфраструктуры инновационного развития – инкубаторов и акселераторов Республики Казахстан, а также адаптацию законодательства, в том числе создание финансовых и налоговых преференций для стартапов и совершенствование вопросов защиты интеллектуальной собственности. </w:t>
      </w:r>
    </w:p>
    <w:p>
      <w:pPr>
        <w:spacing w:after="0"/>
        <w:ind w:left="0"/>
        <w:jc w:val="both"/>
      </w:pPr>
      <w:r>
        <w:rPr>
          <w:rFonts w:ascii="Times New Roman"/>
          <w:b w:val="false"/>
          <w:i w:val="false"/>
          <w:color w:val="000000"/>
          <w:sz w:val="28"/>
        </w:rPr>
        <w:t>
      Развитие технологического предпринимательства, стартап культуры и НИОКР</w:t>
      </w:r>
    </w:p>
    <w:p>
      <w:pPr>
        <w:spacing w:after="0"/>
        <w:ind w:left="0"/>
        <w:jc w:val="both"/>
      </w:pPr>
      <w:r>
        <w:rPr>
          <w:rFonts w:ascii="Times New Roman"/>
          <w:b w:val="false"/>
          <w:i w:val="false"/>
          <w:color w:val="000000"/>
          <w:sz w:val="28"/>
        </w:rPr>
        <w:t>
      Все успешные инновационные экосистемы открыты миру и конкурируют за человеческий капитал. В рамках Программы будут созданы благоприятные условия для привлечения в Казахстан технологических предпринимателей, ученых и других квалифицированных специалистов.</w:t>
      </w:r>
    </w:p>
    <w:p>
      <w:pPr>
        <w:spacing w:after="0"/>
        <w:ind w:left="0"/>
        <w:jc w:val="both"/>
      </w:pPr>
      <w:r>
        <w:rPr>
          <w:rFonts w:ascii="Times New Roman"/>
          <w:b w:val="false"/>
          <w:i w:val="false"/>
          <w:color w:val="000000"/>
          <w:sz w:val="28"/>
        </w:rPr>
        <w:t>
      Иностранные предприниматели и технологические специалисты – источник специфического ноу-хау, необходимого для развития локальной экосистемы стартапов. Их опыт, а также технологии исследования и разработок, предпринимательства, управления  все наработки, которыми способны поделиться иностранные специалисты - могут помочь ускорить формирование локальной экосистемы стартапов. Помимо этого, они обеспечивают разнообразие культур и знаний, что в будущем может стать конкурентным преимуществом как самой экосистемы, так и каждого ее участника.</w:t>
      </w:r>
    </w:p>
    <w:p>
      <w:pPr>
        <w:spacing w:after="0"/>
        <w:ind w:left="0"/>
        <w:jc w:val="both"/>
      </w:pPr>
      <w:r>
        <w:rPr>
          <w:rFonts w:ascii="Times New Roman"/>
          <w:b w:val="false"/>
          <w:i w:val="false"/>
          <w:color w:val="000000"/>
          <w:sz w:val="28"/>
        </w:rPr>
        <w:t>
      Задача привлечения иностранных специалистов и ученых требует, в первую очередь, обеспечения максимально благоприятных условий для их работы и проживания, безопасности и конкурентоспособной оплаты труда. В более долгосрочном плане таким специалистам будут предоставлены свидетельства реального использования их разработок, результативности их участия в создании цифровой экономики страны.</w:t>
      </w:r>
    </w:p>
    <w:p>
      <w:pPr>
        <w:spacing w:after="0"/>
        <w:ind w:left="0"/>
        <w:jc w:val="both"/>
      </w:pPr>
      <w:r>
        <w:rPr>
          <w:rFonts w:ascii="Times New Roman"/>
          <w:b w:val="false"/>
          <w:i w:val="false"/>
          <w:color w:val="000000"/>
          <w:sz w:val="28"/>
        </w:rPr>
        <w:t xml:space="preserve">
      В этой связи будет проработана возможность внедрения понятия e-residence (электронное резидентство) – возможность для иностранцев вести бизнес деятельность на территории Казахстана, которые по той или иной причине отказались приобретать резидентство Республики Казахстан. </w:t>
      </w:r>
    </w:p>
    <w:p>
      <w:pPr>
        <w:spacing w:after="0"/>
        <w:ind w:left="0"/>
        <w:jc w:val="both"/>
      </w:pPr>
      <w:r>
        <w:rPr>
          <w:rFonts w:ascii="Times New Roman"/>
          <w:b w:val="false"/>
          <w:i w:val="false"/>
          <w:color w:val="000000"/>
          <w:sz w:val="28"/>
        </w:rPr>
        <w:t xml:space="preserve">
      Параллельно с привлечением иностранного интеллектуального капитала будет обеспечен вывод на качественно другой уровень научно-исследовательской деятельности в Казахстане. Для этого предлагается разработать механизмы стимулирования научно-исследовательской деятельности организаций Республики Казахстан, открыть школы предпринимательства, а также привлекать крупные международные ИТ компании открывать свои исследовательские центры. Инновационная деятельность невозможна без фундаментальной и прикладной науки. </w:t>
      </w:r>
    </w:p>
    <w:p>
      <w:pPr>
        <w:spacing w:after="0"/>
        <w:ind w:left="0"/>
        <w:jc w:val="both"/>
      </w:pPr>
      <w:r>
        <w:rPr>
          <w:rFonts w:ascii="Times New Roman"/>
          <w:b w:val="false"/>
          <w:i w:val="false"/>
          <w:color w:val="000000"/>
          <w:sz w:val="28"/>
        </w:rPr>
        <w:t xml:space="preserve">
      Для развития НИОКР будет налажено взаимодействие между стартапами и ведущими ВУЗами страны. Для этого Правительство определит задания под целевые научные гранты, которые могут получать стартап команды совместно с ведущими ВУЗами. </w:t>
      </w:r>
    </w:p>
    <w:p>
      <w:pPr>
        <w:spacing w:after="0"/>
        <w:ind w:left="0"/>
        <w:jc w:val="both"/>
      </w:pPr>
      <w:r>
        <w:rPr>
          <w:rFonts w:ascii="Times New Roman"/>
          <w:b w:val="false"/>
          <w:i w:val="false"/>
          <w:color w:val="000000"/>
          <w:sz w:val="28"/>
        </w:rPr>
        <w:t>
      Помимо этого, государство обеспечит все условия для стимулирования транснациональных компаний локализовать разработку своих продуктов, а также тестирование прорывных технологий на территории Казахстана. Для этого будет определен короткий список направлений технологических разработок и предоставлена законодательная возможность любой компании мира тестировать их в контролируемой среде, без рисков нарушения действующего законодательства в своих странах. Данный механизм в основном используется в финансовых технологиях, но его можно распространить на другие отрасли.</w:t>
      </w:r>
    </w:p>
    <w:p>
      <w:pPr>
        <w:spacing w:after="0"/>
        <w:ind w:left="0"/>
        <w:jc w:val="both"/>
      </w:pPr>
      <w:r>
        <w:rPr>
          <w:rFonts w:ascii="Times New Roman"/>
          <w:b w:val="false"/>
          <w:i w:val="false"/>
          <w:color w:val="000000"/>
          <w:sz w:val="28"/>
        </w:rPr>
        <w:t xml:space="preserve">
      Кроме этого, основной задачей данной инициативы является повсеместная популяризация инновационной деятельности в Республике Казахстан. Помимо масс-медийной поддержки будут задействованы и более целевые механизмы – такие, как программы наставничества для стартапов со стороны успешных технологических предпринимателей и обучение студентов ведущих ВУЗов основам предпринимательства (на примере Израиля). Подобную практику можно также распространить на более ранний этап – в школе. </w:t>
      </w:r>
    </w:p>
    <w:p>
      <w:pPr>
        <w:spacing w:after="0"/>
        <w:ind w:left="0"/>
        <w:jc w:val="both"/>
      </w:pPr>
      <w:r>
        <w:rPr>
          <w:rFonts w:ascii="Times New Roman"/>
          <w:b w:val="false"/>
          <w:i w:val="false"/>
          <w:color w:val="000000"/>
          <w:sz w:val="28"/>
        </w:rPr>
        <w:t>
      Привлечение венчурного финансирования</w:t>
      </w:r>
    </w:p>
    <w:p>
      <w:pPr>
        <w:spacing w:after="0"/>
        <w:ind w:left="0"/>
        <w:jc w:val="both"/>
      </w:pPr>
      <w:r>
        <w:rPr>
          <w:rFonts w:ascii="Times New Roman"/>
          <w:b w:val="false"/>
          <w:i w:val="false"/>
          <w:color w:val="000000"/>
          <w:sz w:val="28"/>
        </w:rPr>
        <w:t xml:space="preserve">
      Развитие инноваций требует создания еще одного необходимого условия - негосударственной профессиональной отрасли венчурного капитала. Развитие венчурной отрасли потребует адаптации законодательной базы для финансирования стартап-компаний, в т. ч. разработки проекта Закона о венчурных инвестициях, регулирующего, в том числе, деятельность индивидуальных инвесторов. </w:t>
      </w:r>
    </w:p>
    <w:p>
      <w:pPr>
        <w:spacing w:after="0"/>
        <w:ind w:left="0"/>
        <w:jc w:val="both"/>
      </w:pPr>
      <w:r>
        <w:rPr>
          <w:rFonts w:ascii="Times New Roman"/>
          <w:b w:val="false"/>
          <w:i w:val="false"/>
          <w:color w:val="000000"/>
          <w:sz w:val="28"/>
        </w:rPr>
        <w:t>
      Параллельно с развитием и регулированием индивидуального венчурного инвестирования потребуются разработка и внедрение мер по привлечению в Казахстан профессиональных венчурных фондов. Для координации и поддержки венчурных фондов на базе технопарка "Astana Hub" будет отработан вопрос создания фонда соинвестирования, который на первоначальной стадии обеспечит снижение рисков для частных инвесторов. Впоследствии в соответствии с опытом Израиля, роль данного фонда будет уменьшаться, уступая место частному сектору.</w:t>
      </w:r>
    </w:p>
    <w:p>
      <w:pPr>
        <w:spacing w:after="0"/>
        <w:ind w:left="0"/>
        <w:jc w:val="both"/>
      </w:pPr>
      <w:r>
        <w:rPr>
          <w:rFonts w:ascii="Times New Roman"/>
          <w:b w:val="false"/>
          <w:i w:val="false"/>
          <w:color w:val="000000"/>
          <w:sz w:val="28"/>
        </w:rPr>
        <w:t>
      Вместе с тем государственные инвестиции осуществляются на возвратной и платной основе, венчурная индустрия же это высокорискованная отрасль, подразумевающая успех в среднем в 1-2 проектах из вложенных 10. Поэтому фонд соинвестирования будет создан за счет средств квазигосударственного и частного секторов в виде некоммерческой организации. Статус некоммерческой организации позволяет отслеживать целевое использование средств, вложенных в организацию, при этом не требует отдачи от каждой конкретной инвестиции, оценивая лишь показатели инвестиционного портфеля в целом.</w:t>
      </w:r>
    </w:p>
    <w:p>
      <w:pPr>
        <w:spacing w:after="0"/>
        <w:ind w:left="0"/>
        <w:jc w:val="both"/>
      </w:pPr>
      <w:r>
        <w:rPr>
          <w:rFonts w:ascii="Times New Roman"/>
          <w:b w:val="false"/>
          <w:i w:val="false"/>
          <w:color w:val="000000"/>
          <w:sz w:val="28"/>
        </w:rPr>
        <w:t xml:space="preserve">
      Помимо профессиональных финансовых организаций венчурным финансированием могут заниматься крупные корпорации Казахстана, организовывая собственные корпоративные венчурные фонды. Подобная практика присуща многим глобальным телеком операторам, технологическим компаниям и банкам второго уровня. Государство может содействовать созданию подобных фондов через соинвестирование либо другие стимулирующие меры. </w:t>
      </w:r>
    </w:p>
    <w:p>
      <w:pPr>
        <w:spacing w:after="0"/>
        <w:ind w:left="0"/>
        <w:jc w:val="both"/>
      </w:pPr>
      <w:r>
        <w:rPr>
          <w:rFonts w:ascii="Times New Roman"/>
          <w:b w:val="false"/>
          <w:i w:val="false"/>
          <w:color w:val="000000"/>
          <w:sz w:val="28"/>
        </w:rPr>
        <w:t>
      Формирование спроса на инновации</w:t>
      </w:r>
    </w:p>
    <w:p>
      <w:pPr>
        <w:spacing w:after="0"/>
        <w:ind w:left="0"/>
        <w:jc w:val="both"/>
      </w:pPr>
      <w:r>
        <w:rPr>
          <w:rFonts w:ascii="Times New Roman"/>
          <w:b w:val="false"/>
          <w:i w:val="false"/>
          <w:color w:val="000000"/>
          <w:sz w:val="28"/>
        </w:rPr>
        <w:t>
      Планируемая инновационная экосистема станет драйвером преобразований секторов экономики. В свою очередь МСБ, промышленные предприятия, квазигосударственный сектор и государство создадут спрос на создаваемые инновации, чтобы получить полный цикл генерации и поддержки инновационной деятельности.</w:t>
      </w:r>
    </w:p>
    <w:p>
      <w:pPr>
        <w:spacing w:after="0"/>
        <w:ind w:left="0"/>
        <w:jc w:val="both"/>
      </w:pPr>
      <w:r>
        <w:rPr>
          <w:rFonts w:ascii="Times New Roman"/>
          <w:b w:val="false"/>
          <w:i w:val="false"/>
          <w:color w:val="000000"/>
          <w:sz w:val="28"/>
        </w:rPr>
        <w:t xml:space="preserve">
      В рамках инновационного развития будут созданы условия для совместного предпринимательства (корпоративные инновации и суперкластеры), в рамках которой будут определены приоритетные технологии, позволяющие создать новые индустрии. Для приоритетных технологий будет создана благоприятная нормативно-правовая среда и привлечены корпорации, в том числе транснациональные. Также будут реализованы партнерства с другими международными инновационными кластерами, в том числе из стран ЕАЭС / ШОС и другими. Казахстан наладит взаимодействие со странами участниками EUREKA для реализации совместной R&amp;D деятельности. </w:t>
      </w:r>
    </w:p>
    <w:p>
      <w:pPr>
        <w:spacing w:after="0"/>
        <w:ind w:left="0"/>
        <w:jc w:val="both"/>
      </w:pPr>
      <w:r>
        <w:rPr>
          <w:rFonts w:ascii="Times New Roman"/>
          <w:b w:val="false"/>
          <w:i w:val="false"/>
          <w:color w:val="000000"/>
          <w:sz w:val="28"/>
        </w:rPr>
        <w:t>
      В целях развития корпоративных инноваций будет определен приоритетный перечень корпораций для поддержки внедрения корпоративных инноваций через проведение обучения и семинаров. С этими корпорациями будут обсуждены различные возможности выведения их инновационных процессов на новый уровень, в том числе через корпоративные венчурные фонды, сотрудничество со стартапами (коллаборативные инновации) и т.д.</w:t>
      </w:r>
    </w:p>
    <w:p>
      <w:pPr>
        <w:spacing w:after="0"/>
        <w:ind w:left="0"/>
        <w:jc w:val="both"/>
      </w:pPr>
      <w:r>
        <w:rPr>
          <w:rFonts w:ascii="Times New Roman"/>
          <w:b w:val="false"/>
          <w:i w:val="false"/>
          <w:color w:val="000000"/>
          <w:sz w:val="28"/>
        </w:rPr>
        <w:t>
      Также особое внимание будет уделено поддержке и популяризации инновационной деятельности крупных компаний. Для этого государство будет вовлекать крупные частные и национальные компании в процесс инноваций через:</w:t>
      </w:r>
    </w:p>
    <w:p>
      <w:pPr>
        <w:spacing w:after="0"/>
        <w:ind w:left="0"/>
        <w:jc w:val="both"/>
      </w:pPr>
      <w:r>
        <w:rPr>
          <w:rFonts w:ascii="Times New Roman"/>
          <w:b w:val="false"/>
          <w:i w:val="false"/>
          <w:color w:val="000000"/>
          <w:sz w:val="28"/>
        </w:rPr>
        <w:t>
      1. Содействие в установлении связей со стартапами для реализации инновационных проектов ("коллаборативные инновации") для создания инновационных экосистем вокруг крупных компаний.</w:t>
      </w:r>
    </w:p>
    <w:p>
      <w:pPr>
        <w:spacing w:after="0"/>
        <w:ind w:left="0"/>
        <w:jc w:val="both"/>
      </w:pPr>
      <w:r>
        <w:rPr>
          <w:rFonts w:ascii="Times New Roman"/>
          <w:b w:val="false"/>
          <w:i w:val="false"/>
          <w:color w:val="000000"/>
          <w:sz w:val="28"/>
        </w:rPr>
        <w:t>
      2. Создание стимулов для внедрения цифровых технологий в профильной деятельности.</w:t>
      </w:r>
    </w:p>
    <w:p>
      <w:pPr>
        <w:spacing w:after="0"/>
        <w:ind w:left="0"/>
        <w:jc w:val="both"/>
      </w:pPr>
      <w:r>
        <w:rPr>
          <w:rFonts w:ascii="Times New Roman"/>
          <w:b w:val="false"/>
          <w:i w:val="false"/>
          <w:color w:val="000000"/>
          <w:sz w:val="28"/>
        </w:rPr>
        <w:t>
      Реализация вышеуказанных мероприятий внесет свою лепту в достижение цели Программы по повышению качества жизни населения страны.</w:t>
      </w:r>
    </w:p>
    <w:p>
      <w:pPr>
        <w:spacing w:after="0"/>
        <w:ind w:left="0"/>
        <w:jc w:val="both"/>
      </w:pPr>
      <w:r>
        <w:rPr>
          <w:rFonts w:ascii="Times New Roman"/>
          <w:b/>
          <w:i w:val="false"/>
          <w:color w:val="000000"/>
          <w:sz w:val="28"/>
        </w:rPr>
        <w:t>5.6. Система управления</w:t>
      </w:r>
    </w:p>
    <w:p>
      <w:pPr>
        <w:spacing w:after="0"/>
        <w:ind w:left="0"/>
        <w:jc w:val="both"/>
      </w:pPr>
      <w:r>
        <w:rPr>
          <w:rFonts w:ascii="Times New Roman"/>
          <w:b w:val="false"/>
          <w:i w:val="false"/>
          <w:color w:val="000000"/>
          <w:sz w:val="28"/>
        </w:rPr>
        <w:t xml:space="preserve">
      Реализация Программы "Цифровой Казахстан" подразумевает следование пяти базовым принципам. </w:t>
      </w:r>
    </w:p>
    <w:p>
      <w:pPr>
        <w:spacing w:after="0"/>
        <w:ind w:left="0"/>
        <w:jc w:val="both"/>
      </w:pPr>
      <w:r>
        <w:rPr>
          <w:rFonts w:ascii="Times New Roman"/>
          <w:b w:val="false"/>
          <w:i w:val="false"/>
          <w:color w:val="000000"/>
          <w:sz w:val="28"/>
        </w:rPr>
        <w:t>
      Принцип 1 – "цифровизация флагманских отраслей". Основной и наиболее быстрый макроэкономический эффект от Программы произойдет в связи с реализацией цифровой трансформации существующих отраслей экономики. В данном контексте основной задачей цифровизации отраслей является масштабный рост производительности труда, достижимый как за счет внедрения новых технологий, так и за счет сопутствующей адаптации существующих бизнес процессов.</w:t>
      </w:r>
    </w:p>
    <w:p>
      <w:pPr>
        <w:spacing w:after="0"/>
        <w:ind w:left="0"/>
        <w:jc w:val="both"/>
      </w:pPr>
      <w:r>
        <w:rPr>
          <w:rFonts w:ascii="Times New Roman"/>
          <w:b w:val="false"/>
          <w:i w:val="false"/>
          <w:color w:val="000000"/>
          <w:sz w:val="28"/>
        </w:rPr>
        <w:t>
      Принцип 2 - "идти перешагивая". Республика Казахстан возьмет курс на внедрение именно самых совершенных технологий, не опасаясь игнорировать проверенные решения в пользу инноваций послезавтрашнего дня.</w:t>
      </w:r>
    </w:p>
    <w:p>
      <w:pPr>
        <w:spacing w:after="0"/>
        <w:ind w:left="0"/>
        <w:jc w:val="both"/>
      </w:pPr>
      <w:r>
        <w:rPr>
          <w:rFonts w:ascii="Times New Roman"/>
          <w:b w:val="false"/>
          <w:i w:val="false"/>
          <w:color w:val="000000"/>
          <w:sz w:val="28"/>
        </w:rPr>
        <w:t>
      Принцип 3 – "быть гибким". При внесении изменений в Программу, в случаях, предусмотренных действующей системой государственного планирования, может применяться agile-подход.</w:t>
      </w:r>
    </w:p>
    <w:p>
      <w:pPr>
        <w:spacing w:after="0"/>
        <w:ind w:left="0"/>
        <w:jc w:val="both"/>
      </w:pPr>
      <w:r>
        <w:rPr>
          <w:rFonts w:ascii="Times New Roman"/>
          <w:b w:val="false"/>
          <w:i w:val="false"/>
          <w:color w:val="000000"/>
          <w:sz w:val="28"/>
        </w:rPr>
        <w:t>
      Принцип 4 – "партнерство с бизнесом". Эффективная реализация Программы невозможна без активной роли частного сектора. Государство будет вовлекать как крупный бизнес, так и МСБ для решения специфических проблем (областей неэффективности), которые логично решать усилиями частного сектора. Для реализации эффективного взаимодействия необходимо уточнить инструменты вовлечения и создания мотивации для экономических субъектов, чтобы они плодотворно сотрудничали с государством. В этой связи будут созданы особые условия для привлечения инвестиций в цифровые проекты, то есть максимальное снижение издержек для цифровой трансформации предприятий.</w:t>
      </w:r>
    </w:p>
    <w:p>
      <w:pPr>
        <w:spacing w:after="0"/>
        <w:ind w:left="0"/>
        <w:jc w:val="both"/>
      </w:pPr>
      <w:r>
        <w:rPr>
          <w:rFonts w:ascii="Times New Roman"/>
          <w:b w:val="false"/>
          <w:i w:val="false"/>
          <w:color w:val="000000"/>
          <w:sz w:val="28"/>
        </w:rPr>
        <w:t>
      Принцип 5 – "адаптация регулирования". В результате реализации Программы появятся различные вопросы, которые потребуют изменения регулирования и стандартов (например, вопросы использования "больших данных" или стандарты IoT). Государство проявит собственную инициативу по принятию наиболее прогрессивного законодательства, чтобы создать условия для рывка, в том числе по сравнению со странами, находящимися на схожем этапе цифрового развития.</w:t>
      </w:r>
    </w:p>
    <w:p>
      <w:pPr>
        <w:spacing w:after="0"/>
        <w:ind w:left="0"/>
        <w:jc w:val="both"/>
      </w:pPr>
      <w:r>
        <w:rPr>
          <w:rFonts w:ascii="Times New Roman"/>
          <w:b w:val="false"/>
          <w:i w:val="false"/>
          <w:color w:val="000000"/>
          <w:sz w:val="28"/>
        </w:rPr>
        <w:t>
      Для гарантии непрерывности изменений при Президенте Республики Казахстан будет создана комиссия по вопросам внедрения цифровизации, которая призвана производить мониторинг, оценку и корректировку мероприятий для достижения цели реализации Программы. Мероприятия будут синхронизированы с аналогичными инициативами стран Таможенного союза - Российской Федерацией и Республикой Беларусь. Кроме того, для обеспечения исполнения Программы, инициатив и достижения целей будет создана необходимая структура управления цифровыми преобразованиями.</w:t>
      </w:r>
    </w:p>
    <w:p>
      <w:pPr>
        <w:spacing w:after="0"/>
        <w:ind w:left="0"/>
        <w:jc w:val="both"/>
      </w:pPr>
      <w:r>
        <w:rPr>
          <w:rFonts w:ascii="Times New Roman"/>
          <w:b w:val="false"/>
          <w:i w:val="false"/>
          <w:color w:val="000000"/>
          <w:sz w:val="28"/>
        </w:rPr>
        <w:t>
      На уровне Правительства создана позиция CDO, в государственных органах созданы офисы цифровизации под руководством CDO, ответственные за цифровизацию в курируемой ими отрасли. При уполномоченном органе, ответственном за сферу ИКТ, будет создан проектный офис цифровизации, призванный предоставлять необходимую методологическую и консультационную поддержку офисам цифровизации государственных органов и обеспечивать гармонизацию инициатив в направлении цифровизации как между государственными органами и направлениями, так и между государственными органами и бизнес-сообществом, ИТ-компаниями, технопарками, ВУЗами и научной сферой.</w:t>
      </w:r>
    </w:p>
    <w:p>
      <w:pPr>
        <w:spacing w:after="0"/>
        <w:ind w:left="0"/>
        <w:jc w:val="both"/>
      </w:pPr>
      <w:r>
        <w:rPr>
          <w:rFonts w:ascii="Times New Roman"/>
          <w:b w:val="false"/>
          <w:i w:val="false"/>
          <w:color w:val="000000"/>
          <w:sz w:val="28"/>
        </w:rPr>
        <w:t>
      Для реализации Программы и достижения глобальных целей перехода к Индустрии 4.0 необходимо изменить стиль мышления, стиль управления и организации работ. Современный быстроизменяющийся мир делает устаревшими процессы управления, свойственные избыточно бюрократизированным административно-командным системам, с жесткой иерархией управления, строгим контролем и подотчетностью в действиях. Критическим становится не умение выполнять инструкцию, а видеть реальные цели и достигать их в заданный срок и заданными критериями качества в условиях быстрых изменений окружающего мира. Для этого необходимо осознанное внедрение различных способов управления, включая гибкие, для выполнения проектов и инициатив с достижимыми целями в краткосрочной перспективе. Гибкие, иначе адаптивные, методы управления позволяют планировать на основе краткосрочных целей с быстрой поставкой результатов и быстрой адаптацией под изменяющиеся условия. Они требуют умения выстраивать сетевые неиерархичные структуры взаимодействия (коллаборации) временных команд, работающих над достижением конкретной цели. Такие структуры позволяют не создавать избыточный бюрократический аппарат и привлекать людей с заданными компетенциями для исполнения необходимых работ, позволяя им выполнять интересные и амбициозные задачи, взамен получая накопленный опыт и знания.</w:t>
      </w:r>
    </w:p>
    <w:p>
      <w:pPr>
        <w:spacing w:after="0"/>
        <w:ind w:left="0"/>
        <w:jc w:val="both"/>
      </w:pPr>
      <w:r>
        <w:rPr>
          <w:rFonts w:ascii="Times New Roman"/>
          <w:b w:val="false"/>
          <w:i w:val="false"/>
          <w:color w:val="000000"/>
          <w:sz w:val="28"/>
        </w:rPr>
        <w:t>
      Соответственно, проектный офис цифровизации на базе АО "Холдинг "Зерде" будет драйвером внедрения гибких адаптивных методов управления и транслировать их в офисы цифровизации государственных органов с дальнейшим вовлечением других структур государственных органов.</w:t>
      </w:r>
    </w:p>
    <w:p>
      <w:pPr>
        <w:spacing w:after="0"/>
        <w:ind w:left="0"/>
        <w:jc w:val="both"/>
      </w:pPr>
      <w:r>
        <w:rPr>
          <w:rFonts w:ascii="Times New Roman"/>
          <w:b w:val="false"/>
          <w:i w:val="false"/>
          <w:color w:val="000000"/>
          <w:sz w:val="28"/>
        </w:rPr>
        <w:t>
      Для достижения средне- и долгосрочных целей будут проходить апробацию и внедряться стили управления, построенные на основе моделирования будущего. В частности, на постоянной основе будут использоваться форсайт-сессии стратегического планирования, прогнозирования изменений и разработки дорожных карт по реализации этих изменений.</w:t>
      </w:r>
    </w:p>
    <w:p>
      <w:pPr>
        <w:spacing w:after="0"/>
        <w:ind w:left="0"/>
        <w:jc w:val="both"/>
      </w:pPr>
      <w:r>
        <w:rPr>
          <w:rFonts w:ascii="Times New Roman"/>
          <w:b/>
          <w:i w:val="false"/>
          <w:color w:val="000000"/>
          <w:sz w:val="28"/>
        </w:rPr>
        <w:t>6. Необходимые ресурсы</w:t>
      </w:r>
    </w:p>
    <w:p>
      <w:pPr>
        <w:spacing w:after="0"/>
        <w:ind w:left="0"/>
        <w:jc w:val="both"/>
      </w:pPr>
      <w:r>
        <w:rPr>
          <w:rFonts w:ascii="Times New Roman"/>
          <w:b w:val="false"/>
          <w:i w:val="false"/>
          <w:color w:val="000000"/>
          <w:sz w:val="28"/>
        </w:rPr>
        <w:t xml:space="preserve">
      Реализация цифровых инициатив станет важным звеном в ряде мероприятий для дальнейшего экономического роста страны. Программа имеет значительный потенциал создания добавленной стоимости и сокращения издержек в экономике, что позволит достичь темпов роста ВВП страны на уровне 4,5-5% в год на горизонте с 2025 года, причем 1,6%-2,2%, то есть около трети, придется исключительно на цифровизацию. Этот сценарий предусматривает целостный подход к изменениям, максимальное вовлечение и дополнительные инвестиции как на уровне государства, так и на уровне отдельных отраслей и компаний. При этом координирующее и направляющее участие государства в Программе обусловлено ее акцентом не только на достижение прямого возврата от инвестиций, но и на обеспечение долгосрочных эффектов от цифровизации на улучшение качества образования, рост качества жизни, развитие инвестиционной и бизнес-среды. </w:t>
      </w:r>
    </w:p>
    <w:p>
      <w:pPr>
        <w:spacing w:after="0"/>
        <w:ind w:left="0"/>
        <w:jc w:val="both"/>
      </w:pPr>
      <w:r>
        <w:rPr>
          <w:rFonts w:ascii="Times New Roman"/>
          <w:b w:val="false"/>
          <w:i w:val="false"/>
          <w:color w:val="000000"/>
          <w:sz w:val="28"/>
        </w:rPr>
        <w:t xml:space="preserve">
      Прямой эффект от инвестиций </w:t>
      </w:r>
    </w:p>
    <w:p>
      <w:pPr>
        <w:spacing w:after="0"/>
        <w:ind w:left="0"/>
        <w:jc w:val="both"/>
      </w:pPr>
      <w:r>
        <w:rPr>
          <w:rFonts w:ascii="Times New Roman"/>
          <w:b w:val="false"/>
          <w:i w:val="false"/>
          <w:color w:val="000000"/>
          <w:sz w:val="28"/>
        </w:rPr>
        <w:t>
      Реализация Программы предполагает 109 млрд. тенге из республиканского бюджета, также ожидается привлечение 169 млрд. тенге средств субъектов квазигосударственного сектора. По предварительным подсчетам прямой эффект от цифровизации экономики к 2025 году позволит создать добавочную стоимость на 1,7 - 2,2 трлн. тенге, таким образом обеспечив возврат от инвестиций в 4,8 - 6,4 раза к 2025 году к общим объемам инвестиций с учетом частных инвестиций.</w:t>
      </w:r>
    </w:p>
    <w:p>
      <w:pPr>
        <w:spacing w:after="0"/>
        <w:ind w:left="0"/>
        <w:jc w:val="both"/>
      </w:pPr>
      <w:r>
        <w:rPr>
          <w:rFonts w:ascii="Times New Roman"/>
          <w:b w:val="false"/>
          <w:i w:val="false"/>
          <w:color w:val="000000"/>
          <w:sz w:val="28"/>
        </w:rPr>
        <w:t xml:space="preserve">
      Цифровизация имеет влияние на все сектора и приведет к изменению структуры экономики Республики Казахстан в целом путем диверсификации и раскрытия потенциала не сырьевых отраслей, стимулирования стартап-активности и открытия "новых отраслей". При этом степень влияния цифровых технологий в разных отраслях неоднородна - наибольший потенциал создания стоимости предполагается в рамках традиционных отраслей экономики Казахстана, в том числе сырьевого сектора, но также открываются принципиально новые возможности создания стоимости в электронной торговле, ИТ-секторе и финансовой индустрии. </w:t>
      </w:r>
    </w:p>
    <w:p>
      <w:pPr>
        <w:spacing w:after="0"/>
        <w:ind w:left="0"/>
        <w:jc w:val="both"/>
      </w:pPr>
      <w:r>
        <w:rPr>
          <w:rFonts w:ascii="Times New Roman"/>
          <w:b w:val="false"/>
          <w:i w:val="false"/>
          <w:color w:val="000000"/>
          <w:sz w:val="28"/>
        </w:rPr>
        <w:t>
      Наиболее значимые эффекты с точки зрения ВВП придутся на 12 ключевых проектов:</w:t>
      </w:r>
    </w:p>
    <w:p>
      <w:pPr>
        <w:spacing w:after="0"/>
        <w:ind w:left="0"/>
        <w:jc w:val="both"/>
      </w:pPr>
      <w:r>
        <w:rPr>
          <w:rFonts w:ascii="Times New Roman"/>
          <w:b w:val="false"/>
          <w:i w:val="false"/>
          <w:color w:val="000000"/>
          <w:sz w:val="28"/>
        </w:rPr>
        <w:t>
      1) создание международного технопарка IT-стартапов (Astana hub);</w:t>
      </w:r>
    </w:p>
    <w:p>
      <w:pPr>
        <w:spacing w:after="0"/>
        <w:ind w:left="0"/>
        <w:jc w:val="both"/>
      </w:pPr>
      <w:r>
        <w:rPr>
          <w:rFonts w:ascii="Times New Roman"/>
          <w:b w:val="false"/>
          <w:i w:val="false"/>
          <w:color w:val="000000"/>
          <w:sz w:val="28"/>
        </w:rPr>
        <w:t>
      2) внедрение технологий Индустрии 4.0, в том числе реализация проектов "Интеллектуальное месторождение", создание модельных фабрик;</w:t>
      </w:r>
    </w:p>
    <w:p>
      <w:pPr>
        <w:spacing w:after="0"/>
        <w:ind w:left="0"/>
        <w:jc w:val="both"/>
      </w:pPr>
      <w:r>
        <w:rPr>
          <w:rFonts w:ascii="Times New Roman"/>
          <w:b w:val="false"/>
          <w:i w:val="false"/>
          <w:color w:val="000000"/>
          <w:sz w:val="28"/>
        </w:rPr>
        <w:t>
      3) внедрение принципа "paper-free";</w:t>
      </w:r>
    </w:p>
    <w:p>
      <w:pPr>
        <w:spacing w:after="0"/>
        <w:ind w:left="0"/>
        <w:jc w:val="both"/>
      </w:pPr>
      <w:r>
        <w:rPr>
          <w:rFonts w:ascii="Times New Roman"/>
          <w:b w:val="false"/>
          <w:i w:val="false"/>
          <w:color w:val="000000"/>
          <w:sz w:val="28"/>
        </w:rPr>
        <w:t>
      4) создание интеллектуальной транспортной системы;</w:t>
      </w:r>
    </w:p>
    <w:p>
      <w:pPr>
        <w:spacing w:after="0"/>
        <w:ind w:left="0"/>
        <w:jc w:val="both"/>
      </w:pPr>
      <w:r>
        <w:rPr>
          <w:rFonts w:ascii="Times New Roman"/>
          <w:b w:val="false"/>
          <w:i w:val="false"/>
          <w:color w:val="000000"/>
          <w:sz w:val="28"/>
        </w:rPr>
        <w:t>
      5) развитие электронной торговли;</w:t>
      </w:r>
    </w:p>
    <w:p>
      <w:pPr>
        <w:spacing w:after="0"/>
        <w:ind w:left="0"/>
        <w:jc w:val="both"/>
      </w:pPr>
      <w:r>
        <w:rPr>
          <w:rFonts w:ascii="Times New Roman"/>
          <w:b w:val="false"/>
          <w:i w:val="false"/>
          <w:color w:val="000000"/>
          <w:sz w:val="28"/>
        </w:rPr>
        <w:t>
      6) создание цифровой платформы для МСБ (единое окно);</w:t>
      </w:r>
    </w:p>
    <w:p>
      <w:pPr>
        <w:spacing w:after="0"/>
        <w:ind w:left="0"/>
        <w:jc w:val="both"/>
      </w:pPr>
      <w:r>
        <w:rPr>
          <w:rFonts w:ascii="Times New Roman"/>
          <w:b w:val="false"/>
          <w:i w:val="false"/>
          <w:color w:val="000000"/>
          <w:sz w:val="28"/>
        </w:rPr>
        <w:t>
      7) развитие информационной системы маркировки товаров для сокращения теневого оборота;</w:t>
      </w:r>
    </w:p>
    <w:p>
      <w:pPr>
        <w:spacing w:after="0"/>
        <w:ind w:left="0"/>
        <w:jc w:val="both"/>
      </w:pPr>
      <w:r>
        <w:rPr>
          <w:rFonts w:ascii="Times New Roman"/>
          <w:b w:val="false"/>
          <w:i w:val="false"/>
          <w:color w:val="000000"/>
          <w:sz w:val="28"/>
        </w:rPr>
        <w:t>
      8) реализация комплекса мер по развитию безналичных платежей;</w:t>
      </w:r>
    </w:p>
    <w:p>
      <w:pPr>
        <w:spacing w:after="0"/>
        <w:ind w:left="0"/>
        <w:jc w:val="both"/>
      </w:pPr>
      <w:r>
        <w:rPr>
          <w:rFonts w:ascii="Times New Roman"/>
          <w:b w:val="false"/>
          <w:i w:val="false"/>
          <w:color w:val="000000"/>
          <w:sz w:val="28"/>
        </w:rPr>
        <w:t>
      9) развитие открытых платформ (Open API), Big Data и искусственный интеллект;</w:t>
      </w:r>
    </w:p>
    <w:p>
      <w:pPr>
        <w:spacing w:after="0"/>
        <w:ind w:left="0"/>
        <w:jc w:val="both"/>
      </w:pPr>
      <w:r>
        <w:rPr>
          <w:rFonts w:ascii="Times New Roman"/>
          <w:b w:val="false"/>
          <w:i w:val="false"/>
          <w:color w:val="000000"/>
          <w:sz w:val="28"/>
        </w:rPr>
        <w:t>
      10) развитие телекоммуникационной инфраструктуры, в том числе проведение широкополосного доступа;</w:t>
      </w:r>
    </w:p>
    <w:p>
      <w:pPr>
        <w:spacing w:after="0"/>
        <w:ind w:left="0"/>
        <w:jc w:val="both"/>
      </w:pPr>
      <w:r>
        <w:rPr>
          <w:rFonts w:ascii="Times New Roman"/>
          <w:b w:val="false"/>
          <w:i w:val="false"/>
          <w:color w:val="000000"/>
          <w:sz w:val="28"/>
        </w:rPr>
        <w:t>
      11) совершенствование таможенного и налогового администрирования и переход на электронное декларирование;</w:t>
      </w:r>
    </w:p>
    <w:p>
      <w:pPr>
        <w:spacing w:after="0"/>
        <w:ind w:left="0"/>
        <w:jc w:val="both"/>
      </w:pPr>
      <w:r>
        <w:rPr>
          <w:rFonts w:ascii="Times New Roman"/>
          <w:b w:val="false"/>
          <w:i w:val="false"/>
          <w:color w:val="000000"/>
          <w:sz w:val="28"/>
        </w:rPr>
        <w:t>
      12) реализация проектов Smart City.</w:t>
      </w:r>
    </w:p>
    <w:p>
      <w:pPr>
        <w:spacing w:after="0"/>
        <w:ind w:left="0"/>
        <w:jc w:val="both"/>
      </w:pPr>
      <w:r>
        <w:rPr>
          <w:rFonts w:ascii="Times New Roman"/>
          <w:b w:val="false"/>
          <w:i w:val="false"/>
          <w:color w:val="000000"/>
          <w:sz w:val="28"/>
        </w:rPr>
        <w:t>
      Качественный эффект</w:t>
      </w:r>
    </w:p>
    <w:p>
      <w:pPr>
        <w:spacing w:after="0"/>
        <w:ind w:left="0"/>
        <w:jc w:val="both"/>
      </w:pPr>
      <w:r>
        <w:rPr>
          <w:rFonts w:ascii="Times New Roman"/>
          <w:b w:val="false"/>
          <w:i w:val="false"/>
          <w:color w:val="000000"/>
          <w:sz w:val="28"/>
        </w:rPr>
        <w:t>
      Помимо достижения экономического эффекта и роста конкурентоспособности, цифровизация окажет положительное влияние на социальные сферы, нацеленные на улучшение качества жизни населения, одну из ключевых целей Программы. Такие инициативы не предполагают прямого возврата от инвестиций в краткосрочной перспективе, но они важны для долгосрочного успеха Программы и развития страны (например, развитие образования), а также необходимы как квинтэссенция роли государства (развитие здравоохранения, электронного правительства, "умных городов").</w:t>
      </w:r>
    </w:p>
    <w:p>
      <w:pPr>
        <w:spacing w:after="0"/>
        <w:ind w:left="0"/>
        <w:jc w:val="both"/>
      </w:pPr>
      <w:r>
        <w:rPr>
          <w:rFonts w:ascii="Times New Roman"/>
          <w:b w:val="false"/>
          <w:i w:val="false"/>
          <w:color w:val="000000"/>
          <w:sz w:val="28"/>
        </w:rPr>
        <w:t>
      Совокупный эффект от таких инициатив имеет отложенный характер и будет очевиден в полной мере только спустя годы. К 2022 году ожидается начало эффекта от качественного развития образования, здравоохранения и инвестиционной среды. Этот эффект незначителен на горизонте реализации Программы, но в долгосрочной перспективе позволит существенно сократить разрыв в социально-экономическом развитии с топ-30 развитыми странами мира.</w:t>
      </w:r>
    </w:p>
    <w:p>
      <w:pPr>
        <w:spacing w:after="0"/>
        <w:ind w:left="0"/>
        <w:jc w:val="both"/>
      </w:pPr>
      <w:r>
        <w:rPr>
          <w:rFonts w:ascii="Times New Roman"/>
          <w:b w:val="false"/>
          <w:i w:val="false"/>
          <w:color w:val="000000"/>
          <w:sz w:val="28"/>
        </w:rPr>
        <w:t>
      Важным результатом реализации Программы также станет ускорение вхождения Казахстана в 30-ку в индексе развития ИКТ ООН.</w:t>
      </w:r>
    </w:p>
    <w:p>
      <w:pPr>
        <w:spacing w:after="0"/>
        <w:ind w:left="0"/>
        <w:jc w:val="both"/>
      </w:pPr>
      <w:r>
        <w:rPr>
          <w:rFonts w:ascii="Times New Roman"/>
          <w:b w:val="false"/>
          <w:i w:val="false"/>
          <w:color w:val="000000"/>
          <w:sz w:val="28"/>
        </w:rPr>
        <w:t>
      На еще более длинных горизонтах успешное внедрение программы цифровизации подготовит страну к следующим вызовам научно-технического и социального развития, которые еще только обретают первые очертания.</w:t>
      </w:r>
    </w:p>
    <w:p>
      <w:pPr>
        <w:spacing w:after="0"/>
        <w:ind w:left="0"/>
        <w:jc w:val="both"/>
      </w:pPr>
      <w:r>
        <w:rPr>
          <w:rFonts w:ascii="Times New Roman"/>
          <w:b/>
          <w:i w:val="false"/>
          <w:color w:val="000000"/>
          <w:sz w:val="28"/>
        </w:rPr>
        <w:t>Глоссарий</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Блокчейн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электронной форме в хронологическом порядке единого публичного учета каких-либо данных и (или) совершенных действий всеми участниками какой-либо бизнес сети;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спроса, наивысшая цена покупателя, по которой он согласен купить валюту, ценные бумаги,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волоконно-оптические линии связи;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конкурентоспособности Всемирного экономического форума;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ДТП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транспортная система;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электропередач;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IT-стартапов "Astana Hub"</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IT-стартапов "Astana Hub";</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союз электросвязи;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финансов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НПЗ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ОЮЛ</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юридических лиц;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ПДД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Экономические агенты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экономических отношений, участвующие в производстве, распределении, обмене и потреблении экономических благ;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технологий для создания и/или изменения бизнес-модели и получения новых доходов и возможностей, генерирующих ценность;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трансформация экономики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модели управления экономикой, заключающееся в отдельных цифровых преобразованиях, а также изменении структуры экономики за счет формирования эффективных цифровых инфраструктур, в результате которых осуществляется переход на новый технологический и экономический уклад, а также происходит создание новых отраслей экономики;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экономика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общественных отношений, складывающихся при использовании электронных технологий, электронной инфраструктуры и услуг, технологий анализа больших объемов данных и прогнозирования в целях оптимизации производства, распределения, обмена, потребления и повышения уровня социально-экономического развития государств;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платформа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обеспечивающая комплекс цифровых процессов взаимодействия двух или более различных субъектов цифрового взаимодействия;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экосистема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взаимозависимая группа субъектов и объектов цифровой экосистемы, которые используют стандартизованные цифровые платформы для достижения взаимовыгодных целей (таких как коммерческая прибыль, инновации или общие интересы);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технологии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использующие электронно-вычислительную аппаратуру для записи кодовых импульсов в определенной последовательности и с определенной частотой;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периферийное устройство, использующее метод послойного создания физического объекта по цифровой 3D-модели;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ADSL</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asymmetric digital subscriber line — асимметричная цифровая абонентская линия;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programming interface;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to Business;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CDO</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digital officer - главный цифровой офицер;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G2B</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Government-to-Business;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G2C</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Government-to-Citizen;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G2G</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Government-to-Government;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операций с момента оформления заказа покупателем и до момента получения им покупки;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FTTх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to the x — оптическое волокно до точки X;</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Data Corporation — международная исследовательская и консалтинговая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communications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"Цифровой Казахстан"</w:t>
            </w:r>
          </w:p>
        </w:tc>
      </w:tr>
    </w:tbl>
    <w:bookmarkStart w:name="z53" w:id="33"/>
    <w:p>
      <w:pPr>
        <w:spacing w:after="0"/>
        <w:ind w:left="0"/>
        <w:jc w:val="left"/>
      </w:pPr>
      <w:r>
        <w:rPr>
          <w:rFonts w:ascii="Times New Roman"/>
          <w:b/>
          <w:i w:val="false"/>
          <w:color w:val="000000"/>
        </w:rPr>
        <w:t xml:space="preserve"> План мероприятий по реализации Государственной программы "Цифровой Казахстан"</w:t>
      </w:r>
    </w:p>
    <w:bookmarkEnd w:id="33"/>
    <w:p>
      <w:pPr>
        <w:spacing w:after="0"/>
        <w:ind w:left="0"/>
        <w:jc w:val="both"/>
      </w:pPr>
      <w:r>
        <w:rPr>
          <w:rFonts w:ascii="Times New Roman"/>
          <w:b w:val="false"/>
          <w:i w:val="false"/>
          <w:color w:val="ff0000"/>
          <w:sz w:val="28"/>
        </w:rPr>
        <w:t xml:space="preserve">
      Сноска. План в редакции постановления Правительства РК от 20.12.2019 </w:t>
      </w:r>
      <w:r>
        <w:rPr>
          <w:rFonts w:ascii="Times New Roman"/>
          <w:b w:val="false"/>
          <w:i w:val="false"/>
          <w:color w:val="ff0000"/>
          <w:sz w:val="28"/>
        </w:rPr>
        <w:t>№ 949</w:t>
      </w:r>
      <w:r>
        <w:rPr>
          <w:rFonts w:ascii="Times New Roman"/>
          <w:b w:val="false"/>
          <w:i w:val="false"/>
          <w:color w:val="ff0000"/>
          <w:sz w:val="28"/>
        </w:rPr>
        <w:t xml:space="preserve">; с изменениями, внесенными постановлением Правительства РК от 01.10.2020 </w:t>
      </w:r>
      <w:r>
        <w:rPr>
          <w:rFonts w:ascii="Times New Roman"/>
          <w:b w:val="false"/>
          <w:i w:val="false"/>
          <w:color w:val="ff0000"/>
          <w:sz w:val="28"/>
        </w:rPr>
        <w:t>№ 630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и наименование бюджетной программы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индикаторы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секции "Горнодобывающая промышленность и разработка карьеров" (к 2016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секции "Транспорт и складирование" (к 2016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секции "Сельское, лесное и рыбное хозяйство" (к 2016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по секции "Обрабатывающая промышленность" (к 2016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 МСХ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электронной торговли в общем объеме розничной торговли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созданных рабочих мест за счет цифровизации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полученных в электронном виде, от общего объема государственных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пользователей сети Интернет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цифровой грамотности населения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 заинтересованные 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в рейтинге ГИК ВЭФ по индикатору "Рост инновационных компаний"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"QazTech Ventures"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стартапы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информационно-коммуникационных технологий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направление. Цифровизация отраслей экономики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Цифровизация промышленности и электроэнергетики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проектных документов недропользователей в информационной системе уполномоченного органа в области углеводородов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нефтегазовых компаний, использующих IIoT решения (Индустриальный Интернет вещей - контрольных приборов учета онлайн нефти) - и интегрированные с информационной системой уполномоченного органа в области нефти и газа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крупных и средних предприятий, использующих цифровые технологии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комплектов локальных автоматик предотвращения нарушения устойчивости энергосистемы (ЛАПНУ), подключенных к Централизованной системе противоаварийной автоматики (ЦСПА)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АО "KEGOC"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учета сырой нефти и газового конденсата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внебюджетные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"Единая государственная система управления недропользованием Республики Казахстан" - онлайн аукцион на предоставление права недропользования по углеводородам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внебюджетные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"Интеллектуальное месторождение"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"КазМунайГаз"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"КазМунайГаз"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"Цифровой рудник"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"НАК "Казатомпром"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модельных цифровых фабрик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 АКФ ПИТ (по согласованию), частные компании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 по результатам планов модернизации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 собственные средства предприятий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p>
          <w:p>
            <w:pPr>
              <w:spacing w:after="20"/>
              <w:ind w:left="20"/>
              <w:jc w:val="both"/>
            </w:pPr>
            <w:r>
              <w:rPr>
                <w:rFonts w:ascii="Times New Roman"/>
                <w:b w:val="false"/>
                <w:i w:val="false"/>
                <w:color w:val="000000"/>
                <w:sz w:val="20"/>
              </w:rPr>
              <w:t>
107 "Информационно-аналитические и консультационные услуги в области развития приоритетных секторов экономики"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увеличенный межремонтный период на НПЗ РК (в том числе автоматизация системы ТОРО)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"КазМунайГаз"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"КазМунайГаз"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управления режимами Единой Электроэнергетической Системы Казахстана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"KEGOC" (по согласованию), МЭ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"KEGOC"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НПА в части применения цифровых технологий для повышения безопасности на производстве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РК "Атамекен"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правовых условий для развития промышленного интернета вещей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МНЭ, МИР, МО, МОАП, МФ, КНБ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цифровых технологий крупными компаниями горно-металлургического комплекса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предприятия горно-металлургического комплекса (по согласованию), МИИР,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 Цифровизация транспорта и логистики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транзитных перевозок грузов, перевозимых контейнерами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где используются цифровые технологии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мультимодальных перевозок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"Қазақстан темір жолы" (по согласованию), МИР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"Қазақстан темір жолы"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АСУ "Магистраль"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"Қазақстан темір жолы" (по согласованию), МИИР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"Қазақстан темір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интеллектуальной транспортной системы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3 749 000, в том числе: 2 071 302 тыс. тенге - за счет РБ, 1 677 697,9 тыс. тенге - за счет внешних займов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003 "Развитие автомобильных дорог на республиканском уровне", подпрограмма 016 "За счет софинансирования внешних займов из республиканского бюджета", подпрограмма 004 "За счет внешних займов"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по управлению дорожными активами с применением цифровых технологий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003 "Развитие автомобильных дорог на республиканском уровне", подпрограмма 004 "За счет внешних займов"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 Цифровизация сельского хозяйства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экспорта продовольственных товаров (к 2017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прослеживаемости сельскохозяйственной продукции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104 "Обеспечение функционирования информационных систем и информационно-техническое обеспечение государственного органа"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элементов "точного земледелия" в ряде фермерских хозяйств, включая применение метеорологических станций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Агротехнологический Хаб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Агротехнологического Хаба, частные инвестиции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частные инвестиции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 Развитие электронной торговли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количества онлайн заказов в розничной торговле (к 2016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электронной торговли в АПК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АО "Холдинг "Зерде"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сервисной поддержки в ведении электронной торговли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АО "Казпочта" (по согласованию), МФ, НПП РК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результатамразработки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собственные средства АО "Казпочта"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почтовой инфраструктуры для сокращения сроков доставки почтовых отправлений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по вопросам электронной торговли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МИК, МФ, МСХ, НПП РК "Атамекен" (по согласованию), АО "Казпочта" (по согласованию),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 Развитие финансовых технологий и безналичных платежей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безналичных платежей посредством цифровых технологий (к 2019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удаленной идентификации личности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МЦРИАП, МФ, ОЮЛ "Ассоциация финансистов Казахстана" (по согласованию), БВУ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регулирования в части создания открытых платформ (Open API) в финансовой отрасли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ОЮЛ "Ассоциация финансистов Казахстана" (по согласованию), БВУ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стандарта электронного обмена документацией, закрепление легитимности электронных договоров (в т.ч. страховых полисов)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страховые организации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развитию безналичных платежей и снижению наличного оборота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 МФ, ОЮЛ "Ассоциация финансистов Казахстана" (по согласованию), БВУ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межбанковских расчетов, способствующая поддержке платежей в режиме реального времени и внедрение на ее базе мобильных платежей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ОЮЛ "Ассоциация финансистов Казахстана" (по согласованию), БВУ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обеспечению интероперабельности систем электронных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операторы систем электронных денег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платежного инструмента, интегрированного с инфраструктурой электронного правительства, для перевода граждан в безналичную среду с целью продвижения мобильных платежей и мобильного правительства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"Казпочта"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Направление. Переход на цифровое Государство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Государство - гражданам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самостоятельно полученных электронных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компонентов Электронного Правительства (ПЭП, ИИС ЦОН, ЕЛ, mgov)</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"Холдинг "Зерде" (по согласованию), АО "НИТ" (по согласованию), НАО "ГК "Правительство для граждан" (по согласованию), МИО, ЦГО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ЗНП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электронной биржи труда (консолидация систем ИС "Рынок труда", портал Enbek.kz, частные агентства занятости и онлайн интернет площадки)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 частные компании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внедрение систем социально-трудовой сферы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АО "ЦРТР" (по согласованию), НАО "ГК "Правительство для граждан" (по согласованию), заинтересованные 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системы ведения профилей работника и учета трудовых договоров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Единого государственного кадастра недвижимости путем консолидации информационных систем (АИС ГЗК, ГБД РН)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"ГК "Правительство для граждан" (по согласованию), МЮ, МЦРИАП, МСХ, АО "Холдинг "Зерде" (по согласованию), АО "НИТ" (по согласованию), МИО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НАО "ГК "Правительство для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БВУ к государственным базам данных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ГП (по согласованию), МФ, НБ (по согласованию), ОЮЛ "Ассоциация финансистов Казахстана" (по согласованию), БВУ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виртуального консультанта на основе искусственного интеллекта (Chat-bot) услуг, предоставляемых порталом Электронного Правительства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АО "НИТ" (по согласованию), НАО "ГК "Правительство для граждан" (по согласованию), заинтересованные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"НИТ"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платформы для информатизации и обеспечения интероперабельности информационных систем здравоохранения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РГП "РЦЭЗ"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элементов мобильного здравоохранения (mHealth), в т.ч. "удаленные консультации"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РГП "РЦЭЗ" (по согласованию), РГП "НЦЭЛС" (по согласованию), НАО "ФСМС"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(внебюджетные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технологий искусственного интеллекта в сфере здравоохранения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частные компании (по согласованию), РГП "РЦЭЗ"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(внебюджетные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медицинских информационных систем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РГП "РЦЭЗ" (по согласованию), медицинские организации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медицинских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 Государство - бизнесу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в рейтинге Doing Business по индикатору "Налогообложение"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охвата субъектов частного предпринимательства мерами государственной поддержки за счет автоматизации порядка их предоставления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субъектов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"единого окна" по мерам господдержки МСБ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МСХ, НПП РК "Атамекен" (по согласованию), АО "Казахтелеком" (по согласованию), АО "НУХ "Байтерек" (по согласованию), АО "НУХ "КазАгро" (по согласованию),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открытой цифровой платформы для МСБ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"Казахтелеком" (по согласованию), МНЭ, НПП РК "Атамекен" (по согласованию),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"Казахтелеком"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предоставление базового пакета ИТ услуг и моделей цифровизации бизнес проектов для МСБ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 (по согласованию), МНЭ, МЦРИАП, АО "Казахтелеком" (по согласованию), АО "Холдинг "Зерде"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НДС с применением технологии blockchain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АКФ ПИТ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маркировки и прослеживаемости товаров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2019-2022 годы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МЮ, МФ, МСХ, МЗ, МЦРИАП, МНЭ, АО "Холдинг "Зерде" (по согласованию), НПП РК "Атамекен"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Единого оператора маркировки и прослеживаемости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собственные средства Единого оператора маркировки и прослеживаемости товаров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бюджетная программа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104 подпрограмма "Обеспечение функционирования информационных систем и информационно-техническое обеспечение государственного органа", 159 специфика "Оплата прочих услуг и работ"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сквозного мониторинга движения товаров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 Цифровизация внутренней деятельности госорганов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электронного правительства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"электронным гражданским делам" и создание электронного зала судебного заседания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судебными органами судебной защиты прав, свобод и законных интересов граждан и организаций"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электронным уголовным и административным делам и создание электронного зала судебного заседания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судебными органами судебной защиты прав, свобод и законных интересов граждан и организаций"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"База данных "Участковый"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076 "Охрана общественного порядка и обеспечение общественной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информационной системы "Следователь"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076 "Охрана общественного порядка и обеспечение общественной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геоинформационной платформы специального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047 "Обеспечение боевой, мобилизационной готовности Вооруженных Сил Республики Казахстан"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проекта "Электронное дело" ("Электронное уголовное дело", "Единый реестр административных производств", "Единый реестр субъектов и объектов проверок", "Аналитический центр" и "Электронные обращения")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заинтересованные ГО, МИО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ТЭО, ЗНП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"Создание оперативной системы обеспечения правовой статистической информацией"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собираемости налогов путем интеграции баз данных различных источников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МФИ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072 "Реформирование системы налогового администрирования", специфика 434 "Создание, внедрение и развитие информационных систем", подпрограмма 016 "За счет софинансирования внешних займов из республиканского бюджета", подпрограмма 004 "За счет внешних займов"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информационных систем казначейства в рамках внедрения самостоятельного бюджета местного самоуправления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автоматизированных электронных государственных закупок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единого оператора в сфере государственных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собственные средства единого оператора в сфере государственных закупок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"Создание и развитие информационных систем Министерства финансов Республики Казахстан", подпрограмма 101 "Развитие автоматизированной интегрированной информационной системы "Электронные государственные закупки"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 (Бюджетное планирование)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"Создание и развитие информационных систем Министерства финансов Республики Казахстан", подпрограмма 103 "Развитие ИСГП"</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ИК-платформы "Электронного правительства", включая стандартные решения (IaaS, PaaS, SaaS)</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"НИТ"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"НИТ"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проекта "Национальная инфраструктура пространственных данных"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ввод в эксплуатацию "НИПД" в 2023 году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"Обеспечение топографо-геодезической и картографической продукцией и ее хранение", новая подпрограмма "Создание и внедрение Национальной инфраструктуры пространственных данных"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интерактивной панели цифровизации Казахстана для аппаратов Президента Республики Казахстан и Премьер-Министра Республики Казахстан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инфопанели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МИК,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ЗНП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"Единый архив электронных документов"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 012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"Национальный банк данных минеральных ресурсов Республики Казахстан"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АО "Казгеология"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"Казгеология"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автоматизированной системы по сбору данных об авиапассажирах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все авиаперевозчики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"Единой информационной системы дипломатической службы"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координации внешнеполитической деятельности" подпрограмма 104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облачный документооборот в государственных органах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 МИО, АО "НИТ"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"электронного правительства, инфокоммуникационной инфраструктуры и информационной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единой информационной системы науки Казахстана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системы управления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ИС "Е - законодательство"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ЦГО, МИО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инициатив по цифровизации объектов культуры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единой государственной системы мониторинга окружающей среды и природных ресурсов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 "Умные" города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городов Казахстана, вошедших в один из глобальныхрейтингов "умных" городов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компонентов "Smart Astana" согласно концепции "Smart Astana"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компонентов "Smart Almaty" согласно концепции "Smart Almaty"</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компонентов "Smart Shymkent" согласно концепции "Smart Shymkent"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компонентов "Smart Aktobe" согласно концепции "Smart Aktobe"</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компонентов "Smart Karaganda" согласно концепции "Smart Karaganda"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оперативного управления малых городов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корректировки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076 "Охрана общественного порядка и обеспечение общественной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сайтов строений (QR-code с новыми почтовыми индексами) акиматами и КСК при взаимодействии с населением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"Казпочта" (по согласова 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Направление. Реализация цифрового Шелкового пути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Расширение покрытия сетей связи и ИКТ инфраструктуры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проникновения домашних сетей широкополосного доступа в Интернет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 ИАП, операторы связи (по согл 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к интернет сельские населенные пункты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"Казахтелеком" (по согласованию), консорциум в составе АО "Транстелеком" и ТОО "SilkNetCom"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120 "Выполнение государственных обязательств по проектам государственно-частного партнерства".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 для плановой замены космического аппарата "KazSat-2"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ввод в эксплуатацию КСС "KazSat-2R" в 2024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012 "Увеличение уставного капитала АО "Республиканский центр космической связи" на создание и ввод в эксплуатацию космической системы связи "KazSat-2R"</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сети цифрового эфирного телерадиовещания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АО "Казтелерадио"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корректировки ФЭО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 Обеспечение информационной безопасности в сфере ИКТ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глобального индекса кибербезопасности Республики Казахстан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технологического центра для анализа больших данных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"НИТ"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лаборатории по исследованию вредоносного кода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АО "ГТС"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национальной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лаборатории исследований средств информационной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РГП "ГТС"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национальной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испытательной лаборатории в сфере информационной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АО "ГТС"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национальной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межотраслевой координации по вопросам мониторинга обеспечения ИБ,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ИБ с проведением совместных мероприятий по обеспечению ИБ в порядке, определяемом законодательством Республики Казахстан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АО "ГТС"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182 096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национальной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Национального координационного центра информационной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12 751 732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28 923 243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"Обеспечение национальной безопасности"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национальных стандартов по информационной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стандарты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МЦРИАП, заинтересованные ГО, НПП РК "Атамекен"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"Услуги в сфере технического регулирования и метрологии"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Направление. Развитие человеческого капитала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Повышение цифровой грамотности в среднем, техническом и профессиональном, высшем образовании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обученных основам программирования в начальной школе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количества выпущенных специалистов с базовыми ИКТ компетенциями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ИКТ специалистов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основ программирования в начальном образовании с 1 по 4 классы:</w:t>
            </w:r>
          </w:p>
          <w:p>
            <w:pPr>
              <w:spacing w:after="20"/>
              <w:ind w:left="20"/>
              <w:jc w:val="both"/>
            </w:pPr>
            <w:r>
              <w:rPr>
                <w:rFonts w:ascii="Times New Roman"/>
                <w:b w:val="false"/>
                <w:i w:val="false"/>
                <w:color w:val="000000"/>
                <w:sz w:val="20"/>
              </w:rPr>
              <w:t>
2018-2019 учебный год - 3 классы,</w:t>
            </w:r>
          </w:p>
          <w:p>
            <w:pPr>
              <w:spacing w:after="20"/>
              <w:ind w:left="20"/>
              <w:jc w:val="both"/>
            </w:pPr>
            <w:r>
              <w:rPr>
                <w:rFonts w:ascii="Times New Roman"/>
                <w:b w:val="false"/>
                <w:i w:val="false"/>
                <w:color w:val="000000"/>
                <w:sz w:val="20"/>
              </w:rPr>
              <w:t>
2019-2020 учебный год - 4 классы,</w:t>
            </w:r>
          </w:p>
          <w:p>
            <w:pPr>
              <w:spacing w:after="20"/>
              <w:ind w:left="20"/>
              <w:jc w:val="both"/>
            </w:pPr>
            <w:r>
              <w:rPr>
                <w:rFonts w:ascii="Times New Roman"/>
                <w:b w:val="false"/>
                <w:i w:val="false"/>
                <w:color w:val="000000"/>
                <w:sz w:val="20"/>
              </w:rPr>
              <w:t>
2020-2021 учебный год - в 1классы,</w:t>
            </w:r>
          </w:p>
          <w:p>
            <w:pPr>
              <w:spacing w:after="20"/>
              <w:ind w:left="20"/>
              <w:jc w:val="both"/>
            </w:pPr>
            <w:r>
              <w:rPr>
                <w:rFonts w:ascii="Times New Roman"/>
                <w:b w:val="false"/>
                <w:i w:val="false"/>
                <w:color w:val="000000"/>
                <w:sz w:val="20"/>
              </w:rPr>
              <w:t>
2021-2022 учебный год - 2 классы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предусмотренных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программ среднего образования (5-11 классы) путем пересмотра языков программирования, с учетом включения STEM-элементов (робототехника, виртуальная реальность, 3D-принтинг и другие)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актуализированная учебная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НПП РК "Атамекен" (по согласованию),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образовательных программ по ведущим специальностям, в т.ч. ИКТ с учетом современных трендов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ВУЗов (внебюджетные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ВУЗов (внебюджетные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 ИКТ кафедр ВУЗов на предприятиях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 предприятия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ВУЗов (внебюджетные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ВУЗов (внебюджетные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производственных ИКТ специалистов в учебный образовательный процесс путем проведения практических и лабораторных занятий на базе ВУЗов и/или предприятий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МОН, ОЮЛ "КАІТК" (по согласованию), ОЮЛ "НТА"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центров компетенций на базе ВУЗов РК для повышения цифровых навыков студентов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 МОН,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 (внебюджетные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 (внебюджетные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Института промышленной автоматизации и цифровизации на базе существующей инфраструктуры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МИК, МИР, заинтересованные органы и организации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Astana IT University (открытие и развитие научно-практических лабораторий по кибербезопасности и IoT)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ТОО "Astana IT University" (по согласованию), ОФ ФОНН (по согласованию), АО "Холдинг "Зерде"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бюджетная программа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 Повышение цифровой грамотности населения (подготовка, переподготовка)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профессиональных кадров, прошедших обучение цифровой грамотности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курсов базовым цифровым навыкам для населения, переподготовке кадров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 АО "Казпочта" (по согласованию), НАО "ГК "Правительство для граждан" (по согласованию), заинтересованные ГО, ТОО "Astana IT University"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курсов базовым и практическим цифровым навыкам для представителей МСБ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МЦРИАП, НПП РК "Атамекен"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платформы открытого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ОЮЛ "Ассоциация ВУЗов РК" (по согласованию), АОО "Назарбаев Университет"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ЗНП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"Методология обеспечения в сфере высшего и послевузовского образования"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академия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(по согласованию), РГКП "Академия государственного управления при Президенте РК"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профессиональных стандартов в области ИКТ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 (по согласованию), МЦРИАП, МТСЗН РК, ОЮЛ "КАІТК" (по согласованию), ОЮЛ "НТА" (по согласованию), заинтересованные 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профессиональных стандартов отраслей экономики с учетом требований к владению цифровыми навыками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РК, НПП РК "Атамекен" (по согласованию), ассоциации РК (по согласованию), АО "Холдинг "Зерде" (по согласованию), заинтересованные 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Направление. Создание инновационной экосистемы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Поддержка площадок инновационного развития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стартап компаний, поддерживаемых технопарками, инкубаторами и акселераторами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КФ "Международный технопарк IT-стартапов "Astana Hub" (по согласованию), АКФ ПИТ (по согласованию), АО "Холдинг "Зерде" (по согласованию), АО "QazTech Ventures" (по согласованию), МФЦА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международного технопарка IT-стартапов (Astana hub)</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"Холдинг "Зерде" (по согласованию), МФЦА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"Холдинг "Зерде"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существующих в РК акселераторов и инкубаторов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АО "Холдинг "Зерде" (по согласованию), КФ "Международный технопарк IT-стартапов "Astana Hub" (по согласованию), АО "QazTech Ventures" (по согласованию), АКФ ПИТ (по согласованию), МФЦА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205 "Обеспечение инновационного развития Республики Казахстан", подпрограмма</w:t>
            </w:r>
          </w:p>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законодательства в сфере интеллектуальной собственности по вопросам патентования IT-решений с учетом опыта стран ОЭСР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МИК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платформы "Индустрия 4.0" на базе Astana hub</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"Холдинг "Зерде" (по согласованию), МФЦА (по согласованию), АО "КЦИЭ "QazIndustry"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"Холдинг "Зерде"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взаимодействие в добывающем секторе "Добыча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МОН, горнодобывающие компании (по согласованию), ОЮЛ "АГМП"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функционирование лаборатории BIM+ для цифровизации строительной отрасли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АКФ ПИТ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АКФ ПИТ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 Развитие технологического предпринимательства, стартап культуры и НИОКР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количества выданных патентов национальным заявителям (компаниям/физическим лицам-резидентам РК) в сфере ИКТ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количества стартапов, прошедших программу акселерации, в технопарке "Astana Hub"</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привлечения международных технических предпринимателей, ученых и квалифицированных специалистов в РК (в т.ч. облегчение визового процесса, поддержка с жилищными условиями и т.д.)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"Холдинг "Зерде"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программ наставничества для стартапов на национальном уровне в рамках существующих мер государственной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КФ "Международный технопарк IT-стартапов "Astana Hub" (по согласованию), МФЦА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коммуникационной площадки по вопросам продвижения ИТ компаний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"Холдинг "Зерде"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"Холдинг "Зерде"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инновационной деятельности (размещение промо-роликов в СМИ, интернет-ресурсах, социальных сетях, организация деловых форумов, выставок и т.д.)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R&amp;D центров международных ИКТ компаний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IT-стартапов "Astana Hub"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деятельности R&amp;D организаций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курса "Основы предпринимательства" в организациях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проекта e-Residence</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МФЦА, МЦРИАП, МНЭ, МФ, МВД, МТСЗН, КНБ РК (по согласованию), АО "Холдинг Зерде" (по согласованию), АО "НИТ" (по согласованию), НПП РК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(ГЧП)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партнерства с международными инновационными кластерами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МИД, АО "Холдинг "Зерде" (по согласованию), АКФ ПИТ (по согласованию), КФ "Международный технопарк IT-стартапов "Astana Hub"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 Привлечение "венчурного" финансирования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в рейтинге ГИК ВЭФ по индикатору "Доступность венчурного капитала"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законодательной базы для рискового финансирования инновационных проектов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МФ, АО "QazTech Ventures"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статистического учета деятельности венчурных фондов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НБ (по согласованию), МНЭ, МФ, АО "QazTech Ventures"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созданию венчурных фондов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АО "QazTech Ventures" (по согласованию), КФ "Международный технопарк IT-стартапов "Astana Hub" (по согласованию), АКФ ПИТ (по согласованию), АО "Фонд науки" (по согласованию), АО "Астана Innovations" (по согласованию), АО "Холдинг "Зерде" (по согласованию), АО "ФНБ "Самрук-Казына" (по согласованию), АО "НУХ "Байтерек"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(внебюджетные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фонда соинвестирования в рамках хехнопарка "Astana Hub"</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МНЭ, МИР, АО "Холдинг "Зерде" (по согласованию), АО "ФНБ "Самрук-Казына" (по согласованию), АО "НУХ Байтерек"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(внебюджетные средства)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 Формирование спроса на инновации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ИТ услуг в общем объеме ИТ рынка (в сопоставимых с развитыми странами цифрах)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ИТ услугах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"Холдинг "Зерде" (по согласованию), ЦГО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развития государственных и корпоративных инноваций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"Международный технопарк IT-стартапов "Astana Hub"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финансовых, фискальных и иных стимулов для предприятий к внедрению технологий Индустрии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 МФ, МНЭ, АО "НУХ Байтерек" (по согласованию), НПП РК "Атамекен"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инновационных грантов по проектам цифровизации отраслей экономики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"КЦИЭ "QazIndustry"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ранее выделенных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трансферта технологий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"КЦИЭ "QazIndustry" (по согласованию)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по бюджетной программе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инновационной деятельности компаний (collaborative innovation)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реестра доверенного программного обеспечения и продукции электронной промышленности Республики Казахстан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 ОЮЛ "КАІТК"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регулярной основе мониторинга и анализа развития местного содержания в области ИКТ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 ежегодно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дорожной карты по развитию ИТ отрасли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ЦГО, АО "Холдинг "Зерде" (по согласованию), НПП РК "Атамекен" (по согласованию), ОЮЛ "КАІТК" (по согласованию)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
      АСУ - автоматическая система управления</w:t>
      </w:r>
    </w:p>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НПП РК "Атамекен" - национальная палата предпринимателей Республики Казахстана "Атамекен"</w:t>
      </w:r>
    </w:p>
    <w:p>
      <w:pPr>
        <w:spacing w:after="0"/>
        <w:ind w:left="0"/>
        <w:jc w:val="both"/>
      </w:pPr>
      <w:r>
        <w:rPr>
          <w:rFonts w:ascii="Times New Roman"/>
          <w:b w:val="false"/>
          <w:i w:val="false"/>
          <w:color w:val="000000"/>
          <w:sz w:val="28"/>
        </w:rPr>
        <w:t>
      МФЦА - международный финансовый центр "Астана"</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p>
      <w:pPr>
        <w:spacing w:after="0"/>
        <w:ind w:left="0"/>
        <w:jc w:val="both"/>
      </w:pPr>
      <w:r>
        <w:rPr>
          <w:rFonts w:ascii="Times New Roman"/>
          <w:b w:val="false"/>
          <w:i w:val="false"/>
          <w:color w:val="000000"/>
          <w:sz w:val="28"/>
        </w:rPr>
        <w:t>
      БП - бюджетная программа</w:t>
      </w:r>
    </w:p>
    <w:p>
      <w:pPr>
        <w:spacing w:after="0"/>
        <w:ind w:left="0"/>
        <w:jc w:val="both"/>
      </w:pPr>
      <w:r>
        <w:rPr>
          <w:rFonts w:ascii="Times New Roman"/>
          <w:b w:val="false"/>
          <w:i w:val="false"/>
          <w:color w:val="000000"/>
          <w:sz w:val="28"/>
        </w:rPr>
        <w:t>
      СТПО - спецификация требований к программному обеспечению</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РГП "НЦЭЛС" -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БВУ - банки второго уровня</w:t>
      </w:r>
    </w:p>
    <w:p>
      <w:pPr>
        <w:spacing w:after="0"/>
        <w:ind w:left="0"/>
        <w:jc w:val="both"/>
      </w:pPr>
      <w:r>
        <w:rPr>
          <w:rFonts w:ascii="Times New Roman"/>
          <w:b w:val="false"/>
          <w:i w:val="false"/>
          <w:color w:val="000000"/>
          <w:sz w:val="28"/>
        </w:rPr>
        <w:t>
      ЕЛ - государственная база данных "Е-лицензирование"</w:t>
      </w:r>
    </w:p>
    <w:p>
      <w:pPr>
        <w:spacing w:after="0"/>
        <w:ind w:left="0"/>
        <w:jc w:val="both"/>
      </w:pPr>
      <w:r>
        <w:rPr>
          <w:rFonts w:ascii="Times New Roman"/>
          <w:b w:val="false"/>
          <w:i w:val="false"/>
          <w:color w:val="000000"/>
          <w:sz w:val="28"/>
        </w:rPr>
        <w:t>
      АО "ЦРТР" - АО "Центр развития трудовых ресурсов"</w:t>
      </w:r>
    </w:p>
    <w:p>
      <w:pPr>
        <w:spacing w:after="0"/>
        <w:ind w:left="0"/>
        <w:jc w:val="both"/>
      </w:pPr>
      <w:r>
        <w:rPr>
          <w:rFonts w:ascii="Times New Roman"/>
          <w:b w:val="false"/>
          <w:i w:val="false"/>
          <w:color w:val="000000"/>
          <w:sz w:val="28"/>
        </w:rPr>
        <w:t>
      ЗНП - задание на проектирование</w:t>
      </w:r>
    </w:p>
    <w:p>
      <w:pPr>
        <w:spacing w:after="0"/>
        <w:ind w:left="0"/>
        <w:jc w:val="both"/>
      </w:pPr>
      <w:r>
        <w:rPr>
          <w:rFonts w:ascii="Times New Roman"/>
          <w:b w:val="false"/>
          <w:i w:val="false"/>
          <w:color w:val="000000"/>
          <w:sz w:val="28"/>
        </w:rPr>
        <w:t>
      ГБД РН - государственная база данных "Регистр недвижимости"</w:t>
      </w:r>
    </w:p>
    <w:p>
      <w:pPr>
        <w:spacing w:after="0"/>
        <w:ind w:left="0"/>
        <w:jc w:val="both"/>
      </w:pPr>
      <w:r>
        <w:rPr>
          <w:rFonts w:ascii="Times New Roman"/>
          <w:b w:val="false"/>
          <w:i w:val="false"/>
          <w:color w:val="000000"/>
          <w:sz w:val="28"/>
        </w:rPr>
        <w:t>
      ВУЗ - высшее учебное заведение</w:t>
      </w:r>
    </w:p>
    <w:p>
      <w:pPr>
        <w:spacing w:after="0"/>
        <w:ind w:left="0"/>
        <w:jc w:val="both"/>
      </w:pPr>
      <w:r>
        <w:rPr>
          <w:rFonts w:ascii="Times New Roman"/>
          <w:b w:val="false"/>
          <w:i w:val="false"/>
          <w:color w:val="000000"/>
          <w:sz w:val="28"/>
        </w:rPr>
        <w:t>
      ВС - Верховный суд Республики Казахстан</w:t>
      </w:r>
    </w:p>
    <w:p>
      <w:pPr>
        <w:spacing w:after="0"/>
        <w:ind w:left="0"/>
        <w:jc w:val="both"/>
      </w:pPr>
      <w:r>
        <w:rPr>
          <w:rFonts w:ascii="Times New Roman"/>
          <w:b w:val="false"/>
          <w:i w:val="false"/>
          <w:color w:val="000000"/>
          <w:sz w:val="28"/>
        </w:rPr>
        <w:t>
      ДФЭ - двадцатифутовый эквивалент</w:t>
      </w:r>
    </w:p>
    <w:p>
      <w:pPr>
        <w:spacing w:after="0"/>
        <w:ind w:left="0"/>
        <w:jc w:val="both"/>
      </w:pPr>
      <w:r>
        <w:rPr>
          <w:rFonts w:ascii="Times New Roman"/>
          <w:b w:val="false"/>
          <w:i w:val="false"/>
          <w:color w:val="000000"/>
          <w:sz w:val="28"/>
        </w:rPr>
        <w:t>
      ТОО - товаришество с ограниченной ответственностью</w:t>
      </w:r>
    </w:p>
    <w:p>
      <w:pPr>
        <w:spacing w:after="0"/>
        <w:ind w:left="0"/>
        <w:jc w:val="both"/>
      </w:pPr>
      <w:r>
        <w:rPr>
          <w:rFonts w:ascii="Times New Roman"/>
          <w:b w:val="false"/>
          <w:i w:val="false"/>
          <w:color w:val="000000"/>
          <w:sz w:val="28"/>
        </w:rPr>
        <w:t>
      ИП - инвестиционное предложение</w:t>
      </w:r>
    </w:p>
    <w:p>
      <w:pPr>
        <w:spacing w:after="0"/>
        <w:ind w:left="0"/>
        <w:jc w:val="both"/>
      </w:pPr>
      <w:r>
        <w:rPr>
          <w:rFonts w:ascii="Times New Roman"/>
          <w:b w:val="false"/>
          <w:i w:val="false"/>
          <w:color w:val="000000"/>
          <w:sz w:val="28"/>
        </w:rPr>
        <w:t>
      АКФ "ПИТ" - автономный кластерный фонд "Парк инновационных технологий"</w:t>
      </w:r>
    </w:p>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p>
      <w:pPr>
        <w:spacing w:after="0"/>
        <w:ind w:left="0"/>
        <w:jc w:val="both"/>
      </w:pPr>
      <w:r>
        <w:rPr>
          <w:rFonts w:ascii="Times New Roman"/>
          <w:b w:val="false"/>
          <w:i w:val="false"/>
          <w:color w:val="000000"/>
          <w:sz w:val="28"/>
        </w:rPr>
        <w:t>
      АО "НАК "Казатомпром" - акционерное общество "Национальная атомная компания "Казатомпром"</w:t>
      </w:r>
    </w:p>
    <w:p>
      <w:pPr>
        <w:spacing w:after="0"/>
        <w:ind w:left="0"/>
        <w:jc w:val="both"/>
      </w:pPr>
      <w:r>
        <w:rPr>
          <w:rFonts w:ascii="Times New Roman"/>
          <w:b w:val="false"/>
          <w:i w:val="false"/>
          <w:color w:val="000000"/>
          <w:sz w:val="28"/>
        </w:rPr>
        <w:t>
      АО "НК "КазМунайГаз" - акционерное общество "национальная компания "КазМунайГаз"</w:t>
      </w:r>
    </w:p>
    <w:p>
      <w:pPr>
        <w:spacing w:after="0"/>
        <w:ind w:left="0"/>
        <w:jc w:val="both"/>
      </w:pPr>
      <w:r>
        <w:rPr>
          <w:rFonts w:ascii="Times New Roman"/>
          <w:b w:val="false"/>
          <w:i w:val="false"/>
          <w:color w:val="000000"/>
          <w:sz w:val="28"/>
        </w:rPr>
        <w:t>
      МОАП - Министерство оборонной и аэрокосмической промышленности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РГКП "Академия государственного управления при Президенте Республики Казахстан" - Республиканское государственное казенное предприятие "Академия государственного управления при Президенте Республики Казахстан"</w:t>
      </w:r>
    </w:p>
    <w:p>
      <w:pPr>
        <w:spacing w:after="0"/>
        <w:ind w:left="0"/>
        <w:jc w:val="both"/>
      </w:pPr>
      <w:r>
        <w:rPr>
          <w:rFonts w:ascii="Times New Roman"/>
          <w:b w:val="false"/>
          <w:i w:val="false"/>
          <w:color w:val="000000"/>
          <w:sz w:val="28"/>
        </w:rPr>
        <w:t>
      НАО - некоммерческое акционерное общество</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ФЭО - финансово-экономическое обоснование</w:t>
      </w:r>
    </w:p>
    <w:p>
      <w:pPr>
        <w:spacing w:after="0"/>
        <w:ind w:left="0"/>
        <w:jc w:val="both"/>
      </w:pPr>
      <w:r>
        <w:rPr>
          <w:rFonts w:ascii="Times New Roman"/>
          <w:b w:val="false"/>
          <w:i w:val="false"/>
          <w:color w:val="000000"/>
          <w:sz w:val="28"/>
        </w:rPr>
        <w:t>
      НАО "ФСМС" - некоммерческое акционерное общество "Фонд социального медицинского страхования"</w:t>
      </w:r>
    </w:p>
    <w:p>
      <w:pPr>
        <w:spacing w:after="0"/>
        <w:ind w:left="0"/>
        <w:jc w:val="both"/>
      </w:pPr>
      <w:r>
        <w:rPr>
          <w:rFonts w:ascii="Times New Roman"/>
          <w:b w:val="false"/>
          <w:i w:val="false"/>
          <w:color w:val="000000"/>
          <w:sz w:val="28"/>
        </w:rPr>
        <w:t>
      АИС ГЗК - автоматизированная информационная система государственного земельного кадастра</w:t>
      </w:r>
    </w:p>
    <w:p>
      <w:pPr>
        <w:spacing w:after="0"/>
        <w:ind w:left="0"/>
        <w:jc w:val="both"/>
      </w:pPr>
      <w:r>
        <w:rPr>
          <w:rFonts w:ascii="Times New Roman"/>
          <w:b w:val="false"/>
          <w:i w:val="false"/>
          <w:color w:val="000000"/>
          <w:sz w:val="28"/>
        </w:rPr>
        <w:t>
      ГЧП - государственно-частное партнерство</w:t>
      </w:r>
    </w:p>
    <w:p>
      <w:pPr>
        <w:spacing w:after="0"/>
        <w:ind w:left="0"/>
        <w:jc w:val="both"/>
      </w:pPr>
      <w:r>
        <w:rPr>
          <w:rFonts w:ascii="Times New Roman"/>
          <w:b w:val="false"/>
          <w:i w:val="false"/>
          <w:color w:val="000000"/>
          <w:sz w:val="28"/>
        </w:rPr>
        <w:t>
      ГК - государственная корпорация</w:t>
      </w:r>
    </w:p>
    <w:p>
      <w:pPr>
        <w:spacing w:after="0"/>
        <w:ind w:left="0"/>
        <w:jc w:val="both"/>
      </w:pPr>
      <w:r>
        <w:rPr>
          <w:rFonts w:ascii="Times New Roman"/>
          <w:b w:val="false"/>
          <w:i w:val="false"/>
          <w:color w:val="000000"/>
          <w:sz w:val="28"/>
        </w:rPr>
        <w:t>
      АДГС - Агентство Республики Kазахстан по делам государственной службы</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АО "ГТС" – акционерное общество "Государственная техническая служба"</w:t>
      </w:r>
    </w:p>
    <w:p>
      <w:pPr>
        <w:spacing w:after="0"/>
        <w:ind w:left="0"/>
        <w:jc w:val="both"/>
      </w:pPr>
      <w:r>
        <w:rPr>
          <w:rFonts w:ascii="Times New Roman"/>
          <w:b w:val="false"/>
          <w:i w:val="false"/>
          <w:color w:val="000000"/>
          <w:sz w:val="28"/>
        </w:rPr>
        <w:t>
      АОО "Назарбаев Университет" - автономная организация образования "Назарбаев Университет"</w:t>
      </w:r>
    </w:p>
    <w:p>
      <w:pPr>
        <w:spacing w:after="0"/>
        <w:ind w:left="0"/>
        <w:jc w:val="both"/>
      </w:pPr>
      <w:r>
        <w:rPr>
          <w:rFonts w:ascii="Times New Roman"/>
          <w:b w:val="false"/>
          <w:i w:val="false"/>
          <w:color w:val="000000"/>
          <w:sz w:val="28"/>
        </w:rPr>
        <w:t>
      ОФ ФОНН - общественный фонд "Фонд образования Нурсултана Назарбаева"</w:t>
      </w:r>
    </w:p>
    <w:p>
      <w:pPr>
        <w:spacing w:after="0"/>
        <w:ind w:left="0"/>
        <w:jc w:val="both"/>
      </w:pPr>
      <w:r>
        <w:rPr>
          <w:rFonts w:ascii="Times New Roman"/>
          <w:b w:val="false"/>
          <w:i w:val="false"/>
          <w:color w:val="000000"/>
          <w:sz w:val="28"/>
        </w:rPr>
        <w:t>
      РГП "РЦЭЗ" - Республиканское государственное предприятие на праве хозяйственного ведения "Республиканский центр электронного здравоохранения" Министерства здравоохранения Республики Казахстан</w:t>
      </w:r>
    </w:p>
    <w:p>
      <w:pPr>
        <w:spacing w:after="0"/>
        <w:ind w:left="0"/>
        <w:jc w:val="both"/>
      </w:pPr>
      <w:r>
        <w:rPr>
          <w:rFonts w:ascii="Times New Roman"/>
          <w:b w:val="false"/>
          <w:i w:val="false"/>
          <w:color w:val="000000"/>
          <w:sz w:val="28"/>
        </w:rPr>
        <w:t>
      АО "ФНБ "Самрук-Казына" - акционерное общество "Фонд национального благосостояния "Самрук-Казына"</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ТОРО - техническое обслуживание и ремонтное обеспечение</w:t>
      </w:r>
    </w:p>
    <w:p>
      <w:pPr>
        <w:spacing w:after="0"/>
        <w:ind w:left="0"/>
        <w:jc w:val="both"/>
      </w:pPr>
      <w:r>
        <w:rPr>
          <w:rFonts w:ascii="Times New Roman"/>
          <w:b w:val="false"/>
          <w:i w:val="false"/>
          <w:color w:val="000000"/>
          <w:sz w:val="28"/>
        </w:rPr>
        <w:t>
      ОЮЛ "АГМП" - объединение юридических лиц "Республиканская ассоциация горнодобывающих и горно-металлургических предприятий"</w:t>
      </w:r>
    </w:p>
    <w:p>
      <w:pPr>
        <w:spacing w:after="0"/>
        <w:ind w:left="0"/>
        <w:jc w:val="both"/>
      </w:pPr>
      <w:r>
        <w:rPr>
          <w:rFonts w:ascii="Times New Roman"/>
          <w:b w:val="false"/>
          <w:i w:val="false"/>
          <w:color w:val="000000"/>
          <w:sz w:val="28"/>
        </w:rPr>
        <w:t>
      ТЗ - техническое задание</w:t>
      </w:r>
    </w:p>
    <w:p>
      <w:pPr>
        <w:spacing w:after="0"/>
        <w:ind w:left="0"/>
        <w:jc w:val="both"/>
      </w:pPr>
      <w:r>
        <w:rPr>
          <w:rFonts w:ascii="Times New Roman"/>
          <w:b w:val="false"/>
          <w:i w:val="false"/>
          <w:color w:val="000000"/>
          <w:sz w:val="28"/>
        </w:rPr>
        <w:t>
      ТЭО - технико-экономическое обоснование</w:t>
      </w:r>
    </w:p>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p>
      <w:pPr>
        <w:spacing w:after="0"/>
        <w:ind w:left="0"/>
        <w:jc w:val="both"/>
      </w:pPr>
      <w:r>
        <w:rPr>
          <w:rFonts w:ascii="Times New Roman"/>
          <w:b w:val="false"/>
          <w:i w:val="false"/>
          <w:color w:val="000000"/>
          <w:sz w:val="28"/>
        </w:rPr>
        <w:t>
      НИПД - Национальной инфраструктуры пространственных данных</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ОЮЛ "НТА" - объединение юридических лиц "Национальная телекоммуникационная ассоциация Казахстана"</w:t>
      </w:r>
    </w:p>
    <w:p>
      <w:pPr>
        <w:spacing w:after="0"/>
        <w:ind w:left="0"/>
        <w:jc w:val="both"/>
      </w:pPr>
      <w:r>
        <w:rPr>
          <w:rFonts w:ascii="Times New Roman"/>
          <w:b w:val="false"/>
          <w:i w:val="false"/>
          <w:color w:val="000000"/>
          <w:sz w:val="28"/>
        </w:rPr>
        <w:t>
      ИИС ЦОН - интегрированная информационная система для центров обслуживания населения</w:t>
      </w:r>
    </w:p>
    <w:p>
      <w:pPr>
        <w:spacing w:after="0"/>
        <w:ind w:left="0"/>
        <w:jc w:val="both"/>
      </w:pPr>
      <w:r>
        <w:rPr>
          <w:rFonts w:ascii="Times New Roman"/>
          <w:b w:val="false"/>
          <w:i w:val="false"/>
          <w:color w:val="000000"/>
          <w:sz w:val="28"/>
        </w:rPr>
        <w:t>
      МФИ - международные финансовые институты</w:t>
      </w:r>
    </w:p>
    <w:p>
      <w:pPr>
        <w:spacing w:after="0"/>
        <w:ind w:left="0"/>
        <w:jc w:val="both"/>
      </w:pPr>
      <w:r>
        <w:rPr>
          <w:rFonts w:ascii="Times New Roman"/>
          <w:b w:val="false"/>
          <w:i w:val="false"/>
          <w:color w:val="000000"/>
          <w:sz w:val="28"/>
        </w:rPr>
        <w:t>
      МВД - Министерство внутрених дел Республики Казахстан</w:t>
      </w:r>
    </w:p>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
      ОЭСР - организация экономического сотрудничества и развития</w:t>
      </w:r>
    </w:p>
    <w:p>
      <w:pPr>
        <w:spacing w:after="0"/>
        <w:ind w:left="0"/>
        <w:jc w:val="both"/>
      </w:pPr>
      <w:r>
        <w:rPr>
          <w:rFonts w:ascii="Times New Roman"/>
          <w:b w:val="false"/>
          <w:i w:val="false"/>
          <w:color w:val="000000"/>
          <w:sz w:val="28"/>
        </w:rPr>
        <w:t>
      ПЭП - портал "Электронного правительства"</w:t>
      </w:r>
    </w:p>
    <w:p>
      <w:pPr>
        <w:spacing w:after="0"/>
        <w:ind w:left="0"/>
        <w:jc w:val="both"/>
      </w:pPr>
      <w:r>
        <w:rPr>
          <w:rFonts w:ascii="Times New Roman"/>
          <w:b w:val="false"/>
          <w:i w:val="false"/>
          <w:color w:val="000000"/>
          <w:sz w:val="28"/>
        </w:rPr>
        <w:t>
      BIM - building information modeling</w:t>
      </w:r>
    </w:p>
    <w:p>
      <w:pPr>
        <w:spacing w:after="0"/>
        <w:ind w:left="0"/>
        <w:jc w:val="both"/>
      </w:pPr>
      <w:r>
        <w:rPr>
          <w:rFonts w:ascii="Times New Roman"/>
          <w:b w:val="false"/>
          <w:i w:val="false"/>
          <w:color w:val="000000"/>
          <w:sz w:val="28"/>
        </w:rPr>
        <w:t>
      IaaS - Infrastructure as a Service</w:t>
      </w:r>
    </w:p>
    <w:p>
      <w:pPr>
        <w:spacing w:after="0"/>
        <w:ind w:left="0"/>
        <w:jc w:val="both"/>
      </w:pPr>
      <w:r>
        <w:rPr>
          <w:rFonts w:ascii="Times New Roman"/>
          <w:b w:val="false"/>
          <w:i w:val="false"/>
          <w:color w:val="000000"/>
          <w:sz w:val="28"/>
        </w:rPr>
        <w:t>
      ОЮЛ "КАІТК" - объеденение юридических лиц "Казахстанская ассоциация ИТ-компании"</w:t>
      </w:r>
    </w:p>
    <w:p>
      <w:pPr>
        <w:spacing w:after="0"/>
        <w:ind w:left="0"/>
        <w:jc w:val="both"/>
      </w:pPr>
      <w:r>
        <w:rPr>
          <w:rFonts w:ascii="Times New Roman"/>
          <w:b w:val="false"/>
          <w:i w:val="false"/>
          <w:color w:val="000000"/>
          <w:sz w:val="28"/>
        </w:rPr>
        <w:t>
      АО "КEGOC" - акционерное общество "Kazakhstan Electricity Grid Operating Company"</w:t>
      </w:r>
    </w:p>
    <w:p>
      <w:pPr>
        <w:spacing w:after="0"/>
        <w:ind w:left="0"/>
        <w:jc w:val="both"/>
      </w:pPr>
      <w:r>
        <w:rPr>
          <w:rFonts w:ascii="Times New Roman"/>
          <w:b w:val="false"/>
          <w:i w:val="false"/>
          <w:color w:val="000000"/>
          <w:sz w:val="28"/>
        </w:rPr>
        <w:t>
      mgov - мобильное правительство</w:t>
      </w:r>
    </w:p>
    <w:p>
      <w:pPr>
        <w:spacing w:after="0"/>
        <w:ind w:left="0"/>
        <w:jc w:val="both"/>
      </w:pPr>
      <w:r>
        <w:rPr>
          <w:rFonts w:ascii="Times New Roman"/>
          <w:b w:val="false"/>
          <w:i w:val="false"/>
          <w:color w:val="000000"/>
          <w:sz w:val="28"/>
        </w:rPr>
        <w:t>
      PaaS - Platform as a Service</w:t>
      </w:r>
    </w:p>
    <w:p>
      <w:pPr>
        <w:spacing w:after="0"/>
        <w:ind w:left="0"/>
        <w:jc w:val="both"/>
      </w:pPr>
      <w:r>
        <w:rPr>
          <w:rFonts w:ascii="Times New Roman"/>
          <w:b w:val="false"/>
          <w:i w:val="false"/>
          <w:color w:val="000000"/>
          <w:sz w:val="28"/>
        </w:rPr>
        <w:t>
      QR-code - Quick Response Code</w:t>
      </w:r>
    </w:p>
    <w:p>
      <w:pPr>
        <w:spacing w:after="0"/>
        <w:ind w:left="0"/>
        <w:jc w:val="both"/>
      </w:pPr>
      <w:r>
        <w:rPr>
          <w:rFonts w:ascii="Times New Roman"/>
          <w:b w:val="false"/>
          <w:i w:val="false"/>
          <w:color w:val="000000"/>
          <w:sz w:val="28"/>
        </w:rPr>
        <w:t>
      АО "КЦИЭ "QazIndustry" - акционерное общество "Казахстанский центр индустрии и экспорта "QazIndustry"</w:t>
      </w:r>
    </w:p>
    <w:p>
      <w:pPr>
        <w:spacing w:after="0"/>
        <w:ind w:left="0"/>
        <w:jc w:val="both"/>
      </w:pPr>
      <w:r>
        <w:rPr>
          <w:rFonts w:ascii="Times New Roman"/>
          <w:b w:val="false"/>
          <w:i w:val="false"/>
          <w:color w:val="000000"/>
          <w:sz w:val="28"/>
        </w:rPr>
        <w:t>
      R&amp;D - Research and Development</w:t>
      </w:r>
    </w:p>
    <w:p>
      <w:pPr>
        <w:spacing w:after="0"/>
        <w:ind w:left="0"/>
        <w:jc w:val="both"/>
      </w:pPr>
      <w:r>
        <w:rPr>
          <w:rFonts w:ascii="Times New Roman"/>
          <w:b w:val="false"/>
          <w:i w:val="false"/>
          <w:color w:val="000000"/>
          <w:sz w:val="28"/>
        </w:rPr>
        <w:t>
      SaaS - Software as a Service</w:t>
      </w:r>
    </w:p>
    <w:p>
      <w:pPr>
        <w:spacing w:after="0"/>
        <w:ind w:left="0"/>
        <w:jc w:val="both"/>
      </w:pPr>
      <w:r>
        <w:rPr>
          <w:rFonts w:ascii="Times New Roman"/>
          <w:b w:val="false"/>
          <w:i w:val="false"/>
          <w:color w:val="000000"/>
          <w:sz w:val="28"/>
        </w:rPr>
        <w:t>
      STEM - S - science, T - technology, E - engineering, M - mathematics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