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396f" w14:textId="a603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продлении срока действия Рамочного соглашения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 1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2017 года № 844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продлении срока действия Рамочного соглашения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 1 мая 2014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Протокол о продлении срока действия Рамочного соглашения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 1 мая 2014 года,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844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действия Рамочного соглашения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1 мая 2014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– Правительство) и совместно Международный Банк Реконструкции и Развития, Международная Финансовая Корпорация и Многостороннее Агентство по Гарантированию Инвестиций,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Рамочном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 1 мая 2014 года (далее именуемое "Рамочное соглашение"),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продолжения партнерства, основанного на принципах стратегии партнерства и направленного на оказание поддержки Правительству в предпринимаемых им усилиях по диверсификации экономики и повышению конкурентоспособности Республики Казахстан посредством: (i) привлечения инвестиций преимущественно в несырьевой сектор экономики; (ii) развития частного предпринимательства и инноваций; (iii) стимулирования развития малых и средних предприятий; (iv) развития институционального и человеческого капитала Республики Казахстан и (v) повышения качества и доступности государственных услуг и мер по обеспечению устойчивого регионального развития,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Рамочное соглашение следующее изменение: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5.2.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"Общие положения" слова "Настоящее Рамочное соглашение о партнерстве вступает в силу с момента его подписания Сторонами и действует до 31 декабря 2017 года." заменить словами "Настоящее Рамочное соглашение о партнерстве вступает в силу с момента его подписания Сторонами и действует до 31 декабря 2020 года.".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со дня его подписания.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"__" _________ 2017 года в двух подлинных экземплярах на казахском, русском и английском языках, при этом вариант на английском языке имеет преимущественную силу.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Международный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Финансовую Корпорацию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Многостороннее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Гарантированию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