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67f8" w14:textId="5ea6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Баймолдиной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2017 года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Баймолдину Зауреш Хамитовну от должности вице-министра юстиции Республики Казахстан согласно поданному заявлению.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