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a2ce" w14:textId="3daa2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26 декабря 2013 года № 1409 "Об утверждении Стратегии развития акционерного общества "Национальная компания "ҚазАвтоЖол" на 2013 – 2022 годы"</w:t>
      </w:r>
    </w:p>
    <w:p>
      <w:pPr>
        <w:spacing w:after="0"/>
        <w:ind w:left="0"/>
        <w:jc w:val="both"/>
      </w:pPr>
      <w:r>
        <w:rPr>
          <w:rFonts w:ascii="Times New Roman"/>
          <w:b w:val="false"/>
          <w:i w:val="false"/>
          <w:color w:val="000000"/>
          <w:sz w:val="28"/>
        </w:rPr>
        <w:t>Постановление Правительства Республики Казахстан от 12 февраля 2018 года № 47</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декабря 2013 года № 1409 "Об утверждении Стратегии развития акционерного общества "Национальная компания "ҚазАвтоЖол" на 2013 - 2022 годы"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Стратегию</w:t>
      </w:r>
      <w:r>
        <w:rPr>
          <w:rFonts w:ascii="Times New Roman"/>
          <w:b w:val="false"/>
          <w:i w:val="false"/>
          <w:color w:val="000000"/>
          <w:sz w:val="28"/>
        </w:rPr>
        <w:t xml:space="preserve"> развития акционерного общества "Национальная компания "ҚазАвтоЖол" на 2013 − 2022 годы, утвержденную указанным постановлением, изложить в новой редакции согласно приложению к настоящему постановлению.</w:t>
      </w:r>
    </w:p>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февраля 2018 года № 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2013 года № 1409</w:t>
            </w:r>
          </w:p>
        </w:tc>
      </w:tr>
    </w:tbl>
    <w:bookmarkStart w:name="z10" w:id="3"/>
    <w:p>
      <w:pPr>
        <w:spacing w:after="0"/>
        <w:ind w:left="0"/>
        <w:jc w:val="left"/>
      </w:pPr>
      <w:r>
        <w:rPr>
          <w:rFonts w:ascii="Times New Roman"/>
          <w:b/>
          <w:i w:val="false"/>
          <w:color w:val="000000"/>
        </w:rPr>
        <w:t xml:space="preserve"> Стратегия</w:t>
      </w:r>
      <w:r>
        <w:br/>
      </w:r>
      <w:r>
        <w:rPr>
          <w:rFonts w:ascii="Times New Roman"/>
          <w:b/>
          <w:i w:val="false"/>
          <w:color w:val="000000"/>
        </w:rPr>
        <w:t>развития акционерного общества "Национальная компания "ҚазАвтоЖол" на 2013 - 2022 годы</w:t>
      </w:r>
    </w:p>
    <w:bookmarkEnd w:id="3"/>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Введение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Анализ текущего состояния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Миссия, видение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Стратегические направления деятельности, цели, ключевые показатели деятельности и ожидаемые результаты</w:t>
      </w:r>
    </w:p>
    <w:bookmarkStart w:name="z15" w:id="4"/>
    <w:p>
      <w:pPr>
        <w:spacing w:after="0"/>
        <w:ind w:left="0"/>
        <w:jc w:val="both"/>
      </w:pPr>
      <w:r>
        <w:rPr>
          <w:rFonts w:ascii="Times New Roman"/>
          <w:b w:val="false"/>
          <w:i w:val="false"/>
          <w:color w:val="000000"/>
          <w:sz w:val="28"/>
        </w:rPr>
        <w:t>
      Введение</w:t>
      </w:r>
    </w:p>
    <w:bookmarkEnd w:id="4"/>
    <w:bookmarkStart w:name="z16" w:id="5"/>
    <w:p>
      <w:pPr>
        <w:spacing w:after="0"/>
        <w:ind w:left="0"/>
        <w:jc w:val="both"/>
      </w:pPr>
      <w:r>
        <w:rPr>
          <w:rFonts w:ascii="Times New Roman"/>
          <w:b w:val="false"/>
          <w:i w:val="false"/>
          <w:color w:val="000000"/>
          <w:sz w:val="28"/>
        </w:rPr>
        <w:t xml:space="preserve">
      Акционерное общество "Национальная компания "ҚазАвтоЖол" (далее </w:t>
      </w:r>
      <w:r>
        <w:rPr>
          <w:rFonts w:ascii="Times New Roman"/>
          <w:b/>
          <w:i w:val="false"/>
          <w:color w:val="000000"/>
          <w:sz w:val="28"/>
        </w:rPr>
        <w:t>-</w:t>
      </w:r>
      <w:r>
        <w:rPr>
          <w:rFonts w:ascii="Times New Roman"/>
          <w:b w:val="false"/>
          <w:i w:val="false"/>
          <w:color w:val="000000"/>
          <w:sz w:val="28"/>
        </w:rPr>
        <w:t xml:space="preserve"> АО "НК "ҚазАвтоЖол") создано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августа 2013 года № 822 со стопроцентным участием государства в уставном капитале компании. 29 января 2015 года государственный пакет акций АО "НК "ҚазАвтоЖол" передан в доверительное управление акционерному обществу "Национальная компания "Қазақстан темір жолы" (далее </w:t>
      </w:r>
      <w:r>
        <w:rPr>
          <w:rFonts w:ascii="Times New Roman"/>
          <w:b/>
          <w:i w:val="false"/>
          <w:color w:val="000000"/>
          <w:sz w:val="28"/>
        </w:rPr>
        <w:t>-</w:t>
      </w:r>
      <w:r>
        <w:rPr>
          <w:rFonts w:ascii="Times New Roman"/>
          <w:b w:val="false"/>
          <w:i w:val="false"/>
          <w:color w:val="000000"/>
          <w:sz w:val="28"/>
        </w:rPr>
        <w:t xml:space="preserve"> АО "НК "Қазақстан темір жолы"). </w:t>
      </w:r>
    </w:p>
    <w:bookmarkEnd w:id="5"/>
    <w:bookmarkStart w:name="z17" w:id="6"/>
    <w:p>
      <w:pPr>
        <w:spacing w:after="0"/>
        <w:ind w:left="0"/>
        <w:jc w:val="both"/>
      </w:pPr>
      <w:r>
        <w:rPr>
          <w:rFonts w:ascii="Times New Roman"/>
          <w:b w:val="false"/>
          <w:i w:val="false"/>
          <w:color w:val="000000"/>
          <w:sz w:val="28"/>
        </w:rPr>
        <w:t>
      Настоящая Стратегия развития АО "НК "ҚазАвтоЖол" на 2013 - 2022 годы (далее - Стратегия) определяет его стратегические направления, цели и показатели результатов деятельности и разработана с учетом основных направлений:</w:t>
      </w:r>
    </w:p>
    <w:bookmarkEnd w:id="6"/>
    <w:bookmarkStart w:name="z18"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Послания</w:t>
      </w:r>
      <w:r>
        <w:rPr>
          <w:rFonts w:ascii="Times New Roman"/>
          <w:b w:val="false"/>
          <w:i w:val="false"/>
          <w:color w:val="000000"/>
          <w:sz w:val="28"/>
        </w:rPr>
        <w:t xml:space="preserve"> Президента Республики Казахстан - Лидера Нации Н.А. Назарбаева народу Казахстана "Стратегия "Казахстан - 2050": новый политический курс состоявшегося государства"</w:t>
      </w:r>
      <w:r>
        <w:rPr>
          <w:rFonts w:ascii="Times New Roman"/>
          <w:b w:val="false"/>
          <w:i w:val="false"/>
          <w:color w:val="000000"/>
          <w:vertAlign w:val="superscript"/>
        </w:rPr>
        <w:t>1</w:t>
      </w:r>
      <w:r>
        <w:rPr>
          <w:rFonts w:ascii="Times New Roman"/>
          <w:b w:val="false"/>
          <w:i w:val="false"/>
          <w:color w:val="000000"/>
          <w:sz w:val="28"/>
        </w:rPr>
        <w:t>;</w:t>
      </w:r>
    </w:p>
    <w:bookmarkEnd w:id="7"/>
    <w:bookmarkStart w:name="z19"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Стратегического плана</w:t>
      </w:r>
      <w:r>
        <w:rPr>
          <w:rFonts w:ascii="Times New Roman"/>
          <w:b w:val="false"/>
          <w:i w:val="false"/>
          <w:color w:val="000000"/>
          <w:sz w:val="28"/>
        </w:rPr>
        <w:t xml:space="preserve"> развития Республики Казахстан до 2020 года</w:t>
      </w:r>
      <w:r>
        <w:rPr>
          <w:rFonts w:ascii="Times New Roman"/>
          <w:b w:val="false"/>
          <w:i w:val="false"/>
          <w:color w:val="000000"/>
          <w:vertAlign w:val="superscript"/>
        </w:rPr>
        <w:t>2</w:t>
      </w:r>
      <w:r>
        <w:rPr>
          <w:rFonts w:ascii="Times New Roman"/>
          <w:b w:val="false"/>
          <w:i w:val="false"/>
          <w:color w:val="000000"/>
          <w:sz w:val="28"/>
        </w:rPr>
        <w:t>;</w:t>
      </w:r>
    </w:p>
    <w:bookmarkEnd w:id="8"/>
    <w:bookmarkStart w:name="z20"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 форсированному индустриально-инновационному развитию Республики Казахстан на 2010 </w:t>
      </w:r>
      <w:r>
        <w:rPr>
          <w:rFonts w:ascii="Times New Roman"/>
          <w:b/>
          <w:i w:val="false"/>
          <w:color w:val="000000"/>
          <w:sz w:val="28"/>
        </w:rPr>
        <w:t>-</w:t>
      </w:r>
      <w:r>
        <w:rPr>
          <w:rFonts w:ascii="Times New Roman"/>
          <w:b w:val="false"/>
          <w:i w:val="false"/>
          <w:color w:val="000000"/>
          <w:sz w:val="28"/>
        </w:rPr>
        <w:t xml:space="preserve"> 2014 годы (далее -ГПФИИР)</w:t>
      </w:r>
      <w:r>
        <w:rPr>
          <w:rFonts w:ascii="Times New Roman"/>
          <w:b w:val="false"/>
          <w:i w:val="false"/>
          <w:color w:val="000000"/>
          <w:vertAlign w:val="superscript"/>
        </w:rPr>
        <w:t>3</w:t>
      </w:r>
      <w:r>
        <w:rPr>
          <w:rFonts w:ascii="Times New Roman"/>
          <w:b w:val="false"/>
          <w:i w:val="false"/>
          <w:color w:val="000000"/>
          <w:sz w:val="28"/>
        </w:rPr>
        <w:t>;</w:t>
      </w:r>
    </w:p>
    <w:bookmarkEnd w:id="9"/>
    <w:bookmarkStart w:name="z21" w:id="10"/>
    <w:p>
      <w:pPr>
        <w:spacing w:after="0"/>
        <w:ind w:left="0"/>
        <w:jc w:val="both"/>
      </w:pPr>
      <w:r>
        <w:rPr>
          <w:rFonts w:ascii="Times New Roman"/>
          <w:b w:val="false"/>
          <w:i w:val="false"/>
          <w:color w:val="000000"/>
          <w:sz w:val="28"/>
        </w:rPr>
        <w:t xml:space="preserve">
      4) Стратегического плана Министерства по инвестициям и развитию Республики Казахстан на 2017 </w:t>
      </w:r>
      <w:r>
        <w:rPr>
          <w:rFonts w:ascii="Times New Roman"/>
          <w:b/>
          <w:i w:val="false"/>
          <w:color w:val="000000"/>
          <w:sz w:val="28"/>
        </w:rPr>
        <w:t>-</w:t>
      </w:r>
      <w:r>
        <w:rPr>
          <w:rFonts w:ascii="Times New Roman"/>
          <w:b w:val="false"/>
          <w:i w:val="false"/>
          <w:color w:val="000000"/>
          <w:sz w:val="28"/>
        </w:rPr>
        <w:t xml:space="preserve"> 2021 годы (далее - Стратегический план)</w:t>
      </w:r>
      <w:r>
        <w:rPr>
          <w:rFonts w:ascii="Times New Roman"/>
          <w:b w:val="false"/>
          <w:i w:val="false"/>
          <w:color w:val="000000"/>
          <w:vertAlign w:val="superscript"/>
        </w:rPr>
        <w:t>4</w:t>
      </w:r>
      <w:r>
        <w:rPr>
          <w:rFonts w:ascii="Times New Roman"/>
          <w:b w:val="false"/>
          <w:i w:val="false"/>
          <w:color w:val="000000"/>
          <w:sz w:val="28"/>
        </w:rPr>
        <w:t>;</w:t>
      </w:r>
    </w:p>
    <w:bookmarkEnd w:id="10"/>
    <w:bookmarkStart w:name="z22"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инфраструктурного развития "Нұрлы жол" на 2015 </w:t>
      </w:r>
      <w:r>
        <w:rPr>
          <w:rFonts w:ascii="Times New Roman"/>
          <w:b/>
          <w:i w:val="false"/>
          <w:color w:val="000000"/>
          <w:sz w:val="28"/>
        </w:rPr>
        <w:t>-</w:t>
      </w:r>
      <w:r>
        <w:rPr>
          <w:rFonts w:ascii="Times New Roman"/>
          <w:b w:val="false"/>
          <w:i w:val="false"/>
          <w:color w:val="000000"/>
          <w:sz w:val="28"/>
        </w:rPr>
        <w:t xml:space="preserve"> 2019 годы</w:t>
      </w:r>
      <w:r>
        <w:rPr>
          <w:rFonts w:ascii="Times New Roman"/>
          <w:b w:val="false"/>
          <w:i w:val="false"/>
          <w:color w:val="000000"/>
          <w:vertAlign w:val="superscript"/>
        </w:rPr>
        <w:t>5</w:t>
      </w:r>
      <w:r>
        <w:rPr>
          <w:rFonts w:ascii="Times New Roman"/>
          <w:b w:val="false"/>
          <w:i w:val="false"/>
          <w:color w:val="000000"/>
          <w:sz w:val="28"/>
        </w:rPr>
        <w:t xml:space="preserve">; </w:t>
      </w:r>
    </w:p>
    <w:bookmarkEnd w:id="11"/>
    <w:bookmarkStart w:name="z23" w:id="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Плана нации</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100 конкретных шагов (реализация 58-го шага "Привлечение стратегических (якорных) инвесторов для создания единого оператора по содержанию и развитию дорожно-транспортной инфраструктуры")</w:t>
      </w:r>
      <w:r>
        <w:rPr>
          <w:rFonts w:ascii="Times New Roman"/>
          <w:b w:val="false"/>
          <w:i w:val="false"/>
          <w:color w:val="000000"/>
          <w:vertAlign w:val="superscript"/>
        </w:rPr>
        <w:t>6</w:t>
      </w:r>
      <w:r>
        <w:rPr>
          <w:rFonts w:ascii="Times New Roman"/>
          <w:b w:val="false"/>
          <w:i w:val="false"/>
          <w:color w:val="000000"/>
          <w:sz w:val="28"/>
        </w:rPr>
        <w:t>;</w:t>
      </w:r>
    </w:p>
    <w:bookmarkEnd w:id="12"/>
    <w:bookmarkStart w:name="z24" w:id="13"/>
    <w:p>
      <w:pPr>
        <w:spacing w:after="0"/>
        <w:ind w:left="0"/>
        <w:jc w:val="both"/>
      </w:pPr>
      <w:r>
        <w:rPr>
          <w:rFonts w:ascii="Times New Roman"/>
          <w:b w:val="false"/>
          <w:i w:val="false"/>
          <w:color w:val="000000"/>
          <w:sz w:val="28"/>
        </w:rPr>
        <w:t>
      7) Стратегии развития АО "НК "Қазақстан темір жолы"</w:t>
      </w:r>
      <w:r>
        <w:rPr>
          <w:rFonts w:ascii="Times New Roman"/>
          <w:b w:val="false"/>
          <w:i w:val="false"/>
          <w:color w:val="000000"/>
          <w:vertAlign w:val="superscript"/>
        </w:rPr>
        <w:t>7</w:t>
      </w:r>
      <w:r>
        <w:rPr>
          <w:rFonts w:ascii="Times New Roman"/>
          <w:b w:val="false"/>
          <w:i w:val="false"/>
          <w:color w:val="000000"/>
          <w:sz w:val="28"/>
        </w:rPr>
        <w:t>.</w:t>
      </w:r>
    </w:p>
    <w:bookmarkEnd w:id="13"/>
    <w:bookmarkStart w:name="z25" w:id="14"/>
    <w:p>
      <w:pPr>
        <w:spacing w:after="0"/>
        <w:ind w:left="0"/>
        <w:jc w:val="both"/>
      </w:pPr>
      <w:r>
        <w:rPr>
          <w:rFonts w:ascii="Times New Roman"/>
          <w:b w:val="false"/>
          <w:i w:val="false"/>
          <w:color w:val="000000"/>
          <w:sz w:val="28"/>
        </w:rPr>
        <w:t>
      ___________________</w:t>
      </w:r>
      <w:r>
        <w:br/>
      </w:r>
      <w:r>
        <w:rPr>
          <w:rFonts w:ascii="Times New Roman"/>
          <w:b w:val="false"/>
          <w:i w:val="false"/>
          <w:color w:val="000000"/>
          <w:vertAlign w:val="superscript"/>
        </w:rPr>
        <w:t>1</w:t>
      </w:r>
      <w:r>
        <w:rPr>
          <w:rFonts w:ascii="Times New Roman"/>
          <w:b w:val="false"/>
          <w:i w:val="false"/>
          <w:color w:val="000000"/>
          <w:sz w:val="28"/>
        </w:rPr>
        <w:t>Послание Президента Республики Казахстан - Лидера Нации Н.А. Назарбаева народу Казахстана от 14 декабря 2012 года "Стратегия "Казахстан - 2050": новый политический курс состоявшегося государства".</w:t>
      </w:r>
    </w:p>
    <w:bookmarkEnd w:id="14"/>
    <w:bookmarkStart w:name="z26" w:id="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Стратегический план развития Республики Казахстан до 2020 года, утвержденный Указом Президента Республики Казахстан от 1 февраля 2010 года № 922.</w:t>
      </w:r>
    </w:p>
    <w:bookmarkEnd w:id="15"/>
    <w:bookmarkStart w:name="z27" w:id="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Государственная программа по форсированному индустриально-инновационному развитию Республики Казахстан на 2010 </w:t>
      </w:r>
      <w:r>
        <w:rPr>
          <w:rFonts w:ascii="Times New Roman"/>
          <w:b/>
          <w:i w:val="false"/>
          <w:color w:val="000000"/>
          <w:sz w:val="28"/>
        </w:rPr>
        <w:t>-</w:t>
      </w:r>
      <w:r>
        <w:rPr>
          <w:rFonts w:ascii="Times New Roman"/>
          <w:b w:val="false"/>
          <w:i w:val="false"/>
          <w:color w:val="000000"/>
          <w:sz w:val="28"/>
        </w:rPr>
        <w:t xml:space="preserve"> 2014 годы, утвержденная Указом Президента Республики Казахстан от 19 марта 2010 года № 958.</w:t>
      </w:r>
    </w:p>
    <w:bookmarkEnd w:id="16"/>
    <w:bookmarkStart w:name="z28" w:id="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Стратегический план Министерства по инвестициям и развитию Республики Казахстан на 2017 </w:t>
      </w:r>
      <w:r>
        <w:rPr>
          <w:rFonts w:ascii="Times New Roman"/>
          <w:b/>
          <w:i w:val="false"/>
          <w:color w:val="000000"/>
          <w:sz w:val="28"/>
        </w:rPr>
        <w:t>-</w:t>
      </w:r>
      <w:r>
        <w:rPr>
          <w:rFonts w:ascii="Times New Roman"/>
          <w:b w:val="false"/>
          <w:i w:val="false"/>
          <w:color w:val="000000"/>
          <w:sz w:val="28"/>
        </w:rPr>
        <w:t xml:space="preserve"> 2021 годы, утвержденный приказом Министра по инвестициям и развитию Республики Казахстан от 29 декабря 2016 года № 887.</w:t>
      </w:r>
    </w:p>
    <w:bookmarkEnd w:id="17"/>
    <w:bookmarkStart w:name="z29" w:id="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Государственная программа инфраструктурного развития "Нұрлы жол" на 2015 </w:t>
      </w:r>
      <w:r>
        <w:rPr>
          <w:rFonts w:ascii="Times New Roman"/>
          <w:b/>
          <w:i w:val="false"/>
          <w:color w:val="000000"/>
          <w:sz w:val="28"/>
        </w:rPr>
        <w:t>-</w:t>
      </w:r>
      <w:r>
        <w:rPr>
          <w:rFonts w:ascii="Times New Roman"/>
          <w:b w:val="false"/>
          <w:i w:val="false"/>
          <w:color w:val="000000"/>
          <w:sz w:val="28"/>
        </w:rPr>
        <w:t xml:space="preserve"> 2019 годы, утвержденная Указом Президента Республики Казахстан от 6 апреля 2015 года № 1030.</w:t>
      </w:r>
    </w:p>
    <w:bookmarkEnd w:id="18"/>
    <w:bookmarkStart w:name="z30" w:id="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Программа Президента Республики Казахстан от 20 мая 2015 года "План нации </w:t>
      </w:r>
      <w:r>
        <w:rPr>
          <w:rFonts w:ascii="Times New Roman"/>
          <w:b/>
          <w:i w:val="false"/>
          <w:color w:val="000000"/>
          <w:sz w:val="28"/>
        </w:rPr>
        <w:t>-</w:t>
      </w:r>
      <w:r>
        <w:rPr>
          <w:rFonts w:ascii="Times New Roman"/>
          <w:b w:val="false"/>
          <w:i w:val="false"/>
          <w:color w:val="000000"/>
          <w:sz w:val="28"/>
        </w:rPr>
        <w:t xml:space="preserve"> 100 конкретных шагов".</w:t>
      </w:r>
    </w:p>
    <w:bookmarkEnd w:id="19"/>
    <w:bookmarkStart w:name="z31" w:id="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Стратегия развития акционерного общества "Национальная компания "Қазақстан темір жолы", утвержденная решением Совета директоров от 7 мая 2010 года № 3.</w:t>
      </w:r>
    </w:p>
    <w:bookmarkEnd w:id="20"/>
    <w:bookmarkStart w:name="z32" w:id="21"/>
    <w:p>
      <w:pPr>
        <w:spacing w:after="0"/>
        <w:ind w:left="0"/>
        <w:jc w:val="both"/>
      </w:pPr>
      <w:r>
        <w:rPr>
          <w:rFonts w:ascii="Times New Roman"/>
          <w:b w:val="false"/>
          <w:i w:val="false"/>
          <w:color w:val="000000"/>
          <w:sz w:val="28"/>
        </w:rPr>
        <w:t>
      1.  Анализ текущего состояния</w:t>
      </w:r>
    </w:p>
    <w:bookmarkEnd w:id="21"/>
    <w:bookmarkStart w:name="z33" w:id="22"/>
    <w:p>
      <w:pPr>
        <w:spacing w:after="0"/>
        <w:ind w:left="0"/>
        <w:jc w:val="both"/>
      </w:pPr>
      <w:r>
        <w:rPr>
          <w:rFonts w:ascii="Times New Roman"/>
          <w:b w:val="false"/>
          <w:i w:val="false"/>
          <w:color w:val="000000"/>
          <w:sz w:val="28"/>
        </w:rPr>
        <w:t>
      Анализ внешней среды</w:t>
      </w:r>
    </w:p>
    <w:bookmarkEnd w:id="22"/>
    <w:bookmarkStart w:name="z34" w:id="2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Стратегией 2050</w:t>
      </w:r>
      <w:r>
        <w:rPr>
          <w:rFonts w:ascii="Times New Roman"/>
          <w:b w:val="false"/>
          <w:i w:val="false"/>
          <w:color w:val="000000"/>
          <w:sz w:val="28"/>
        </w:rPr>
        <w:t xml:space="preserve"> "Новый политический курс состоявшегося государства" главной целью Стратегии является войти к 2050 году в число 30-ти самых развитых государств мира, создать общество благоденствия на основе сильного государства с развитой экономикой. Чтобы добиться этой цели Главой государства поставлена задача провести тройную модернизацию: построить государство и совершить прорыв в рыночную экономику, заложить основы социального государства, перестроить общественное сознание. </w:t>
      </w:r>
    </w:p>
    <w:bookmarkEnd w:id="23"/>
    <w:bookmarkStart w:name="z35" w:id="24"/>
    <w:p>
      <w:pPr>
        <w:spacing w:after="0"/>
        <w:ind w:left="0"/>
        <w:jc w:val="both"/>
      </w:pPr>
      <w:r>
        <w:rPr>
          <w:rFonts w:ascii="Times New Roman"/>
          <w:b w:val="false"/>
          <w:i w:val="false"/>
          <w:color w:val="000000"/>
          <w:sz w:val="28"/>
        </w:rPr>
        <w:t>
      Геополитические факторы</w:t>
      </w:r>
    </w:p>
    <w:bookmarkEnd w:id="24"/>
    <w:bookmarkStart w:name="z36" w:id="25"/>
    <w:p>
      <w:pPr>
        <w:spacing w:after="0"/>
        <w:ind w:left="0"/>
        <w:jc w:val="both"/>
      </w:pPr>
      <w:r>
        <w:rPr>
          <w:rFonts w:ascii="Times New Roman"/>
          <w:b w:val="false"/>
          <w:i w:val="false"/>
          <w:color w:val="000000"/>
          <w:sz w:val="28"/>
        </w:rPr>
        <w:t>
      Географическое положение Казахстана в центре Евроазиатского континента создает благоприятные предпосылки для использования транспортных магистралей формирующихся трансконтинентальных маршрутов в сообщениях Азия - Европа, большинство из которых включают в себя участки казахстанской автодорожной сети. По оценкам международных аналитических центров объем торговли между двумя макрорегионами континента - Европейским Союзом и Азиатско-Тихоокеанским регионом, прежде всего Китаем, уже в ближайшее время достигнет 1 трлн. долларов США. В настоящее же время лишь 1 % от общего объема грузоперевозок приходится на международные транспортные коридоры ЕврАзЭС.</w:t>
      </w:r>
    </w:p>
    <w:bookmarkEnd w:id="25"/>
    <w:bookmarkStart w:name="z37" w:id="26"/>
    <w:p>
      <w:pPr>
        <w:spacing w:after="0"/>
        <w:ind w:left="0"/>
        <w:jc w:val="both"/>
      </w:pPr>
      <w:r>
        <w:rPr>
          <w:rFonts w:ascii="Times New Roman"/>
          <w:b w:val="false"/>
          <w:i w:val="false"/>
          <w:color w:val="000000"/>
          <w:sz w:val="28"/>
        </w:rPr>
        <w:t>
      Политико-правовые факторы</w:t>
      </w:r>
    </w:p>
    <w:bookmarkEnd w:id="26"/>
    <w:bookmarkStart w:name="z38"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Стратегии 2050</w:t>
      </w:r>
      <w:r>
        <w:rPr>
          <w:rFonts w:ascii="Times New Roman"/>
          <w:b w:val="false"/>
          <w:i w:val="false"/>
          <w:color w:val="000000"/>
          <w:sz w:val="28"/>
        </w:rPr>
        <w:t xml:space="preserve"> обозначен принципиально новый подход к развитию инфраструктуры. Инфраструктура должна расширять возможности экономического роста, интегрировать национальную экономику в глобальную среду, а также двигаться в регионы внутри страны (связать между собой крупные города и населенные пункты Казахстана). Создание инфраструктуры также должно быть подчинено закону рентабельности. Необходимо строить только там, где строительство приведет к развитию новых бизнесов и созданию рабочих мест.</w:t>
      </w:r>
    </w:p>
    <w:bookmarkEnd w:id="27"/>
    <w:bookmarkStart w:name="z39" w:id="28"/>
    <w:p>
      <w:pPr>
        <w:spacing w:after="0"/>
        <w:ind w:left="0"/>
        <w:jc w:val="both"/>
      </w:pPr>
      <w:r>
        <w:rPr>
          <w:rFonts w:ascii="Times New Roman"/>
          <w:b w:val="false"/>
          <w:i w:val="false"/>
          <w:color w:val="000000"/>
          <w:sz w:val="28"/>
        </w:rPr>
        <w:t>
      Вместе с тем, реализация ряда крупных общенациональных инфраструктурных проектов, включая проекты "Западная Европа - Западный Китай", "Центр - Юг", "Центр - Восток", "Центр - Запад", в совокупности с другими транспортными секторами, увеличат транзитные перевозки через Казахстан к 2020 году в два раза, а к 2050 году в 10 раз.</w:t>
      </w:r>
    </w:p>
    <w:bookmarkEnd w:id="28"/>
    <w:bookmarkStart w:name="z40" w:id="29"/>
    <w:p>
      <w:pPr>
        <w:spacing w:after="0"/>
        <w:ind w:left="0"/>
        <w:jc w:val="both"/>
      </w:pPr>
      <w:r>
        <w:rPr>
          <w:rFonts w:ascii="Times New Roman"/>
          <w:b w:val="false"/>
          <w:i w:val="false"/>
          <w:color w:val="000000"/>
          <w:sz w:val="28"/>
        </w:rPr>
        <w:t>
      Природные факторы</w:t>
      </w:r>
    </w:p>
    <w:bookmarkEnd w:id="29"/>
    <w:bookmarkStart w:name="z41" w:id="30"/>
    <w:p>
      <w:pPr>
        <w:spacing w:after="0"/>
        <w:ind w:left="0"/>
        <w:jc w:val="both"/>
      </w:pPr>
      <w:r>
        <w:rPr>
          <w:rFonts w:ascii="Times New Roman"/>
          <w:b w:val="false"/>
          <w:i w:val="false"/>
          <w:color w:val="000000"/>
          <w:sz w:val="28"/>
        </w:rPr>
        <w:t>
      Резко континентальный климат с большой амплитудой между зимними и летними температурами, продолжительным зимним периодом оказывает большое влияние на транспортно-эксплуатационное состояние автомобильных дорог. В сочетании с несоблюдением межремонтных сроков службы автомобильных дорог приводит к быстрому разрушению дорожного полотна, образованию ямочности и колейности дорог. Как следствие, повышаются экономические издержки общества.</w:t>
      </w:r>
    </w:p>
    <w:bookmarkEnd w:id="30"/>
    <w:bookmarkStart w:name="z42" w:id="31"/>
    <w:p>
      <w:pPr>
        <w:spacing w:after="0"/>
        <w:ind w:left="0"/>
        <w:jc w:val="both"/>
      </w:pPr>
      <w:r>
        <w:rPr>
          <w:rFonts w:ascii="Times New Roman"/>
          <w:b w:val="false"/>
          <w:i w:val="false"/>
          <w:color w:val="000000"/>
          <w:sz w:val="28"/>
        </w:rPr>
        <w:t>
      В этой связи существует необходимость совершенствования системы содержания автомобильных дорог на принципах бездефектности, оперативности реагирования и профилактических мер.</w:t>
      </w:r>
    </w:p>
    <w:bookmarkEnd w:id="31"/>
    <w:bookmarkStart w:name="z43" w:id="32"/>
    <w:p>
      <w:pPr>
        <w:spacing w:after="0"/>
        <w:ind w:left="0"/>
        <w:jc w:val="both"/>
      </w:pPr>
      <w:r>
        <w:rPr>
          <w:rFonts w:ascii="Times New Roman"/>
          <w:b w:val="false"/>
          <w:i w:val="false"/>
          <w:color w:val="000000"/>
          <w:sz w:val="28"/>
        </w:rPr>
        <w:t>
      Демографический фактор</w:t>
      </w:r>
    </w:p>
    <w:bookmarkEnd w:id="32"/>
    <w:bookmarkStart w:name="z44" w:id="33"/>
    <w:p>
      <w:pPr>
        <w:spacing w:after="0"/>
        <w:ind w:left="0"/>
        <w:jc w:val="both"/>
      </w:pPr>
      <w:r>
        <w:rPr>
          <w:rFonts w:ascii="Times New Roman"/>
          <w:b w:val="false"/>
          <w:i w:val="false"/>
          <w:color w:val="000000"/>
          <w:sz w:val="28"/>
        </w:rPr>
        <w:t xml:space="preserve">
      Демографическая ситуация в Казахстане за годы независимости кардинально изменилась. Численность населения страны увеличилась в целом на 1 млн. 100 тыс. человек. Продолжительность жизни населения в период за 1992 - 2015 годы увеличилась с 67,4 лет до 72 лет. </w:t>
      </w:r>
    </w:p>
    <w:bookmarkEnd w:id="33"/>
    <w:bookmarkStart w:name="z45" w:id="34"/>
    <w:p>
      <w:pPr>
        <w:spacing w:after="0"/>
        <w:ind w:left="0"/>
        <w:jc w:val="both"/>
      </w:pPr>
      <w:r>
        <w:rPr>
          <w:rFonts w:ascii="Times New Roman"/>
          <w:b w:val="false"/>
          <w:i w:val="false"/>
          <w:color w:val="000000"/>
          <w:sz w:val="28"/>
        </w:rPr>
        <w:t>
      Численность экономически активного населения страны в возрасте 15 лет и старше выросла на 1,5 млн. человек и по оценке 2016 года составила 8,96 млн. человек. Уровень безработицы снизился почти в 2 раза и по оценке составил в 2016 году 4,9 % от численности экономически активного населения.</w:t>
      </w:r>
    </w:p>
    <w:bookmarkEnd w:id="34"/>
    <w:bookmarkStart w:name="z46" w:id="35"/>
    <w:p>
      <w:pPr>
        <w:spacing w:after="0"/>
        <w:ind w:left="0"/>
        <w:jc w:val="both"/>
      </w:pPr>
      <w:r>
        <w:rPr>
          <w:rFonts w:ascii="Times New Roman"/>
          <w:b w:val="false"/>
          <w:i w:val="false"/>
          <w:color w:val="000000"/>
          <w:sz w:val="28"/>
        </w:rPr>
        <w:t>
      Несмотря на то, что по площади Казахстан является девятой страной в мире, население страны насчитывает 17,6 млн. человек. Практически менее половины населения (45 %) проживает в деревнях. 3,5 млн. человек (43 % из 9,38 млн. человек) городского населения проживает в так называемых "четырех миллионниках": Алматы (1,7 млн. человек), Астане (1,02 млн. человек), Шымкенте (0,9 млн. человек) и Караганде (0,5 млн. человек)</w:t>
      </w:r>
      <w:r>
        <w:rPr>
          <w:rFonts w:ascii="Times New Roman"/>
          <w:b w:val="false"/>
          <w:i w:val="false"/>
          <w:color w:val="000000"/>
          <w:vertAlign w:val="superscript"/>
        </w:rPr>
        <w:t>8</w:t>
      </w:r>
      <w:r>
        <w:rPr>
          <w:rFonts w:ascii="Times New Roman"/>
          <w:b w:val="false"/>
          <w:i w:val="false"/>
          <w:color w:val="000000"/>
          <w:sz w:val="28"/>
        </w:rPr>
        <w:t>.</w:t>
      </w:r>
    </w:p>
    <w:bookmarkEnd w:id="35"/>
    <w:bookmarkStart w:name="z47" w:id="36"/>
    <w:p>
      <w:pPr>
        <w:spacing w:after="0"/>
        <w:ind w:left="0"/>
        <w:jc w:val="both"/>
      </w:pPr>
      <w:r>
        <w:rPr>
          <w:rFonts w:ascii="Times New Roman"/>
          <w:b w:val="false"/>
          <w:i w:val="false"/>
          <w:color w:val="000000"/>
          <w:sz w:val="28"/>
        </w:rPr>
        <w:t xml:space="preserve">
       Из данных выше можно говорить об увеличении потенциала будущей урбанизации, мобильности населения и потребности в транспортной инфраструктуре. </w:t>
      </w:r>
    </w:p>
    <w:bookmarkEnd w:id="36"/>
    <w:bookmarkStart w:name="z48" w:id="37"/>
    <w:p>
      <w:pPr>
        <w:spacing w:after="0"/>
        <w:ind w:left="0"/>
        <w:jc w:val="both"/>
      </w:pPr>
      <w:r>
        <w:rPr>
          <w:rFonts w:ascii="Times New Roman"/>
          <w:b w:val="false"/>
          <w:i w:val="false"/>
          <w:color w:val="000000"/>
          <w:sz w:val="28"/>
        </w:rPr>
        <w:t>
      Этими основными внешними факторами обусловлена необходимость пересмотра и корректировки некоторых аспектов Стратегии развития АО "НК "ҚазАвтоЖол".</w:t>
      </w:r>
    </w:p>
    <w:bookmarkEnd w:id="37"/>
    <w:bookmarkStart w:name="z49" w:id="38"/>
    <w:p>
      <w:pPr>
        <w:spacing w:after="0"/>
        <w:ind w:left="0"/>
        <w:jc w:val="both"/>
      </w:pPr>
      <w:r>
        <w:rPr>
          <w:rFonts w:ascii="Times New Roman"/>
          <w:b w:val="false"/>
          <w:i w:val="false"/>
          <w:color w:val="000000"/>
          <w:sz w:val="28"/>
        </w:rPr>
        <w:t xml:space="preserve">
      Помимо геополитических факторов существуют также мировые тренды, формирующие основные направления в транспортной системе на ближайшие годы. </w:t>
      </w:r>
    </w:p>
    <w:bookmarkEnd w:id="38"/>
    <w:bookmarkStart w:name="z50" w:id="39"/>
    <w:p>
      <w:pPr>
        <w:spacing w:after="0"/>
        <w:ind w:left="0"/>
        <w:jc w:val="both"/>
      </w:pPr>
      <w:r>
        <w:rPr>
          <w:rFonts w:ascii="Times New Roman"/>
          <w:b w:val="false"/>
          <w:i w:val="false"/>
          <w:color w:val="000000"/>
          <w:sz w:val="28"/>
        </w:rPr>
        <w:t>
      Обзор основных трендов в дорожной отрасли и автомобильных перевозках</w:t>
      </w:r>
    </w:p>
    <w:bookmarkEnd w:id="39"/>
    <w:bookmarkStart w:name="z51" w:id="40"/>
    <w:p>
      <w:pPr>
        <w:spacing w:after="0"/>
        <w:ind w:left="0"/>
        <w:jc w:val="both"/>
      </w:pPr>
      <w:r>
        <w:rPr>
          <w:rFonts w:ascii="Times New Roman"/>
          <w:b w:val="false"/>
          <w:i w:val="false"/>
          <w:color w:val="000000"/>
          <w:sz w:val="28"/>
        </w:rPr>
        <w:t xml:space="preserve">
      Ниже приведены основные направления, развитие которых позволит Казахстану развить инфраструктуру для дальнейшей интеграции экономики регионов республики, а также увеличить транзитные перевозки: </w:t>
      </w:r>
    </w:p>
    <w:bookmarkEnd w:id="40"/>
    <w:bookmarkStart w:name="z52" w:id="41"/>
    <w:p>
      <w:pPr>
        <w:spacing w:after="0"/>
        <w:ind w:left="0"/>
        <w:jc w:val="both"/>
      </w:pPr>
      <w:r>
        <w:rPr>
          <w:rFonts w:ascii="Times New Roman"/>
          <w:b w:val="false"/>
          <w:i w:val="false"/>
          <w:color w:val="000000"/>
          <w:sz w:val="28"/>
        </w:rPr>
        <w:t>
      1. Строительство и реконструкция автодорог.</w:t>
      </w:r>
    </w:p>
    <w:bookmarkEnd w:id="41"/>
    <w:bookmarkStart w:name="z53" w:id="42"/>
    <w:p>
      <w:pPr>
        <w:spacing w:after="0"/>
        <w:ind w:left="0"/>
        <w:jc w:val="both"/>
      </w:pPr>
      <w:r>
        <w:rPr>
          <w:rFonts w:ascii="Times New Roman"/>
          <w:b w:val="false"/>
          <w:i w:val="false"/>
          <w:color w:val="000000"/>
          <w:sz w:val="28"/>
        </w:rPr>
        <w:t>
      2.  Эксплуатация автодорог.</w:t>
      </w:r>
    </w:p>
    <w:bookmarkEnd w:id="42"/>
    <w:bookmarkStart w:name="z54" w:id="43"/>
    <w:p>
      <w:pPr>
        <w:spacing w:after="0"/>
        <w:ind w:left="0"/>
        <w:jc w:val="both"/>
      </w:pPr>
      <w:r>
        <w:rPr>
          <w:rFonts w:ascii="Times New Roman"/>
          <w:b w:val="false"/>
          <w:i w:val="false"/>
          <w:color w:val="000000"/>
          <w:sz w:val="28"/>
        </w:rPr>
        <w:t>
      3. Придорожный сервис.</w:t>
      </w:r>
    </w:p>
    <w:bookmarkEnd w:id="43"/>
    <w:bookmarkStart w:name="z55" w:id="44"/>
    <w:p>
      <w:pPr>
        <w:spacing w:after="0"/>
        <w:ind w:left="0"/>
        <w:jc w:val="both"/>
      </w:pPr>
      <w:r>
        <w:rPr>
          <w:rFonts w:ascii="Times New Roman"/>
          <w:b w:val="false"/>
          <w:i w:val="false"/>
          <w:color w:val="000000"/>
          <w:sz w:val="28"/>
        </w:rPr>
        <w:t>
      4. Информационные технологии.</w:t>
      </w:r>
    </w:p>
    <w:bookmarkEnd w:id="44"/>
    <w:bookmarkStart w:name="z56" w:id="45"/>
    <w:p>
      <w:pPr>
        <w:spacing w:after="0"/>
        <w:ind w:left="0"/>
        <w:jc w:val="both"/>
      </w:pPr>
      <w:r>
        <w:rPr>
          <w:rFonts w:ascii="Times New Roman"/>
          <w:b w:val="false"/>
          <w:i w:val="false"/>
          <w:color w:val="000000"/>
          <w:sz w:val="28"/>
        </w:rPr>
        <w:t>
      5. Платные участки автодорог.</w:t>
      </w:r>
    </w:p>
    <w:bookmarkEnd w:id="45"/>
    <w:bookmarkStart w:name="z57" w:id="46"/>
    <w:p>
      <w:pPr>
        <w:spacing w:after="0"/>
        <w:ind w:left="0"/>
        <w:jc w:val="both"/>
      </w:pPr>
      <w:r>
        <w:rPr>
          <w:rFonts w:ascii="Times New Roman"/>
          <w:b w:val="false"/>
          <w:i w:val="false"/>
          <w:color w:val="000000"/>
          <w:sz w:val="28"/>
        </w:rPr>
        <w:t>
      Тренды в области строительства и реконструкции автодорог</w:t>
      </w:r>
    </w:p>
    <w:bookmarkEnd w:id="46"/>
    <w:bookmarkStart w:name="z58" w:id="47"/>
    <w:p>
      <w:pPr>
        <w:spacing w:after="0"/>
        <w:ind w:left="0"/>
        <w:jc w:val="both"/>
      </w:pPr>
      <w:r>
        <w:rPr>
          <w:rFonts w:ascii="Times New Roman"/>
          <w:b w:val="false"/>
          <w:i w:val="false"/>
          <w:color w:val="000000"/>
          <w:sz w:val="28"/>
        </w:rPr>
        <w:t xml:space="preserve">
      Новые проекты в дорожном строительстве и их внедрение требуют целенаправленной государственной поддержки. За последние несколько лет в ряде стран были опубликованы новые стратегии по развитию транспортной системы, обеспечение которых приходится на государственный бюджет. </w:t>
      </w:r>
    </w:p>
    <w:bookmarkEnd w:id="47"/>
    <w:bookmarkStart w:name="z59" w:id="48"/>
    <w:p>
      <w:pPr>
        <w:spacing w:after="0"/>
        <w:ind w:left="0"/>
        <w:jc w:val="both"/>
      </w:pPr>
      <w:r>
        <w:rPr>
          <w:rFonts w:ascii="Times New Roman"/>
          <w:b w:val="false"/>
          <w:i w:val="false"/>
          <w:color w:val="000000"/>
          <w:sz w:val="28"/>
        </w:rPr>
        <w:t xml:space="preserve">
      К примеру, в Великобритании в ноябре 2014 года был обнародован правительственный план "Стратегия инвестиций в развитие дорог", по которому на дорожное строительство было выделено около 23 млрд. долларов. В Китае в декабре 2014 года было анонсировано ускоренное строительство единой сети автомобильных и железных дорог, на которые выделили 16,3 млрд. долларов. Эта сеть станет частью масштабного проекта "Экономический пояс Шелкового пути", предусматривающего, в частности, развитие в ближайшие годы единой транспортной инфраструктуры более 20 азиатских стран, включая Казахстан. </w:t>
      </w:r>
    </w:p>
    <w:bookmarkEnd w:id="48"/>
    <w:bookmarkStart w:name="z60" w:id="49"/>
    <w:p>
      <w:pPr>
        <w:spacing w:after="0"/>
        <w:ind w:left="0"/>
        <w:jc w:val="both"/>
      </w:pPr>
      <w:r>
        <w:rPr>
          <w:rFonts w:ascii="Times New Roman"/>
          <w:b w:val="false"/>
          <w:i w:val="false"/>
          <w:color w:val="000000"/>
          <w:sz w:val="28"/>
        </w:rPr>
        <w:t>
      В целях стабилизации ситуации с дорожной инфраструктурой, привлечения притока финансовых средств в Германии на обсуждение Бундестага Министром транспорта в 2015 году был вынесен проект по передаче автомобильных дорог частным организациям (в частности, таким крупнейшим страховым компаниям, как Ergo). По данному проекту предприятия приобретут до 49,9 % акций (контрольный пакет будет находится у правительства). Государство готово выделить 15,6 млрд. долларов налоговых льгот данным предприятиям на постройку новых дорог, развязок и мостов</w:t>
      </w:r>
      <w:r>
        <w:rPr>
          <w:rFonts w:ascii="Times New Roman"/>
          <w:b w:val="false"/>
          <w:i w:val="false"/>
          <w:color w:val="000000"/>
          <w:vertAlign w:val="superscript"/>
        </w:rPr>
        <w:t>9</w:t>
      </w:r>
      <w:r>
        <w:rPr>
          <w:rFonts w:ascii="Times New Roman"/>
          <w:b w:val="false"/>
          <w:i w:val="false"/>
          <w:color w:val="000000"/>
          <w:sz w:val="28"/>
        </w:rPr>
        <w:t xml:space="preserve">. Ускорение строительства автодорог зависит от ряда процессов, самыми значительными из которых являются инновации в контрактах. </w:t>
      </w:r>
    </w:p>
    <w:bookmarkEnd w:id="49"/>
    <w:bookmarkStart w:name="z61" w:id="50"/>
    <w:p>
      <w:pPr>
        <w:spacing w:after="0"/>
        <w:ind w:left="0"/>
        <w:jc w:val="both"/>
      </w:pPr>
      <w:r>
        <w:rPr>
          <w:rFonts w:ascii="Times New Roman"/>
          <w:b w:val="false"/>
          <w:i w:val="false"/>
          <w:color w:val="000000"/>
          <w:sz w:val="28"/>
        </w:rPr>
        <w:t xml:space="preserve">
      Отдел инновационных контрактов в Министерстве транспорта Миннесоты уже на протяжении нескольких лет успешно применяет усовершенствованные процедуры в конкурсном отборе подрядных организаций, которые включают ежедневную аренду автодорожных линий, применение формул для расчета бонусов и штрафов за раннюю и позднюю сдачу проекта, среди прочего. Статистический анализ контрактов показывает позитивный эффект на скорость и качество строительства дорог. </w:t>
      </w:r>
    </w:p>
    <w:bookmarkEnd w:id="50"/>
    <w:bookmarkStart w:name="z62" w:id="51"/>
    <w:p>
      <w:pPr>
        <w:spacing w:after="0"/>
        <w:ind w:left="0"/>
        <w:jc w:val="both"/>
      </w:pPr>
      <w:r>
        <w:rPr>
          <w:rFonts w:ascii="Times New Roman"/>
          <w:b w:val="false"/>
          <w:i w:val="false"/>
          <w:color w:val="000000"/>
          <w:sz w:val="28"/>
        </w:rPr>
        <w:t>
      Тренды в области эксплуатации автодорог</w:t>
      </w:r>
    </w:p>
    <w:bookmarkEnd w:id="51"/>
    <w:bookmarkStart w:name="z63" w:id="52"/>
    <w:p>
      <w:pPr>
        <w:spacing w:after="0"/>
        <w:ind w:left="0"/>
        <w:jc w:val="both"/>
      </w:pPr>
      <w:r>
        <w:rPr>
          <w:rFonts w:ascii="Times New Roman"/>
          <w:b w:val="false"/>
          <w:i w:val="false"/>
          <w:color w:val="000000"/>
          <w:sz w:val="28"/>
        </w:rPr>
        <w:t>
      Новые изменения и нововведения в эксплуатации автодорог позволят сэкономить большое количество средств, затрачиваемых на ремонт и поддержание дорог. Голландский производитель лакокрасочных материалов AkzoNobel в октябре 2014 года предложил состав Ecosel Asphalt Protection для обработки поверхности дорог в зимнее время с целью предотвращения их оледенения. Ecosel значительно замедляет скорость замерзания воды в пористой асфальтовой поверхности. Состав не допускает повторяющегося процесса замораживания-размораживания, который способствует разрушению дорожного покрытия. По расчетам исследователей компании, замерзая в асфальте, вода расширяется до 9 % своего объема. Использование нового состава на 50 % сокращает ущерб дорогам от мороза. К тому же Ecosel, естественно, способствует уменьшению пробок, сокращает время и расходы на чистку дорог и повышает их безопасность. Помимо местных дорожных служб к эксплуатации нового состава приступят в Дании, Швеции и Австрии</w:t>
      </w:r>
      <w:r>
        <w:rPr>
          <w:rFonts w:ascii="Times New Roman"/>
          <w:b w:val="false"/>
          <w:i w:val="false"/>
          <w:color w:val="000000"/>
          <w:vertAlign w:val="superscript"/>
        </w:rPr>
        <w:t>10</w:t>
      </w:r>
      <w:r>
        <w:rPr>
          <w:rFonts w:ascii="Times New Roman"/>
          <w:b w:val="false"/>
          <w:i w:val="false"/>
          <w:color w:val="000000"/>
          <w:sz w:val="28"/>
        </w:rPr>
        <w:t>.</w:t>
      </w:r>
    </w:p>
    <w:bookmarkEnd w:id="52"/>
    <w:bookmarkStart w:name="z64" w:id="53"/>
    <w:p>
      <w:pPr>
        <w:spacing w:after="0"/>
        <w:ind w:left="0"/>
        <w:jc w:val="both"/>
      </w:pPr>
      <w:r>
        <w:rPr>
          <w:rFonts w:ascii="Times New Roman"/>
          <w:b w:val="false"/>
          <w:i w:val="false"/>
          <w:color w:val="000000"/>
          <w:sz w:val="28"/>
        </w:rPr>
        <w:t xml:space="preserve">
      Также две британские компании Carbon Trust и Lafarge Tarmac в начале 2014 года провели успешное тестирование своего изобретения </w:t>
      </w:r>
      <w:r>
        <w:rPr>
          <w:rFonts w:ascii="Times New Roman"/>
          <w:b/>
          <w:i w:val="false"/>
          <w:color w:val="000000"/>
          <w:sz w:val="28"/>
        </w:rPr>
        <w:t>-</w:t>
      </w:r>
      <w:r>
        <w:rPr>
          <w:rFonts w:ascii="Times New Roman"/>
          <w:b w:val="false"/>
          <w:i w:val="false"/>
          <w:color w:val="000000"/>
          <w:sz w:val="28"/>
        </w:rPr>
        <w:t xml:space="preserve"> энергосберегающего дорожного покрытия, которое в течение ближайших 10 лет после завершения трехлетнего испытательного срока даст экономию в дорожном строительстве свыше 70 млн. долларов. Новый проект основан на использовании при строительстве дорог низкотемпературного асфальта. Он снизит расход энергии и примерно на 40 % сократит вредные выбросы в атмосферу </w:t>
      </w:r>
      <w:r>
        <w:rPr>
          <w:rFonts w:ascii="Times New Roman"/>
          <w:b/>
          <w:i w:val="false"/>
          <w:color w:val="000000"/>
          <w:sz w:val="28"/>
        </w:rPr>
        <w:t>-</w:t>
      </w:r>
      <w:r>
        <w:rPr>
          <w:rFonts w:ascii="Times New Roman"/>
          <w:b w:val="false"/>
          <w:i w:val="false"/>
          <w:color w:val="000000"/>
          <w:sz w:val="28"/>
        </w:rPr>
        <w:t xml:space="preserve"> такой эффект можно сравнить с уменьшением выбросов, которые производят порядка 345 тыс. автомобилей. Сейчас главной задачей является широкое внедрение новой технологии, которую уже поддержали Департамент энергетики и климатических изменений, а также Департамент инноваций бизнеса</w:t>
      </w:r>
      <w:r>
        <w:rPr>
          <w:rFonts w:ascii="Times New Roman"/>
          <w:b w:val="false"/>
          <w:i w:val="false"/>
          <w:color w:val="000000"/>
          <w:vertAlign w:val="superscript"/>
        </w:rPr>
        <w:t>11</w:t>
      </w:r>
      <w:r>
        <w:rPr>
          <w:rFonts w:ascii="Times New Roman"/>
          <w:b w:val="false"/>
          <w:i w:val="false"/>
          <w:color w:val="000000"/>
          <w:sz w:val="28"/>
        </w:rPr>
        <w:t>.</w:t>
      </w:r>
    </w:p>
    <w:bookmarkEnd w:id="53"/>
    <w:bookmarkStart w:name="z65" w:id="54"/>
    <w:p>
      <w:pPr>
        <w:spacing w:after="0"/>
        <w:ind w:left="0"/>
        <w:jc w:val="both"/>
      </w:pPr>
      <w:r>
        <w:rPr>
          <w:rFonts w:ascii="Times New Roman"/>
          <w:b w:val="false"/>
          <w:i w:val="false"/>
          <w:color w:val="000000"/>
          <w:sz w:val="28"/>
        </w:rPr>
        <w:t>
      Помимо прочего, при строительстве автодорог вблизи рекреативных зон, которые будут использоваться для развития индустрии туризма и малого и среднего бизнеса, применяются теплые смеси. Также используется шумопоглощающий асфальт для снижения шумового загрязнения.</w:t>
      </w:r>
    </w:p>
    <w:bookmarkEnd w:id="54"/>
    <w:bookmarkStart w:name="z66" w:id="55"/>
    <w:p>
      <w:pPr>
        <w:spacing w:after="0"/>
        <w:ind w:left="0"/>
        <w:jc w:val="both"/>
      </w:pPr>
      <w:r>
        <w:rPr>
          <w:rFonts w:ascii="Times New Roman"/>
          <w:b w:val="false"/>
          <w:i w:val="false"/>
          <w:color w:val="000000"/>
          <w:sz w:val="28"/>
        </w:rPr>
        <w:t xml:space="preserve">
      "Duraclime" </w:t>
      </w:r>
      <w:r>
        <w:rPr>
          <w:rFonts w:ascii="Times New Roman"/>
          <w:b/>
          <w:i w:val="false"/>
          <w:color w:val="000000"/>
          <w:sz w:val="28"/>
        </w:rPr>
        <w:t>-</w:t>
      </w:r>
      <w:r>
        <w:rPr>
          <w:rFonts w:ascii="Times New Roman"/>
          <w:b w:val="false"/>
          <w:i w:val="false"/>
          <w:color w:val="000000"/>
          <w:sz w:val="28"/>
        </w:rPr>
        <w:t xml:space="preserve"> теплая смесь от компании "Lafarge" (Франция, мировой лидер в строительных материалах) соответствует стоимости и всем требованиям горячей смеси. Использование "Duraclime" понижает углеродный след на 20 %, уменьшает запахи, дым, расход топлива и выбросы в окружающую среду</w:t>
      </w:r>
      <w:r>
        <w:rPr>
          <w:rFonts w:ascii="Times New Roman"/>
          <w:b w:val="false"/>
          <w:i w:val="false"/>
          <w:color w:val="000000"/>
          <w:vertAlign w:val="superscript"/>
        </w:rPr>
        <w:t>1</w:t>
      </w:r>
      <w:r>
        <w:rPr>
          <w:rFonts w:ascii="Times New Roman"/>
          <w:b w:val="false"/>
          <w:i w:val="false"/>
          <w:color w:val="000000"/>
          <w:vertAlign w:val="superscript"/>
        </w:rPr>
        <w:t>2</w:t>
      </w:r>
      <w:r>
        <w:rPr>
          <w:rFonts w:ascii="Times New Roman"/>
          <w:b w:val="false"/>
          <w:i w:val="false"/>
          <w:color w:val="000000"/>
          <w:sz w:val="28"/>
        </w:rPr>
        <w:t>.</w:t>
      </w:r>
    </w:p>
    <w:bookmarkEnd w:id="55"/>
    <w:bookmarkStart w:name="z67" w:id="56"/>
    <w:p>
      <w:pPr>
        <w:spacing w:after="0"/>
        <w:ind w:left="0"/>
        <w:jc w:val="both"/>
      </w:pPr>
      <w:r>
        <w:rPr>
          <w:rFonts w:ascii="Times New Roman"/>
          <w:b w:val="false"/>
          <w:i w:val="false"/>
          <w:color w:val="000000"/>
          <w:sz w:val="28"/>
        </w:rPr>
        <w:t>
       "Vegecol" от "Canadian Road Builders Inc." (Канада) также является теплой смесью, которая состоит из экологически чистых ингредиентов, при изготовлении которой применяются исключительно возобновляемые материалы на растительной основе и не используются нефтехимикаты</w:t>
      </w:r>
      <w:r>
        <w:rPr>
          <w:rFonts w:ascii="Times New Roman"/>
          <w:b w:val="false"/>
          <w:i w:val="false"/>
          <w:color w:val="000000"/>
          <w:vertAlign w:val="superscript"/>
        </w:rPr>
        <w:t>1</w:t>
      </w:r>
      <w:r>
        <w:rPr>
          <w:rFonts w:ascii="Times New Roman"/>
          <w:b w:val="false"/>
          <w:i w:val="false"/>
          <w:color w:val="000000"/>
          <w:vertAlign w:val="superscript"/>
        </w:rPr>
        <w:t>3</w:t>
      </w:r>
      <w:r>
        <w:rPr>
          <w:rFonts w:ascii="Times New Roman"/>
          <w:b w:val="false"/>
          <w:i w:val="false"/>
          <w:color w:val="000000"/>
          <w:sz w:val="28"/>
        </w:rPr>
        <w:t>.</w:t>
      </w:r>
    </w:p>
    <w:bookmarkEnd w:id="56"/>
    <w:bookmarkStart w:name="z68" w:id="57"/>
    <w:p>
      <w:pPr>
        <w:spacing w:after="0"/>
        <w:ind w:left="0"/>
        <w:jc w:val="both"/>
      </w:pPr>
      <w:r>
        <w:rPr>
          <w:rFonts w:ascii="Times New Roman"/>
          <w:b w:val="false"/>
          <w:i w:val="false"/>
          <w:color w:val="000000"/>
          <w:sz w:val="28"/>
        </w:rPr>
        <w:t>
      Тренды в области придорожного сервиса</w:t>
      </w:r>
    </w:p>
    <w:bookmarkEnd w:id="57"/>
    <w:bookmarkStart w:name="z69" w:id="58"/>
    <w:p>
      <w:pPr>
        <w:spacing w:after="0"/>
        <w:ind w:left="0"/>
        <w:jc w:val="both"/>
      </w:pPr>
      <w:r>
        <w:rPr>
          <w:rFonts w:ascii="Times New Roman"/>
          <w:b w:val="false"/>
          <w:i w:val="false"/>
          <w:color w:val="000000"/>
          <w:sz w:val="28"/>
        </w:rPr>
        <w:t>
      Кроме структурных объектов автомагистрали, являющихся неотъемлемой инженерной и технологической частью автодороги и определяющих ее эксплуатационные возможности, элементов обеспечения оптимального и безопасного пользования трассой, все больше внимания уделяется использованию придорожной территории и формированию современной придорожной инфраструктуры.</w:t>
      </w:r>
    </w:p>
    <w:bookmarkEnd w:id="58"/>
    <w:bookmarkStart w:name="z70" w:id="59"/>
    <w:p>
      <w:pPr>
        <w:spacing w:after="0"/>
        <w:ind w:left="0"/>
        <w:jc w:val="both"/>
      </w:pPr>
      <w:r>
        <w:rPr>
          <w:rFonts w:ascii="Times New Roman"/>
          <w:b w:val="false"/>
          <w:i w:val="false"/>
          <w:color w:val="000000"/>
          <w:sz w:val="28"/>
        </w:rPr>
        <w:t xml:space="preserve">
      К придорожной инфраструктуре можно отнести объекты, не имеющие прямого отношения к эксплуатационным особенностям автодороги, но обладающие прямым и косвенным влиянием на такой важный показатель, как безопасность и комфортность поездки для водителей автотранспортных средств. К ним относятся, прежде всего, объекты придорожного сервиса. </w:t>
      </w:r>
    </w:p>
    <w:bookmarkEnd w:id="59"/>
    <w:bookmarkStart w:name="z71" w:id="60"/>
    <w:p>
      <w:pPr>
        <w:spacing w:after="0"/>
        <w:ind w:left="0"/>
        <w:jc w:val="both"/>
      </w:pPr>
      <w:r>
        <w:rPr>
          <w:rFonts w:ascii="Times New Roman"/>
          <w:b w:val="false"/>
          <w:i w:val="false"/>
          <w:color w:val="000000"/>
          <w:sz w:val="28"/>
        </w:rPr>
        <w:t xml:space="preserve">
      Вначале стоит отметить, что дорожный сервис весьма развит и пользуется большим спросом в европейских странах и странах Северной и Южной Америки. </w:t>
      </w:r>
    </w:p>
    <w:bookmarkEnd w:id="60"/>
    <w:bookmarkStart w:name="z72" w:id="61"/>
    <w:p>
      <w:pPr>
        <w:spacing w:after="0"/>
        <w:ind w:left="0"/>
        <w:jc w:val="both"/>
      </w:pPr>
      <w:r>
        <w:rPr>
          <w:rFonts w:ascii="Times New Roman"/>
          <w:b w:val="false"/>
          <w:i w:val="false"/>
          <w:color w:val="000000"/>
          <w:sz w:val="28"/>
        </w:rPr>
        <w:t xml:space="preserve">
      За рубежом придорожный сервис в отличии от стран Содружества Независимых Государств (далее </w:t>
      </w:r>
      <w:r>
        <w:rPr>
          <w:rFonts w:ascii="Times New Roman"/>
          <w:b/>
          <w:i w:val="false"/>
          <w:color w:val="000000"/>
          <w:sz w:val="28"/>
        </w:rPr>
        <w:t>-</w:t>
      </w:r>
      <w:r>
        <w:rPr>
          <w:rFonts w:ascii="Times New Roman"/>
          <w:b w:val="false"/>
          <w:i w:val="false"/>
          <w:color w:val="000000"/>
          <w:sz w:val="28"/>
        </w:rPr>
        <w:t xml:space="preserve"> СНГ), развивался десятилетиями и является серьезным участником национальных экономик. Например, в США придорожная инфраструктура имеет длительную историю. Она отмечается многофункциональностью и представлена различными предприятиями сервиса и объектами быта. Во-первых, важную роль в дорожном комплексе США занимают платные автодороги. Во-вторых, в стране реализуется принцип концессий на платных автострадах, то есть участки вдоль дорог сдаются в аренду частным лицам, а не муниципальным органам. Именно поэтому в Северной Америке придорожный сервис представлен не отдельно стоящими объектами, а крупными сервисными зонами, расположенными на съездах с крупных автомагистралей. Автомобильный путешественник или водитель-профессионал имеют возможность получить полный набор необходимых услуг, предлагаемых как автозаправочными станциями, так и ремонтными мастерскими, магазинами, предприятиями питания и бытового обслуживания, средствами размещения и т.п.</w:t>
      </w:r>
    </w:p>
    <w:bookmarkEnd w:id="61"/>
    <w:bookmarkStart w:name="z73" w:id="62"/>
    <w:p>
      <w:pPr>
        <w:spacing w:after="0"/>
        <w:ind w:left="0"/>
        <w:jc w:val="both"/>
      </w:pPr>
      <w:r>
        <w:rPr>
          <w:rFonts w:ascii="Times New Roman"/>
          <w:b w:val="false"/>
          <w:i w:val="false"/>
          <w:color w:val="000000"/>
          <w:sz w:val="28"/>
        </w:rPr>
        <w:t>
      В европейских странах также наблюдается комплексный подход к развитию придорожной инфраструктуры. Наряду со стандартными автозаправочными станциями и мотелями, свои услуги представляют оригинальные ресторанные комплексы с развитой развлекательной составляющей. Например, в такой туристической стране, как Италия, места отдыха расположены через 30-50 километров. Причем они обустроены по единому проекту, имеют одинаковую планировку зданий и прилегающих территорий со стандартным набором услуг.</w:t>
      </w:r>
    </w:p>
    <w:bookmarkEnd w:id="62"/>
    <w:bookmarkStart w:name="z74" w:id="63"/>
    <w:p>
      <w:pPr>
        <w:spacing w:after="0"/>
        <w:ind w:left="0"/>
        <w:jc w:val="both"/>
      </w:pPr>
      <w:r>
        <w:rPr>
          <w:rFonts w:ascii="Times New Roman"/>
          <w:b w:val="false"/>
          <w:i w:val="false"/>
          <w:color w:val="000000"/>
          <w:sz w:val="28"/>
        </w:rPr>
        <w:t>
      В мировой практике область придорожного сервиса реализуется совместно с крупными сетевыми нефтяными операторами автозаправочными станциями, которые и выступают стратегическими инвесторами. Как отмечают эксперты, нахождение автозаправочных станций рядом с гостиницей в придорожной зоне приносит до 30 % прибыли. Сейчас основными направлениями отрасли являются организация безопасной стоянки и разъездов для транспортных средств, точек питания, зон отдыха для водителей, магазинов, аптек, душевых и пр. Также с развитием информационных технологий правительства западных стран повсеместно внедряют устройства для зарядки электромобилей и квадрокоптеров.</w:t>
      </w:r>
    </w:p>
    <w:bookmarkEnd w:id="63"/>
    <w:bookmarkStart w:name="z75" w:id="64"/>
    <w:p>
      <w:pPr>
        <w:spacing w:after="0"/>
        <w:ind w:left="0"/>
        <w:jc w:val="both"/>
      </w:pPr>
      <w:r>
        <w:rPr>
          <w:rFonts w:ascii="Times New Roman"/>
          <w:b w:val="false"/>
          <w:i w:val="false"/>
          <w:color w:val="000000"/>
          <w:sz w:val="28"/>
        </w:rPr>
        <w:t>
      Тренды в области информационных технологий</w:t>
      </w:r>
    </w:p>
    <w:bookmarkEnd w:id="64"/>
    <w:bookmarkStart w:name="z76" w:id="65"/>
    <w:p>
      <w:pPr>
        <w:spacing w:after="0"/>
        <w:ind w:left="0"/>
        <w:jc w:val="both"/>
      </w:pPr>
      <w:r>
        <w:rPr>
          <w:rFonts w:ascii="Times New Roman"/>
          <w:b w:val="false"/>
          <w:i w:val="false"/>
          <w:color w:val="000000"/>
          <w:sz w:val="28"/>
        </w:rPr>
        <w:t xml:space="preserve">
      Развитие науки и техники требует внедрения в практику строительства новых усовершенствованных технологий и материалов. Современные технологии разрабатываются на основном принципе </w:t>
      </w:r>
      <w:r>
        <w:rPr>
          <w:rFonts w:ascii="Times New Roman"/>
          <w:b/>
          <w:i w:val="false"/>
          <w:color w:val="000000"/>
          <w:sz w:val="28"/>
        </w:rPr>
        <w:t>-</w:t>
      </w:r>
      <w:r>
        <w:rPr>
          <w:rFonts w:ascii="Times New Roman"/>
          <w:b w:val="false"/>
          <w:i w:val="false"/>
          <w:color w:val="000000"/>
          <w:sz w:val="28"/>
        </w:rPr>
        <w:t xml:space="preserve"> безопасность человека. </w:t>
      </w:r>
    </w:p>
    <w:bookmarkEnd w:id="65"/>
    <w:bookmarkStart w:name="z77" w:id="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Послании</w:t>
      </w:r>
      <w:r>
        <w:rPr>
          <w:rFonts w:ascii="Times New Roman"/>
          <w:b w:val="false"/>
          <w:i w:val="false"/>
          <w:color w:val="000000"/>
          <w:sz w:val="28"/>
        </w:rPr>
        <w:t xml:space="preserve"> Президента Республики Казахстан Н.А. Назарбаева народу Казахстана от 31 января 2017 года Президент поручил Правительству разработать и принять отдельную программу "Цифровой Казахстан", реализация которой будет проводиться по четырем ключевым направлениям: </w:t>
      </w:r>
    </w:p>
    <w:bookmarkEnd w:id="66"/>
    <w:bookmarkStart w:name="z78" w:id="67"/>
    <w:p>
      <w:pPr>
        <w:spacing w:after="0"/>
        <w:ind w:left="0"/>
        <w:jc w:val="both"/>
      </w:pPr>
      <w:r>
        <w:rPr>
          <w:rFonts w:ascii="Times New Roman"/>
          <w:b w:val="false"/>
          <w:i w:val="false"/>
          <w:color w:val="000000"/>
          <w:sz w:val="28"/>
        </w:rPr>
        <w:t xml:space="preserve">
      1) создание "Цифрового шелкового пути". Это </w:t>
      </w:r>
      <w:r>
        <w:rPr>
          <w:rFonts w:ascii="Times New Roman"/>
          <w:b/>
          <w:i w:val="false"/>
          <w:color w:val="000000"/>
          <w:sz w:val="28"/>
        </w:rPr>
        <w:t>-</w:t>
      </w:r>
      <w:r>
        <w:rPr>
          <w:rFonts w:ascii="Times New Roman"/>
          <w:b w:val="false"/>
          <w:i w:val="false"/>
          <w:color w:val="000000"/>
          <w:sz w:val="28"/>
        </w:rPr>
        <w:t xml:space="preserve"> развитие надежной, доступной, высокоскоростной и защищенной цифровой инфраструктуры. </w:t>
      </w:r>
    </w:p>
    <w:bookmarkEnd w:id="67"/>
    <w:bookmarkStart w:name="z79" w:id="68"/>
    <w:p>
      <w:pPr>
        <w:spacing w:after="0"/>
        <w:ind w:left="0"/>
        <w:jc w:val="both"/>
      </w:pPr>
      <w:r>
        <w:rPr>
          <w:rFonts w:ascii="Times New Roman"/>
          <w:b w:val="false"/>
          <w:i w:val="false"/>
          <w:color w:val="000000"/>
          <w:sz w:val="28"/>
        </w:rPr>
        <w:t xml:space="preserve">
      2) создание "креативного общества". Это </w:t>
      </w:r>
      <w:r>
        <w:rPr>
          <w:rFonts w:ascii="Times New Roman"/>
          <w:b/>
          <w:i w:val="false"/>
          <w:color w:val="000000"/>
          <w:sz w:val="28"/>
        </w:rPr>
        <w:t>-</w:t>
      </w:r>
      <w:r>
        <w:rPr>
          <w:rFonts w:ascii="Times New Roman"/>
          <w:b w:val="false"/>
          <w:i w:val="false"/>
          <w:color w:val="000000"/>
          <w:sz w:val="28"/>
        </w:rPr>
        <w:t xml:space="preserve"> развитие компетенций и навыков для цифровой экономики, проведение работ по повышению цифровой грамотности населения, подготовка ИКТ специалистов для отраслей. </w:t>
      </w:r>
    </w:p>
    <w:bookmarkEnd w:id="68"/>
    <w:bookmarkStart w:name="z80" w:id="69"/>
    <w:p>
      <w:pPr>
        <w:spacing w:after="0"/>
        <w:ind w:left="0"/>
        <w:jc w:val="both"/>
      </w:pPr>
      <w:r>
        <w:rPr>
          <w:rFonts w:ascii="Times New Roman"/>
          <w:b w:val="false"/>
          <w:i w:val="false"/>
          <w:color w:val="000000"/>
          <w:sz w:val="28"/>
        </w:rPr>
        <w:t xml:space="preserve">
      3) цифровые преобразования в отраслях экономики. Это </w:t>
      </w:r>
      <w:r>
        <w:rPr>
          <w:rFonts w:ascii="Times New Roman"/>
          <w:b/>
          <w:i w:val="false"/>
          <w:color w:val="000000"/>
          <w:sz w:val="28"/>
        </w:rPr>
        <w:t>-</w:t>
      </w:r>
      <w:r>
        <w:rPr>
          <w:rFonts w:ascii="Times New Roman"/>
          <w:b w:val="false"/>
          <w:i w:val="false"/>
          <w:color w:val="000000"/>
          <w:sz w:val="28"/>
        </w:rPr>
        <w:t xml:space="preserve"> повсеместное внедрение цифровых технологий для повышения конкурентоспособности различных отраслей экономики. </w:t>
      </w:r>
    </w:p>
    <w:bookmarkEnd w:id="69"/>
    <w:bookmarkStart w:name="z81" w:id="70"/>
    <w:p>
      <w:pPr>
        <w:spacing w:after="0"/>
        <w:ind w:left="0"/>
        <w:jc w:val="both"/>
      </w:pPr>
      <w:r>
        <w:rPr>
          <w:rFonts w:ascii="Times New Roman"/>
          <w:b w:val="false"/>
          <w:i w:val="false"/>
          <w:color w:val="000000"/>
          <w:sz w:val="28"/>
        </w:rPr>
        <w:t xml:space="preserve">
      4)  формирование "Проактивного цифрового правительства". Это </w:t>
      </w:r>
      <w:r>
        <w:rPr>
          <w:rFonts w:ascii="Times New Roman"/>
          <w:b/>
          <w:i w:val="false"/>
          <w:color w:val="000000"/>
          <w:sz w:val="28"/>
        </w:rPr>
        <w:t>-</w:t>
      </w:r>
      <w:r>
        <w:rPr>
          <w:rFonts w:ascii="Times New Roman"/>
          <w:b w:val="false"/>
          <w:i w:val="false"/>
          <w:color w:val="000000"/>
          <w:sz w:val="28"/>
        </w:rPr>
        <w:t>усовершенствование системы электронного и мобильного правительства, оптимизация сферы предоставления государственных услуг.</w:t>
      </w:r>
    </w:p>
    <w:bookmarkEnd w:id="70"/>
    <w:bookmarkStart w:name="z82" w:id="71"/>
    <w:p>
      <w:pPr>
        <w:spacing w:after="0"/>
        <w:ind w:left="0"/>
        <w:jc w:val="both"/>
      </w:pPr>
      <w:r>
        <w:rPr>
          <w:rFonts w:ascii="Times New Roman"/>
          <w:b w:val="false"/>
          <w:i w:val="false"/>
          <w:color w:val="000000"/>
          <w:sz w:val="28"/>
        </w:rPr>
        <w:t xml:space="preserve">
      В связи с этим, отслеживание мировых трендов в области информационных технологий является одним из важнейших шагов для реализации данной программы. </w:t>
      </w:r>
    </w:p>
    <w:bookmarkEnd w:id="71"/>
    <w:bookmarkStart w:name="z83" w:id="72"/>
    <w:p>
      <w:pPr>
        <w:spacing w:after="0"/>
        <w:ind w:left="0"/>
        <w:jc w:val="both"/>
      </w:pPr>
      <w:r>
        <w:rPr>
          <w:rFonts w:ascii="Times New Roman"/>
          <w:b w:val="false"/>
          <w:i w:val="false"/>
          <w:color w:val="000000"/>
          <w:sz w:val="28"/>
        </w:rPr>
        <w:t xml:space="preserve">
      Модернизация отрасли дорожного хозяйства должна соответствовать требованиям современности и учитывать перспективы дальнейшего развития. В соответствии с высоким вниманием к информационным технологиям во многих странах внедряют концепцию "Умное шоссе" </w:t>
      </w:r>
      <w:r>
        <w:rPr>
          <w:rFonts w:ascii="Times New Roman"/>
          <w:b/>
          <w:i w:val="false"/>
          <w:color w:val="000000"/>
          <w:sz w:val="28"/>
        </w:rPr>
        <w:t>-</w:t>
      </w:r>
      <w:r>
        <w:rPr>
          <w:rFonts w:ascii="Times New Roman"/>
          <w:b w:val="false"/>
          <w:i w:val="false"/>
          <w:color w:val="000000"/>
          <w:sz w:val="28"/>
        </w:rPr>
        <w:t xml:space="preserve"> концепцию развития транспортных магистралей следующего поколения. По замыслу проектировщиков "умные" дороги будут намного функциональнее, удобнее, безопаснее и экологичнее современных трасс.</w:t>
      </w:r>
    </w:p>
    <w:bookmarkEnd w:id="72"/>
    <w:bookmarkStart w:name="z84" w:id="73"/>
    <w:p>
      <w:pPr>
        <w:spacing w:after="0"/>
        <w:ind w:left="0"/>
        <w:jc w:val="both"/>
      </w:pPr>
      <w:r>
        <w:rPr>
          <w:rFonts w:ascii="Times New Roman"/>
          <w:b w:val="false"/>
          <w:i w:val="false"/>
          <w:color w:val="000000"/>
          <w:sz w:val="28"/>
        </w:rPr>
        <w:t xml:space="preserve">
      Например, разработчики из Нидерландов в рамках проекта "Умное шоссе" предлагают светящуюся в темноте разметку дорог. Разноцветные линии, нанесенные изобретенной голландцами фотолюминесцентной краской, с наступлением вечера сами начинают светиться. Кроме того, в состав краски входит компонент, реагирующий на изменение температуры. Если она опускается ниже нуля, на ней появляются символы в виде белых снежинок, предостерегающие водителей. В качестве пилотного проекта такая разметка уже сделана на одном из шоссе на юге страны, неподалеку от границы с Бельгией. </w:t>
      </w:r>
    </w:p>
    <w:bookmarkEnd w:id="73"/>
    <w:bookmarkStart w:name="z85" w:id="74"/>
    <w:p>
      <w:pPr>
        <w:spacing w:after="0"/>
        <w:ind w:left="0"/>
        <w:jc w:val="both"/>
      </w:pPr>
      <w:r>
        <w:rPr>
          <w:rFonts w:ascii="Times New Roman"/>
          <w:b w:val="false"/>
          <w:i w:val="false"/>
          <w:color w:val="000000"/>
          <w:sz w:val="28"/>
        </w:rPr>
        <w:t>
      Аналогичную идею использовали для своего проекта британские специалисты. Они предложили светящееся дорожное покрытие, которое днем аккумулирует энергию, а ночью ее отдает. По описанию авторов изобретения в темное время суток дорожное покрытие ярче светится, а в светлое время оно, наоборот, тускнеет. Разработанное англичанами покрытие может быть использовано на любых твердых поверхностях, включая бетон, асфальт и даже дерево. Оно чрезвычайно удобно в работе: на покрытие новинкой 150 кв. м площади уходит всего полчаса. Пока инновационную разработку можно увидеть лишь на одном шоссе в университетском городке Кембридж, но с авторами проекта уже ведутся переговоры об аналогичной обработке других дорог Великобритании</w:t>
      </w:r>
      <w:r>
        <w:rPr>
          <w:rFonts w:ascii="Times New Roman"/>
          <w:b w:val="false"/>
          <w:i w:val="false"/>
          <w:color w:val="000000"/>
          <w:vertAlign w:val="superscript"/>
        </w:rPr>
        <w:t>1</w:t>
      </w:r>
      <w:r>
        <w:rPr>
          <w:rFonts w:ascii="Times New Roman"/>
          <w:b w:val="false"/>
          <w:i w:val="false"/>
          <w:color w:val="000000"/>
          <w:vertAlign w:val="superscript"/>
        </w:rPr>
        <w:t>4</w:t>
      </w:r>
      <w:r>
        <w:rPr>
          <w:rFonts w:ascii="Times New Roman"/>
          <w:b w:val="false"/>
          <w:i w:val="false"/>
          <w:color w:val="000000"/>
          <w:sz w:val="28"/>
        </w:rPr>
        <w:t>.</w:t>
      </w:r>
    </w:p>
    <w:bookmarkEnd w:id="74"/>
    <w:bookmarkStart w:name="z86" w:id="75"/>
    <w:p>
      <w:pPr>
        <w:spacing w:after="0"/>
        <w:ind w:left="0"/>
        <w:jc w:val="both"/>
      </w:pPr>
      <w:r>
        <w:rPr>
          <w:rFonts w:ascii="Times New Roman"/>
          <w:b w:val="false"/>
          <w:i w:val="false"/>
          <w:color w:val="000000"/>
          <w:sz w:val="28"/>
        </w:rPr>
        <w:t xml:space="preserve">
      Применение богатых возможностей солнечной энергии лежит и в основе ряда инфраструктурных проектов последнего времени, предложенных инженерами европейских стран. Помимо экономии средств, удобства использования и повышения уровня безопасности, такие разработки преследуют цель максимально снизить вредные выбросы в атмосферу. </w:t>
      </w:r>
    </w:p>
    <w:bookmarkEnd w:id="75"/>
    <w:bookmarkStart w:name="z87" w:id="76"/>
    <w:p>
      <w:pPr>
        <w:spacing w:after="0"/>
        <w:ind w:left="0"/>
        <w:jc w:val="both"/>
      </w:pPr>
      <w:r>
        <w:rPr>
          <w:rFonts w:ascii="Times New Roman"/>
          <w:b w:val="false"/>
          <w:i w:val="false"/>
          <w:color w:val="000000"/>
          <w:sz w:val="28"/>
        </w:rPr>
        <w:t>
      Солнечные батареи уже установлены вдоль некоторых скоростных шоссе в Германии, Швейцарии, Нидерландах, Австрии и Франции.</w:t>
      </w:r>
    </w:p>
    <w:bookmarkEnd w:id="76"/>
    <w:bookmarkStart w:name="z88" w:id="77"/>
    <w:p>
      <w:pPr>
        <w:spacing w:after="0"/>
        <w:ind w:left="0"/>
        <w:jc w:val="both"/>
      </w:pPr>
      <w:r>
        <w:rPr>
          <w:rFonts w:ascii="Times New Roman"/>
          <w:b w:val="false"/>
          <w:i w:val="false"/>
          <w:color w:val="000000"/>
          <w:sz w:val="28"/>
        </w:rPr>
        <w:t>
      Департамент транспорта штата Орегон в партнерстве с отделением компании General Electric еще несколько лет назад осуществил в г. Портленде первый в США проект с использованием фотоэлектрического эффекта для освещения шоссе. А группа разработчиков проекта "Солнечные дороги" из штата Айдахо сумела собрать более 2 млн. долларов, чтобы начать выпуск солнечных панелей, по которым можно не только ходить, но и ездить на автомобилях. Такими панелями легко покрыть любое шоссе и близлежащие парковки, на которых с помощью фотоэлектрических элементов можно будет заряжать электромобили. Авторы проекта отмечают, что панели были протестированы независимой комиссией и способны выдержать вес до 115 тонн</w:t>
      </w:r>
      <w:r>
        <w:rPr>
          <w:rFonts w:ascii="Times New Roman"/>
          <w:b w:val="false"/>
          <w:i w:val="false"/>
          <w:color w:val="000000"/>
          <w:vertAlign w:val="superscript"/>
        </w:rPr>
        <w:t>1</w:t>
      </w:r>
      <w:r>
        <w:rPr>
          <w:rFonts w:ascii="Times New Roman"/>
          <w:b w:val="false"/>
          <w:i w:val="false"/>
          <w:color w:val="000000"/>
          <w:vertAlign w:val="superscript"/>
        </w:rPr>
        <w:t>5</w:t>
      </w:r>
      <w:r>
        <w:rPr>
          <w:rFonts w:ascii="Times New Roman"/>
          <w:b w:val="false"/>
          <w:i w:val="false"/>
          <w:color w:val="000000"/>
          <w:sz w:val="28"/>
        </w:rPr>
        <w:t>.</w:t>
      </w:r>
    </w:p>
    <w:bookmarkEnd w:id="77"/>
    <w:bookmarkStart w:name="z89" w:id="78"/>
    <w:p>
      <w:pPr>
        <w:spacing w:after="0"/>
        <w:ind w:left="0"/>
        <w:jc w:val="both"/>
      </w:pPr>
      <w:r>
        <w:rPr>
          <w:rFonts w:ascii="Times New Roman"/>
          <w:b w:val="false"/>
          <w:i w:val="false"/>
          <w:color w:val="000000"/>
          <w:sz w:val="28"/>
        </w:rPr>
        <w:t xml:space="preserve">
      Помимо прочего, необходимо учитывать, что передовые разработки в сфере компьютерного моделирования обеспечивают эффективное строительство дорог, в реальном времени показывая влияние проектировки дорожного участка на расходы. </w:t>
      </w:r>
    </w:p>
    <w:bookmarkEnd w:id="78"/>
    <w:bookmarkStart w:name="z90" w:id="79"/>
    <w:p>
      <w:pPr>
        <w:spacing w:after="0"/>
        <w:ind w:left="0"/>
        <w:jc w:val="both"/>
      </w:pPr>
      <w:r>
        <w:rPr>
          <w:rFonts w:ascii="Times New Roman"/>
          <w:b w:val="false"/>
          <w:i w:val="false"/>
          <w:color w:val="000000"/>
          <w:sz w:val="28"/>
        </w:rPr>
        <w:t>
      Безопасность дорожного движения также является одним из основных источников экономии и дохода для компании и страны в целом. В целях безопасности на особо опасных участках применяются доплеровские радары, которые предупреждают водителей при совершении ими ошибок. Инновационные разработки в системе маркировки дорожного покрытия "Recess Triple Drop" имеют высокую видимость при любом освещении и погодных условиях, что делает автомагистрали безопаснее в течение всего года</w:t>
      </w:r>
      <w:r>
        <w:rPr>
          <w:rFonts w:ascii="Times New Roman"/>
          <w:b w:val="false"/>
          <w:i w:val="false"/>
          <w:color w:val="000000"/>
          <w:vertAlign w:val="superscript"/>
        </w:rPr>
        <w:t>16</w:t>
      </w:r>
      <w:r>
        <w:rPr>
          <w:rFonts w:ascii="Times New Roman"/>
          <w:b w:val="false"/>
          <w:i w:val="false"/>
          <w:color w:val="000000"/>
          <w:sz w:val="28"/>
        </w:rPr>
        <w:t>.</w:t>
      </w:r>
    </w:p>
    <w:bookmarkEnd w:id="79"/>
    <w:bookmarkStart w:name="z91" w:id="80"/>
    <w:p>
      <w:pPr>
        <w:spacing w:after="0"/>
        <w:ind w:left="0"/>
        <w:jc w:val="both"/>
      </w:pPr>
      <w:r>
        <w:rPr>
          <w:rFonts w:ascii="Times New Roman"/>
          <w:b w:val="false"/>
          <w:i w:val="false"/>
          <w:color w:val="000000"/>
          <w:sz w:val="28"/>
        </w:rPr>
        <w:t>
      В США 50 % износа дорожного покрытия вызвано 10 % (перегруженного) грузового автотранспорта. Устройства WIM (Weight in Motion) способны вычислить вес автотранспортных средств в движении для пресечения грузового транспорта, вес которого превышает дозволенную норму, что обеспечит долговечность покрытия</w:t>
      </w:r>
      <w:r>
        <w:rPr>
          <w:rFonts w:ascii="Times New Roman"/>
          <w:b w:val="false"/>
          <w:i w:val="false"/>
          <w:color w:val="000000"/>
          <w:vertAlign w:val="superscript"/>
        </w:rPr>
        <w:t>1</w:t>
      </w:r>
      <w:r>
        <w:rPr>
          <w:rFonts w:ascii="Times New Roman"/>
          <w:b w:val="false"/>
          <w:i w:val="false"/>
          <w:color w:val="000000"/>
          <w:vertAlign w:val="superscript"/>
        </w:rPr>
        <w:t>7</w:t>
      </w:r>
      <w:r>
        <w:rPr>
          <w:rFonts w:ascii="Times New Roman"/>
          <w:b w:val="false"/>
          <w:i w:val="false"/>
          <w:color w:val="000000"/>
          <w:sz w:val="28"/>
        </w:rPr>
        <w:t>.</w:t>
      </w:r>
    </w:p>
    <w:bookmarkEnd w:id="80"/>
    <w:bookmarkStart w:name="z92" w:id="81"/>
    <w:p>
      <w:pPr>
        <w:spacing w:after="0"/>
        <w:ind w:left="0"/>
        <w:jc w:val="both"/>
      </w:pPr>
      <w:r>
        <w:rPr>
          <w:rFonts w:ascii="Times New Roman"/>
          <w:b w:val="false"/>
          <w:i w:val="false"/>
          <w:color w:val="000000"/>
          <w:sz w:val="28"/>
        </w:rPr>
        <w:t xml:space="preserve">
      Экономия расходов на реконструкцию и содержание автодорог также зависит от качества используемых в строительстве материалов и эксплуатацию автодорог. </w:t>
      </w:r>
    </w:p>
    <w:bookmarkEnd w:id="81"/>
    <w:bookmarkStart w:name="z93" w:id="82"/>
    <w:p>
      <w:pPr>
        <w:spacing w:after="0"/>
        <w:ind w:left="0"/>
        <w:jc w:val="both"/>
      </w:pPr>
      <w:r>
        <w:rPr>
          <w:rFonts w:ascii="Times New Roman"/>
          <w:b w:val="false"/>
          <w:i w:val="false"/>
          <w:color w:val="000000"/>
          <w:sz w:val="28"/>
        </w:rPr>
        <w:t>
      Тренды в области платных участков автомобильных дорог</w:t>
      </w:r>
    </w:p>
    <w:bookmarkEnd w:id="82"/>
    <w:bookmarkStart w:name="z94" w:id="83"/>
    <w:p>
      <w:pPr>
        <w:spacing w:after="0"/>
        <w:ind w:left="0"/>
        <w:jc w:val="both"/>
      </w:pPr>
      <w:r>
        <w:rPr>
          <w:rFonts w:ascii="Times New Roman"/>
          <w:b w:val="false"/>
          <w:i w:val="false"/>
          <w:color w:val="000000"/>
          <w:sz w:val="28"/>
        </w:rPr>
        <w:t xml:space="preserve">
      Исследования в данной области транспортной системы показали, что во всех экономически развитых странах платные участки дорог введены в эксплуатацию и успешно функционируют. Управление платными дорогами осуществляется частными предприятиями с применением принципа государственно-частного партнерства или государственными органами. </w:t>
      </w:r>
    </w:p>
    <w:bookmarkEnd w:id="83"/>
    <w:bookmarkStart w:name="z95" w:id="84"/>
    <w:p>
      <w:pPr>
        <w:spacing w:after="0"/>
        <w:ind w:left="0"/>
        <w:jc w:val="both"/>
      </w:pPr>
      <w:r>
        <w:rPr>
          <w:rFonts w:ascii="Times New Roman"/>
          <w:b w:val="false"/>
          <w:i w:val="false"/>
          <w:color w:val="000000"/>
          <w:sz w:val="28"/>
        </w:rPr>
        <w:t>
      В некоторых странах управление и строительство происходит совместно.</w:t>
      </w:r>
    </w:p>
    <w:bookmarkEnd w:id="84"/>
    <w:bookmarkStart w:name="z96" w:id="85"/>
    <w:p>
      <w:pPr>
        <w:spacing w:after="0"/>
        <w:ind w:left="0"/>
        <w:jc w:val="both"/>
      </w:pPr>
      <w:r>
        <w:rPr>
          <w:rFonts w:ascii="Times New Roman"/>
          <w:b w:val="false"/>
          <w:i w:val="false"/>
          <w:color w:val="000000"/>
          <w:sz w:val="28"/>
        </w:rPr>
        <w:t>
      В большинстве стран контроль обслуживания систем передается в аутсорсинг внешним специализированным компаниям, и, в случае чрезвычайных ситуаций, ими предусмотрена система аварийного реагирования.</w:t>
      </w:r>
    </w:p>
    <w:bookmarkEnd w:id="85"/>
    <w:bookmarkStart w:name="z97" w:id="86"/>
    <w:p>
      <w:pPr>
        <w:spacing w:after="0"/>
        <w:ind w:left="0"/>
        <w:jc w:val="both"/>
      </w:pPr>
      <w:r>
        <w:rPr>
          <w:rFonts w:ascii="Times New Roman"/>
          <w:b w:val="false"/>
          <w:i w:val="false"/>
          <w:color w:val="000000"/>
          <w:sz w:val="28"/>
        </w:rPr>
        <w:t xml:space="preserve">
      3D видеосистемы, установленные на пунктах взимания платы в реальном времени, определяют, отслеживают и распознают класс автомобиля на большой скорости для четкого расчета оплаты. Существуют также и придорожные системы определения автотранспорта. Использование данных систем увеличивает прибыль и снижает уровень дорожно-транспортных происшествий. </w:t>
      </w:r>
    </w:p>
    <w:bookmarkEnd w:id="86"/>
    <w:bookmarkStart w:name="z98" w:id="87"/>
    <w:p>
      <w:pPr>
        <w:spacing w:after="0"/>
        <w:ind w:left="0"/>
        <w:jc w:val="both"/>
      </w:pPr>
      <w:r>
        <w:rPr>
          <w:rFonts w:ascii="Times New Roman"/>
          <w:b w:val="false"/>
          <w:i w:val="false"/>
          <w:color w:val="000000"/>
          <w:sz w:val="28"/>
        </w:rPr>
        <w:t xml:space="preserve">
      В разных государствах осуществлено освобождение от уплаты дорожной пошлины для машин скорой помощи, полицейских и пожарных машин. В некоторых странах действуют скидки на дорожную пошлину для лиц с ограниченными возможностями, людей, имеющих государственные награды. </w:t>
      </w:r>
    </w:p>
    <w:bookmarkEnd w:id="87"/>
    <w:bookmarkStart w:name="z99" w:id="88"/>
    <w:p>
      <w:pPr>
        <w:spacing w:after="0"/>
        <w:ind w:left="0"/>
        <w:jc w:val="both"/>
      </w:pPr>
      <w:r>
        <w:rPr>
          <w:rFonts w:ascii="Times New Roman"/>
          <w:b w:val="false"/>
          <w:i w:val="false"/>
          <w:color w:val="000000"/>
          <w:sz w:val="28"/>
        </w:rPr>
        <w:t>
      Также дисконтная система устанавливается для транспортных средств, оснащенных автомобильным бортовым устройством. Это предполагает активизацию использования безостановочной системы взимания оплаты.</w:t>
      </w:r>
    </w:p>
    <w:bookmarkEnd w:id="88"/>
    <w:bookmarkStart w:name="z100" w:id="89"/>
    <w:p>
      <w:pPr>
        <w:spacing w:after="0"/>
        <w:ind w:left="0"/>
        <w:jc w:val="both"/>
      </w:pPr>
      <w:r>
        <w:rPr>
          <w:rFonts w:ascii="Times New Roman"/>
          <w:b w:val="false"/>
          <w:i w:val="false"/>
          <w:color w:val="000000"/>
          <w:sz w:val="28"/>
        </w:rPr>
        <w:t>
      Переход на систему платных дорог с привлечением частных инвестиций позволяет выйти операторам автомобильных дорог на самообеспечение в течение короткого периода.</w:t>
      </w:r>
    </w:p>
    <w:bookmarkEnd w:id="89"/>
    <w:bookmarkStart w:name="z101" w:id="90"/>
    <w:p>
      <w:pPr>
        <w:spacing w:after="0"/>
        <w:ind w:left="0"/>
        <w:jc w:val="both"/>
      </w:pPr>
      <w:r>
        <w:rPr>
          <w:rFonts w:ascii="Times New Roman"/>
          <w:b w:val="false"/>
          <w:i w:val="false"/>
          <w:color w:val="000000"/>
          <w:sz w:val="28"/>
        </w:rPr>
        <w:t>
      Тренды в области грузовых автоперевозок</w:t>
      </w:r>
    </w:p>
    <w:bookmarkEnd w:id="90"/>
    <w:bookmarkStart w:name="z102" w:id="91"/>
    <w:p>
      <w:pPr>
        <w:spacing w:after="0"/>
        <w:ind w:left="0"/>
        <w:jc w:val="both"/>
      </w:pPr>
      <w:r>
        <w:rPr>
          <w:rFonts w:ascii="Times New Roman"/>
          <w:b w:val="false"/>
          <w:i w:val="false"/>
          <w:color w:val="000000"/>
          <w:sz w:val="28"/>
        </w:rPr>
        <w:t>
      Существуют четыре области, изменения в которых влияют на долю автомобильного транспорта в мире:</w:t>
      </w:r>
    </w:p>
    <w:bookmarkEnd w:id="91"/>
    <w:bookmarkStart w:name="z103" w:id="92"/>
    <w:p>
      <w:pPr>
        <w:spacing w:after="0"/>
        <w:ind w:left="0"/>
        <w:jc w:val="both"/>
      </w:pPr>
      <w:r>
        <w:rPr>
          <w:rFonts w:ascii="Times New Roman"/>
          <w:b w:val="false"/>
          <w:i w:val="false"/>
          <w:color w:val="000000"/>
          <w:sz w:val="28"/>
        </w:rPr>
        <w:t>
      1. Изменения в области производственных показателей.</w:t>
      </w:r>
    </w:p>
    <w:bookmarkEnd w:id="92"/>
    <w:bookmarkStart w:name="z104" w:id="93"/>
    <w:p>
      <w:pPr>
        <w:spacing w:after="0"/>
        <w:ind w:left="0"/>
        <w:jc w:val="both"/>
      </w:pPr>
      <w:r>
        <w:rPr>
          <w:rFonts w:ascii="Times New Roman"/>
          <w:b w:val="false"/>
          <w:i w:val="false"/>
          <w:color w:val="000000"/>
          <w:sz w:val="28"/>
        </w:rPr>
        <w:t>
      2. Технологические изменения.</w:t>
      </w:r>
    </w:p>
    <w:bookmarkEnd w:id="93"/>
    <w:bookmarkStart w:name="z105" w:id="94"/>
    <w:p>
      <w:pPr>
        <w:spacing w:after="0"/>
        <w:ind w:left="0"/>
        <w:jc w:val="both"/>
      </w:pPr>
      <w:r>
        <w:rPr>
          <w:rFonts w:ascii="Times New Roman"/>
          <w:b w:val="false"/>
          <w:i w:val="false"/>
          <w:color w:val="000000"/>
          <w:sz w:val="28"/>
        </w:rPr>
        <w:t>
      3. Законодательные изменения.</w:t>
      </w:r>
    </w:p>
    <w:bookmarkEnd w:id="94"/>
    <w:bookmarkStart w:name="z106" w:id="95"/>
    <w:p>
      <w:pPr>
        <w:spacing w:after="0"/>
        <w:ind w:left="0"/>
        <w:jc w:val="both"/>
      </w:pPr>
      <w:r>
        <w:rPr>
          <w:rFonts w:ascii="Times New Roman"/>
          <w:b w:val="false"/>
          <w:i w:val="false"/>
          <w:color w:val="000000"/>
          <w:sz w:val="28"/>
        </w:rPr>
        <w:t>
      4. Изменения в поведении грузоотправителей.</w:t>
      </w:r>
    </w:p>
    <w:bookmarkEnd w:id="95"/>
    <w:bookmarkStart w:name="z107" w:id="96"/>
    <w:p>
      <w:pPr>
        <w:spacing w:after="0"/>
        <w:ind w:left="0"/>
        <w:jc w:val="both"/>
      </w:pPr>
      <w:r>
        <w:rPr>
          <w:rFonts w:ascii="Times New Roman"/>
          <w:b w:val="false"/>
          <w:i w:val="false"/>
          <w:color w:val="000000"/>
          <w:sz w:val="28"/>
        </w:rPr>
        <w:t xml:space="preserve">
      Тренды в области производственных показателей </w:t>
      </w:r>
    </w:p>
    <w:bookmarkEnd w:id="96"/>
    <w:bookmarkStart w:name="z108" w:id="97"/>
    <w:p>
      <w:pPr>
        <w:spacing w:after="0"/>
        <w:ind w:left="0"/>
        <w:jc w:val="both"/>
      </w:pPr>
      <w:r>
        <w:rPr>
          <w:rFonts w:ascii="Times New Roman"/>
          <w:b w:val="false"/>
          <w:i w:val="false"/>
          <w:color w:val="000000"/>
          <w:sz w:val="28"/>
        </w:rPr>
        <w:t>
      Динамика роста грузоперевозок автотранспортными средствами по миру показывает, что Китай (с 335,810 в 1990 году до 5,953,486 млн. т-км в 2012 году) и Индия (с 145,000 в 1990 году до 1,303,000 млн. т-км в 2013 году) лидируют в скорости роста мировой доли грузоперевозок по автодорогам. Китай является абсолютным лидером, как по скорости роста, так и по объему грузоперевозок на километр. Темпы роста доли грузоперевозок США (с 2,651,537 в 1990 году до 3,859,535 млн. т-км в 2011 году) не заметны на фоне Китая. Россия, Япония, Испания и Великобритания теряют позиции в общем объеме грузоперевозок. </w:t>
      </w:r>
    </w:p>
    <w:bookmarkEnd w:id="97"/>
    <w:bookmarkStart w:name="z109" w:id="98"/>
    <w:p>
      <w:pPr>
        <w:spacing w:after="0"/>
        <w:ind w:left="0"/>
        <w:jc w:val="both"/>
      </w:pPr>
      <w:r>
        <w:rPr>
          <w:rFonts w:ascii="Times New Roman"/>
          <w:b w:val="false"/>
          <w:i w:val="false"/>
          <w:color w:val="000000"/>
          <w:sz w:val="28"/>
        </w:rPr>
        <w:t xml:space="preserve">
      Изменения в области технологий обладают достаточно высокой степенью влияния на отрасль и означают возможное расширение инфраструктуры, а также создание развитой транспортной сети, что, в целом, должно оказать положительный эффект на рост мощностей, удобство пользования услугами и предсказуемость их предоставления. </w:t>
      </w:r>
    </w:p>
    <w:bookmarkEnd w:id="98"/>
    <w:bookmarkStart w:name="z110" w:id="99"/>
    <w:p>
      <w:pPr>
        <w:spacing w:after="0"/>
        <w:ind w:left="0"/>
        <w:jc w:val="both"/>
      </w:pPr>
      <w:r>
        <w:rPr>
          <w:rFonts w:ascii="Times New Roman"/>
          <w:b w:val="false"/>
          <w:i w:val="false"/>
          <w:color w:val="000000"/>
          <w:sz w:val="28"/>
        </w:rPr>
        <w:t xml:space="preserve">
      В контексте экологичности эффект от развития технологий на отрасль автоперевозки ожидается положительный, в силу роста энергоэффективности грузовых автомобилей. </w:t>
      </w:r>
    </w:p>
    <w:bookmarkEnd w:id="99"/>
    <w:bookmarkStart w:name="z111" w:id="100"/>
    <w:p>
      <w:pPr>
        <w:spacing w:after="0"/>
        <w:ind w:left="0"/>
        <w:jc w:val="both"/>
      </w:pPr>
      <w:r>
        <w:rPr>
          <w:rFonts w:ascii="Times New Roman"/>
          <w:b w:val="false"/>
          <w:i w:val="false"/>
          <w:color w:val="000000"/>
          <w:sz w:val="28"/>
        </w:rPr>
        <w:t xml:space="preserve">
      Наибольший эффект и релевантность для Казахстана имеет потенциал технологического улучшения энергоэффективности грузовых автомобилей. В долгосрочном периоде это может привести к сокращению издержек автотранспорта, что ведет к повышению его конкурентоспособности. </w:t>
      </w:r>
    </w:p>
    <w:bookmarkEnd w:id="100"/>
    <w:bookmarkStart w:name="z112" w:id="101"/>
    <w:p>
      <w:pPr>
        <w:spacing w:after="0"/>
        <w:ind w:left="0"/>
        <w:jc w:val="both"/>
      </w:pPr>
      <w:r>
        <w:rPr>
          <w:rFonts w:ascii="Times New Roman"/>
          <w:b w:val="false"/>
          <w:i w:val="false"/>
          <w:color w:val="000000"/>
          <w:sz w:val="28"/>
        </w:rPr>
        <w:t xml:space="preserve">
      Более глубокий анализ показывает, что грузовой автотранспорт по-прежнему имеет потенциал экономии топлива в размере 50-65 % благодаря возможности использовать имеющиеся технологии. Они включают в себя: </w:t>
      </w:r>
    </w:p>
    <w:bookmarkEnd w:id="101"/>
    <w:bookmarkStart w:name="z113" w:id="102"/>
    <w:p>
      <w:pPr>
        <w:spacing w:after="0"/>
        <w:ind w:left="0"/>
        <w:jc w:val="both"/>
      </w:pPr>
      <w:r>
        <w:rPr>
          <w:rFonts w:ascii="Times New Roman"/>
          <w:b w:val="false"/>
          <w:i w:val="false"/>
          <w:color w:val="000000"/>
          <w:sz w:val="28"/>
        </w:rPr>
        <w:t xml:space="preserve">
      меры, связанные с повышением эффективности использования дизельного топлива; </w:t>
      </w:r>
    </w:p>
    <w:bookmarkEnd w:id="102"/>
    <w:bookmarkStart w:name="z114" w:id="103"/>
    <w:p>
      <w:pPr>
        <w:spacing w:after="0"/>
        <w:ind w:left="0"/>
        <w:jc w:val="both"/>
      </w:pPr>
      <w:r>
        <w:rPr>
          <w:rFonts w:ascii="Times New Roman"/>
          <w:b w:val="false"/>
          <w:i w:val="false"/>
          <w:color w:val="000000"/>
          <w:sz w:val="28"/>
        </w:rPr>
        <w:t xml:space="preserve">
      внедрение гибридных моделей; </w:t>
      </w:r>
    </w:p>
    <w:bookmarkEnd w:id="103"/>
    <w:bookmarkStart w:name="z115" w:id="104"/>
    <w:p>
      <w:pPr>
        <w:spacing w:after="0"/>
        <w:ind w:left="0"/>
        <w:jc w:val="both"/>
      </w:pPr>
      <w:r>
        <w:rPr>
          <w:rFonts w:ascii="Times New Roman"/>
          <w:b w:val="false"/>
          <w:i w:val="false"/>
          <w:color w:val="000000"/>
          <w:sz w:val="28"/>
        </w:rPr>
        <w:t xml:space="preserve">
      использование природного газа. </w:t>
      </w:r>
    </w:p>
    <w:bookmarkEnd w:id="104"/>
    <w:bookmarkStart w:name="z116" w:id="105"/>
    <w:p>
      <w:pPr>
        <w:spacing w:after="0"/>
        <w:ind w:left="0"/>
        <w:jc w:val="both"/>
      </w:pPr>
      <w:r>
        <w:rPr>
          <w:rFonts w:ascii="Times New Roman"/>
          <w:b w:val="false"/>
          <w:i w:val="false"/>
          <w:color w:val="000000"/>
          <w:sz w:val="28"/>
        </w:rPr>
        <w:t xml:space="preserve">
      Регулирование автомобильных перевозок </w:t>
      </w:r>
    </w:p>
    <w:bookmarkEnd w:id="105"/>
    <w:bookmarkStart w:name="z117" w:id="106"/>
    <w:p>
      <w:pPr>
        <w:spacing w:after="0"/>
        <w:ind w:left="0"/>
        <w:jc w:val="both"/>
      </w:pPr>
      <w:r>
        <w:rPr>
          <w:rFonts w:ascii="Times New Roman"/>
          <w:b w:val="false"/>
          <w:i w:val="false"/>
          <w:color w:val="000000"/>
          <w:sz w:val="28"/>
        </w:rPr>
        <w:t xml:space="preserve">
      Практически во всех странах Европейского союза введены дорожные сборы на грузовой автотранспорт, которые, скорее всего, будут повышаться. Дорожные сборы на грузовые автомобили, регулирование выбросов выхлопных газов и согласованные стандарты могут способствовать снижению доли автоперевозок. </w:t>
      </w:r>
    </w:p>
    <w:bookmarkEnd w:id="106"/>
    <w:bookmarkStart w:name="z118" w:id="107"/>
    <w:p>
      <w:pPr>
        <w:spacing w:after="0"/>
        <w:ind w:left="0"/>
        <w:jc w:val="both"/>
      </w:pPr>
      <w:r>
        <w:rPr>
          <w:rFonts w:ascii="Times New Roman"/>
          <w:b w:val="false"/>
          <w:i w:val="false"/>
          <w:color w:val="000000"/>
          <w:sz w:val="28"/>
        </w:rPr>
        <w:t xml:space="preserve">
      Например, в 2001 году в Швейцарии был введен дорожный сбор на большегрузные автомобили (в зависимости от расстояния), за счет которого в основном финансировалось строительство Новой трансальпийской железной дороги. </w:t>
      </w:r>
    </w:p>
    <w:bookmarkEnd w:id="107"/>
    <w:bookmarkStart w:name="z119" w:id="108"/>
    <w:p>
      <w:pPr>
        <w:spacing w:after="0"/>
        <w:ind w:left="0"/>
        <w:jc w:val="both"/>
      </w:pPr>
      <w:r>
        <w:rPr>
          <w:rFonts w:ascii="Times New Roman"/>
          <w:b w:val="false"/>
          <w:i w:val="false"/>
          <w:color w:val="000000"/>
          <w:sz w:val="28"/>
        </w:rPr>
        <w:t xml:space="preserve">
      Тренды в пассажирских перевозках, которые влияют на долю автотранспорта в мире: </w:t>
      </w:r>
    </w:p>
    <w:bookmarkEnd w:id="108"/>
    <w:bookmarkStart w:name="z120" w:id="109"/>
    <w:p>
      <w:pPr>
        <w:spacing w:after="0"/>
        <w:ind w:left="0"/>
        <w:jc w:val="both"/>
      </w:pPr>
      <w:r>
        <w:rPr>
          <w:rFonts w:ascii="Times New Roman"/>
          <w:b w:val="false"/>
          <w:i w:val="false"/>
          <w:color w:val="000000"/>
          <w:sz w:val="28"/>
        </w:rPr>
        <w:t>
      1. Изменения в области производственных показателей.</w:t>
      </w:r>
    </w:p>
    <w:bookmarkEnd w:id="109"/>
    <w:bookmarkStart w:name="z121" w:id="110"/>
    <w:p>
      <w:pPr>
        <w:spacing w:after="0"/>
        <w:ind w:left="0"/>
        <w:jc w:val="both"/>
      </w:pPr>
      <w:r>
        <w:rPr>
          <w:rFonts w:ascii="Times New Roman"/>
          <w:b w:val="false"/>
          <w:i w:val="false"/>
          <w:color w:val="000000"/>
          <w:sz w:val="28"/>
        </w:rPr>
        <w:t>
      2. Технологические изменения.</w:t>
      </w:r>
    </w:p>
    <w:bookmarkEnd w:id="110"/>
    <w:bookmarkStart w:name="z122" w:id="111"/>
    <w:p>
      <w:pPr>
        <w:spacing w:after="0"/>
        <w:ind w:left="0"/>
        <w:jc w:val="both"/>
      </w:pPr>
      <w:r>
        <w:rPr>
          <w:rFonts w:ascii="Times New Roman"/>
          <w:b w:val="false"/>
          <w:i w:val="false"/>
          <w:color w:val="000000"/>
          <w:sz w:val="28"/>
        </w:rPr>
        <w:t>
      3. Законодательные изменения.</w:t>
      </w:r>
    </w:p>
    <w:bookmarkEnd w:id="111"/>
    <w:bookmarkStart w:name="z123" w:id="112"/>
    <w:p>
      <w:pPr>
        <w:spacing w:after="0"/>
        <w:ind w:left="0"/>
        <w:jc w:val="both"/>
      </w:pPr>
      <w:r>
        <w:rPr>
          <w:rFonts w:ascii="Times New Roman"/>
          <w:b w:val="false"/>
          <w:i w:val="false"/>
          <w:color w:val="000000"/>
          <w:sz w:val="28"/>
        </w:rPr>
        <w:t>
      Среди указанных тенденций ключевыми являются:</w:t>
      </w:r>
    </w:p>
    <w:bookmarkEnd w:id="112"/>
    <w:bookmarkStart w:name="z124" w:id="113"/>
    <w:p>
      <w:pPr>
        <w:spacing w:after="0"/>
        <w:ind w:left="0"/>
        <w:jc w:val="both"/>
      </w:pPr>
      <w:r>
        <w:rPr>
          <w:rFonts w:ascii="Times New Roman"/>
          <w:b w:val="false"/>
          <w:i w:val="false"/>
          <w:color w:val="000000"/>
          <w:sz w:val="28"/>
        </w:rPr>
        <w:t>
      конкуренция;</w:t>
      </w:r>
    </w:p>
    <w:bookmarkEnd w:id="113"/>
    <w:bookmarkStart w:name="z125" w:id="114"/>
    <w:p>
      <w:pPr>
        <w:spacing w:after="0"/>
        <w:ind w:left="0"/>
        <w:jc w:val="both"/>
      </w:pPr>
      <w:r>
        <w:rPr>
          <w:rFonts w:ascii="Times New Roman"/>
          <w:b w:val="false"/>
          <w:i w:val="false"/>
          <w:color w:val="000000"/>
          <w:sz w:val="28"/>
        </w:rPr>
        <w:t>
      транспортная доступность "от двери до двери";</w:t>
      </w:r>
    </w:p>
    <w:bookmarkEnd w:id="114"/>
    <w:bookmarkStart w:name="z126" w:id="115"/>
    <w:p>
      <w:pPr>
        <w:spacing w:after="0"/>
        <w:ind w:left="0"/>
        <w:jc w:val="both"/>
      </w:pPr>
      <w:r>
        <w:rPr>
          <w:rFonts w:ascii="Times New Roman"/>
          <w:b w:val="false"/>
          <w:i w:val="false"/>
          <w:color w:val="000000"/>
          <w:sz w:val="28"/>
        </w:rPr>
        <w:t>
      регулирование дорожного движения и ценообразование;</w:t>
      </w:r>
    </w:p>
    <w:bookmarkEnd w:id="115"/>
    <w:bookmarkStart w:name="z127" w:id="116"/>
    <w:p>
      <w:pPr>
        <w:spacing w:after="0"/>
        <w:ind w:left="0"/>
        <w:jc w:val="both"/>
      </w:pPr>
      <w:r>
        <w:rPr>
          <w:rFonts w:ascii="Times New Roman"/>
          <w:b w:val="false"/>
          <w:i w:val="false"/>
          <w:color w:val="000000"/>
          <w:sz w:val="28"/>
        </w:rPr>
        <w:t xml:space="preserve">
      энергоэффективность автомобильного транспорта. </w:t>
      </w:r>
    </w:p>
    <w:bookmarkEnd w:id="116"/>
    <w:bookmarkStart w:name="z128" w:id="117"/>
    <w:p>
      <w:pPr>
        <w:spacing w:after="0"/>
        <w:ind w:left="0"/>
        <w:jc w:val="both"/>
      </w:pPr>
      <w:r>
        <w:rPr>
          <w:rFonts w:ascii="Times New Roman"/>
          <w:b w:val="false"/>
          <w:i w:val="false"/>
          <w:color w:val="000000"/>
          <w:sz w:val="28"/>
        </w:rPr>
        <w:t>
      Существуют три области изменения:</w:t>
      </w:r>
    </w:p>
    <w:bookmarkEnd w:id="117"/>
    <w:bookmarkStart w:name="z129" w:id="118"/>
    <w:p>
      <w:pPr>
        <w:spacing w:after="0"/>
        <w:ind w:left="0"/>
        <w:jc w:val="both"/>
      </w:pPr>
      <w:r>
        <w:rPr>
          <w:rFonts w:ascii="Times New Roman"/>
          <w:b w:val="false"/>
          <w:i w:val="false"/>
          <w:color w:val="000000"/>
          <w:sz w:val="28"/>
        </w:rPr>
        <w:t>
      Регулирование, ценообразование и энергоэффективность автотранспорта</w:t>
      </w:r>
    </w:p>
    <w:bookmarkEnd w:id="118"/>
    <w:bookmarkStart w:name="z130" w:id="119"/>
    <w:p>
      <w:pPr>
        <w:spacing w:after="0"/>
        <w:ind w:left="0"/>
        <w:jc w:val="both"/>
      </w:pPr>
      <w:r>
        <w:rPr>
          <w:rFonts w:ascii="Times New Roman"/>
          <w:b w:val="false"/>
          <w:i w:val="false"/>
          <w:color w:val="000000"/>
          <w:sz w:val="28"/>
        </w:rPr>
        <w:t>
      Внедрение беспилотных автомобилей и рост энергоэффективности дорожного транспорта имеют потенциально положительный эффект на отрасль. Среди изменений в сфере законодательства, отрицательно влияющих на отрасль пассажирских перевозок в контексте эффективного использования времени и экологичности, можно отметить тренды в сфере регулирования дорожного движения, ценообразования и ограничений касательно выбросов CO2.</w:t>
      </w:r>
    </w:p>
    <w:bookmarkEnd w:id="119"/>
    <w:bookmarkStart w:name="z131" w:id="120"/>
    <w:p>
      <w:pPr>
        <w:spacing w:after="0"/>
        <w:ind w:left="0"/>
        <w:jc w:val="both"/>
      </w:pPr>
      <w:r>
        <w:rPr>
          <w:rFonts w:ascii="Times New Roman"/>
          <w:b w:val="false"/>
          <w:i w:val="false"/>
          <w:color w:val="000000"/>
          <w:sz w:val="28"/>
        </w:rPr>
        <w:t>
      Конкуренция</w:t>
      </w:r>
    </w:p>
    <w:bookmarkEnd w:id="120"/>
    <w:bookmarkStart w:name="z132" w:id="121"/>
    <w:p>
      <w:pPr>
        <w:spacing w:after="0"/>
        <w:ind w:left="0"/>
        <w:jc w:val="both"/>
      </w:pPr>
      <w:r>
        <w:rPr>
          <w:rFonts w:ascii="Times New Roman"/>
          <w:b w:val="false"/>
          <w:i w:val="false"/>
          <w:color w:val="000000"/>
          <w:sz w:val="28"/>
        </w:rPr>
        <w:t>
      Конкуренция положительным образом отразится на ценах и затратах отрасли: повысятся легкость использования услуг, их привлекательность и предсказуемость, будут внедрены требуемые технологические изменения.</w:t>
      </w:r>
    </w:p>
    <w:bookmarkEnd w:id="121"/>
    <w:bookmarkStart w:name="z133" w:id="122"/>
    <w:p>
      <w:pPr>
        <w:spacing w:after="0"/>
        <w:ind w:left="0"/>
        <w:jc w:val="both"/>
      </w:pPr>
      <w:r>
        <w:rPr>
          <w:rFonts w:ascii="Times New Roman"/>
          <w:b w:val="false"/>
          <w:i w:val="false"/>
          <w:color w:val="000000"/>
          <w:sz w:val="28"/>
        </w:rPr>
        <w:t>
      Транспортная доступность "от двери до двери"</w:t>
      </w:r>
    </w:p>
    <w:bookmarkEnd w:id="122"/>
    <w:bookmarkStart w:name="z134" w:id="123"/>
    <w:p>
      <w:pPr>
        <w:spacing w:after="0"/>
        <w:ind w:left="0"/>
        <w:jc w:val="both"/>
      </w:pPr>
      <w:r>
        <w:rPr>
          <w:rFonts w:ascii="Times New Roman"/>
          <w:b w:val="false"/>
          <w:i w:val="false"/>
          <w:color w:val="000000"/>
          <w:sz w:val="28"/>
        </w:rPr>
        <w:t>
      Изменения в области технологий, в первую очередь, означают "транспортную доступность от "двери до двери" - она повышает удобство пользования услугой и, соответственно, положительно влияет на сегмент пассажирских перевозок через повышение его привлекательности.</w:t>
      </w:r>
    </w:p>
    <w:bookmarkEnd w:id="123"/>
    <w:bookmarkStart w:name="z135" w:id="124"/>
    <w:p>
      <w:pPr>
        <w:spacing w:after="0"/>
        <w:ind w:left="0"/>
        <w:jc w:val="both"/>
      </w:pPr>
      <w:r>
        <w:rPr>
          <w:rFonts w:ascii="Times New Roman"/>
          <w:b w:val="false"/>
          <w:i w:val="false"/>
          <w:color w:val="000000"/>
          <w:sz w:val="28"/>
        </w:rPr>
        <w:t>
      Пример Германии показывает, что увеличение объема использования услуги каршеринга в районах пассажирских транспортных узлов свидетельствует о наличии потенциала для развития комбинированных перевозок "от двери до двери". Плотность пользования услугой краткосрочной аренды автомобилей наблюдается в районах основных транспортных узлов местной системы пассажирских перевозок. Преобладают поездки от транспортных узлов до близко и удобно расположенных кварталов, а также районов, где располагаются крупные торговые/офисные центры. Однако транспортная доступность "от двери до двери" предполагает развитую сеть пассажирского транспорта.</w:t>
      </w:r>
    </w:p>
    <w:bookmarkEnd w:id="124"/>
    <w:bookmarkStart w:name="z136" w:id="125"/>
    <w:p>
      <w:pPr>
        <w:spacing w:after="0"/>
        <w:ind w:left="0"/>
        <w:jc w:val="both"/>
      </w:pPr>
      <w:r>
        <w:rPr>
          <w:rFonts w:ascii="Times New Roman"/>
          <w:b w:val="false"/>
          <w:i w:val="false"/>
          <w:color w:val="000000"/>
          <w:sz w:val="28"/>
        </w:rPr>
        <w:t>
      Обзор ключевых глобальных трендов, затрагивающих грузовые и пассажирские перевозки - релевантность для Казахстана до 2025 года</w:t>
      </w:r>
      <w:r>
        <w:rPr>
          <w:rFonts w:ascii="Times New Roman"/>
          <w:b w:val="false"/>
          <w:i w:val="false"/>
          <w:color w:val="000000"/>
          <w:vertAlign w:val="superscript"/>
        </w:rPr>
        <w:t>1</w:t>
      </w:r>
      <w:r>
        <w:rPr>
          <w:rFonts w:ascii="Times New Roman"/>
          <w:b w:val="false"/>
          <w:i w:val="false"/>
          <w:color w:val="000000"/>
          <w:vertAlign w:val="superscript"/>
        </w:rPr>
        <w:t>8</w:t>
      </w:r>
    </w:p>
    <w:bookmarkEnd w:id="125"/>
    <w:bookmarkStart w:name="z137" w:id="126"/>
    <w:p>
      <w:pPr>
        <w:spacing w:after="0"/>
        <w:ind w:left="0"/>
        <w:jc w:val="both"/>
      </w:pPr>
      <w:r>
        <w:rPr>
          <w:rFonts w:ascii="Times New Roman"/>
          <w:b w:val="false"/>
          <w:i w:val="false"/>
          <w:color w:val="000000"/>
          <w:sz w:val="28"/>
        </w:rPr>
        <w:t xml:space="preserve">
      В незначительной степени для сегмента пассажирских перевозок релевантно внедрение беспилотных автомобилей, а для сегмента грузовых перевозок - грузовых автомобилей с автономным управлением. </w:t>
      </w:r>
    </w:p>
    <w:bookmarkEnd w:id="126"/>
    <w:bookmarkStart w:name="z138" w:id="127"/>
    <w:p>
      <w:pPr>
        <w:spacing w:after="0"/>
        <w:ind w:left="0"/>
        <w:jc w:val="both"/>
      </w:pPr>
      <w:r>
        <w:rPr>
          <w:rFonts w:ascii="Times New Roman"/>
          <w:b w:val="false"/>
          <w:i w:val="false"/>
          <w:color w:val="000000"/>
          <w:sz w:val="28"/>
        </w:rPr>
        <w:t>
      Взаимоотношения с внешними заинтересованными сторонами</w:t>
      </w:r>
    </w:p>
    <w:bookmarkEnd w:id="127"/>
    <w:bookmarkStart w:name="z139" w:id="128"/>
    <w:p>
      <w:pPr>
        <w:spacing w:after="0"/>
        <w:ind w:left="0"/>
        <w:jc w:val="both"/>
      </w:pPr>
      <w:r>
        <w:rPr>
          <w:rFonts w:ascii="Times New Roman"/>
          <w:b w:val="false"/>
          <w:i w:val="false"/>
          <w:color w:val="000000"/>
          <w:sz w:val="28"/>
        </w:rPr>
        <w:t>
      Деятельность АО "НК "ҚазАвтоЖол" подвергается влиянию целого ряда заинтересованных сторон. В таблице 1 приведены категории заинтересованных сторон по отношению к деятельности АО "НК "ҚазАвтоЖол" в разрезе ключевых аспектов деятельности. Данная таблица претерпит изменения после реализации Программы приватизации - вместо РГП "Казахавтодор" будет присутствовать соответствующая приватизируемая и создаваемая компания. В отношении каждой категории заинтересованных сторон и аспекта деятельности приведена оценка влияния заинтересованной стороны.</w:t>
      </w:r>
    </w:p>
    <w:bookmarkEnd w:id="128"/>
    <w:bookmarkStart w:name="z140" w:id="129"/>
    <w:p>
      <w:pPr>
        <w:spacing w:after="0"/>
        <w:ind w:left="0"/>
        <w:jc w:val="both"/>
      </w:pPr>
      <w:r>
        <w:rPr>
          <w:rFonts w:ascii="Times New Roman"/>
          <w:b w:val="false"/>
          <w:i w:val="false"/>
          <w:color w:val="000000"/>
          <w:sz w:val="28"/>
        </w:rPr>
        <w:t>
      ______________________</w:t>
      </w:r>
    </w:p>
    <w:bookmarkEnd w:id="129"/>
    <w:bookmarkStart w:name="z141" w:id="1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Основные социально-экономические показатели Республики Казахстан на 1991 - 2016 годы [электронный ресурс]. Режим доступа: http:// www.stat.kz.</w:t>
      </w:r>
    </w:p>
    <w:bookmarkEnd w:id="130"/>
    <w:bookmarkStart w:name="z142" w:id="1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Статья "Германия хочет привлечь частных инвесторов к постройке дорог". Электронный ресурс http://www.reuters.com/.</w:t>
      </w:r>
    </w:p>
    <w:bookmarkEnd w:id="131"/>
    <w:bookmarkStart w:name="z143" w:id="1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Отчет "Ecosel Asphalt Protection". Электронный ресурс https://www.akzonobel.com/.</w:t>
      </w:r>
    </w:p>
    <w:bookmarkEnd w:id="132"/>
    <w:bookmarkStart w:name="z144" w:id="1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Статья "Carbon Trust и Lafarge Tarmac запускают низкозатратные дорожно-строительные материалы, способные сэкономить 46 млн. фунтов". Электронный ресурс https://www.carbontrust.com/.</w:t>
      </w:r>
    </w:p>
    <w:bookmarkEnd w:id="133"/>
    <w:bookmarkStart w:name="z145" w:id="1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Отчет "Асфальт, асфальтирование, и строительство". Электронный ресурс http://www.lafarge-na.com/.</w:t>
      </w:r>
    </w:p>
    <w:bookmarkEnd w:id="134"/>
    <w:bookmarkStart w:name="z146" w:id="1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Статья "Vegecol". Электронный ресурс http://www.colassolutions.ca/vegecol.</w:t>
      </w:r>
    </w:p>
    <w:bookmarkEnd w:id="135"/>
    <w:bookmarkStart w:name="z147" w:id="1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xml:space="preserve"> Отчет "Программа нового освещения". Электронный ресурс http://www.lightingcambridgeshire.com/</w:t>
      </w:r>
    </w:p>
    <w:bookmarkEnd w:id="136"/>
    <w:bookmarkStart w:name="z148" w:id="1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 xml:space="preserve"> Статья "Добро пожаловать в Солнечные дороги". Электронный ресурс http://www.solarroadways.com/.</w:t>
      </w:r>
    </w:p>
    <w:bookmarkEnd w:id="137"/>
    <w:bookmarkStart w:name="z149" w:id="13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 xml:space="preserve"> Статья "Штат Нью-Йорк получают новые краски". Электронный ресурс https://nccnewsarchive</w:t>
      </w:r>
      <w:r>
        <w:rPr>
          <w:rFonts w:ascii="Times New Roman"/>
          <w:b w:val="false"/>
          <w:i w:val="false"/>
          <w:color w:val="000000"/>
          <w:sz w:val="28"/>
          <w:u w:val="single"/>
        </w:rPr>
        <w:t>.</w:t>
      </w:r>
      <w:r>
        <w:rPr>
          <w:rFonts w:ascii="Times New Roman"/>
          <w:b w:val="false"/>
          <w:i w:val="false"/>
          <w:color w:val="000000"/>
          <w:sz w:val="28"/>
          <w:u w:val="single"/>
        </w:rPr>
        <w:t>expressions</w:t>
      </w:r>
      <w:r>
        <w:rPr>
          <w:rFonts w:ascii="Times New Roman"/>
          <w:b w:val="false"/>
          <w:i w:val="false"/>
          <w:color w:val="000000"/>
          <w:sz w:val="28"/>
          <w:u w:val="single"/>
        </w:rPr>
        <w:t>.</w:t>
      </w:r>
      <w:r>
        <w:rPr>
          <w:rFonts w:ascii="Times New Roman"/>
          <w:b w:val="false"/>
          <w:i w:val="false"/>
          <w:color w:val="000000"/>
          <w:sz w:val="28"/>
          <w:u w:val="single"/>
        </w:rPr>
        <w:t xml:space="preserve"> </w:t>
      </w:r>
      <w:r>
        <w:rPr>
          <w:rFonts w:ascii="Times New Roman"/>
          <w:b w:val="false"/>
          <w:i w:val="false"/>
          <w:color w:val="000000"/>
          <w:sz w:val="28"/>
          <w:u w:val="single"/>
        </w:rPr>
        <w:t>syr</w:t>
      </w:r>
      <w:r>
        <w:rPr>
          <w:rFonts w:ascii="Times New Roman"/>
          <w:b w:val="false"/>
          <w:i w:val="false"/>
          <w:color w:val="000000"/>
          <w:sz w:val="28"/>
          <w:u w:val="single"/>
        </w:rPr>
        <w:t>.</w:t>
      </w:r>
      <w:r>
        <w:rPr>
          <w:rFonts w:ascii="Times New Roman"/>
          <w:b w:val="false"/>
          <w:i w:val="false"/>
          <w:color w:val="000000"/>
          <w:sz w:val="28"/>
          <w:u w:val="single"/>
        </w:rPr>
        <w:t>edu</w:t>
      </w:r>
      <w:r>
        <w:rPr>
          <w:rFonts w:ascii="Times New Roman"/>
          <w:b w:val="false"/>
          <w:i w:val="false"/>
          <w:color w:val="000000"/>
          <w:sz w:val="28"/>
          <w:u w:val="single"/>
        </w:rPr>
        <w:t>/</w:t>
      </w:r>
    </w:p>
    <w:bookmarkEnd w:id="138"/>
    <w:bookmarkStart w:name="z150" w:id="1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sz w:val="28"/>
        </w:rPr>
        <w:t xml:space="preserve"> Отчет "Датчики взвешивания в движении". Электронный ресурс </w:t>
      </w:r>
      <w:r>
        <w:rPr>
          <w:rFonts w:ascii="Times New Roman"/>
          <w:b w:val="false"/>
          <w:i w:val="false"/>
          <w:color w:val="000000"/>
          <w:sz w:val="28"/>
          <w:u w:val="single"/>
        </w:rPr>
        <w:t>h</w:t>
      </w:r>
      <w:r>
        <w:rPr>
          <w:rFonts w:ascii="Times New Roman"/>
          <w:b w:val="false"/>
          <w:i w:val="false"/>
          <w:color w:val="000000"/>
          <w:sz w:val="28"/>
        </w:rPr>
        <w:t>ttp://www.intercompcompany.com/.</w:t>
      </w:r>
    </w:p>
    <w:bookmarkEnd w:id="139"/>
    <w:bookmarkStart w:name="z151" w:id="14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 xml:space="preserve"> Стратегия развития акционерного общества "Национальная компания "Қазақстан темір жолы", утвержденная решением Совета директоров от 7 мая 2010 года № 3.</w:t>
      </w:r>
    </w:p>
    <w:bookmarkEnd w:id="140"/>
    <w:bookmarkStart w:name="z152" w:id="141"/>
    <w:p>
      <w:pPr>
        <w:spacing w:after="0"/>
        <w:ind w:left="0"/>
        <w:jc w:val="both"/>
      </w:pPr>
      <w:r>
        <w:rPr>
          <w:rFonts w:ascii="Times New Roman"/>
          <w:b w:val="false"/>
          <w:i w:val="false"/>
          <w:color w:val="000000"/>
          <w:sz w:val="28"/>
        </w:rPr>
        <w:t>
      Таблица 1. Влияние внешних заинтересованных</w:t>
      </w:r>
      <w:r>
        <w:br/>
      </w:r>
      <w:r>
        <w:rPr>
          <w:rFonts w:ascii="Times New Roman"/>
          <w:b w:val="false"/>
          <w:i w:val="false"/>
          <w:color w:val="000000"/>
          <w:sz w:val="28"/>
        </w:rPr>
        <w:t>сторон на действия АО "НК "ҚазАвтоЖол"</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8"/>
        <w:gridCol w:w="875"/>
        <w:gridCol w:w="875"/>
        <w:gridCol w:w="879"/>
        <w:gridCol w:w="7243"/>
      </w:tblGrid>
      <w:tr>
        <w:trPr>
          <w:trHeight w:val="30" w:hRule="atLeast"/>
        </w:trPr>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2"/>
          <w:p>
            <w:pPr>
              <w:spacing w:after="20"/>
              <w:ind w:left="20"/>
              <w:jc w:val="both"/>
            </w:pPr>
            <w:r>
              <w:rPr>
                <w:rFonts w:ascii="Times New Roman"/>
                <w:b w:val="false"/>
                <w:i w:val="false"/>
                <w:color w:val="000000"/>
                <w:sz w:val="20"/>
              </w:rPr>
              <w:t>
Заинтересованные стороны</w:t>
            </w:r>
          </w:p>
          <w:bookmarkEnd w:id="1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аспекты деятельности АО "НК "ҚазАвтоЖол"</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доходов</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операционных затрат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инвестиционной деятельности</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3"/>
          <w:p>
            <w:pPr>
              <w:spacing w:after="20"/>
              <w:ind w:left="20"/>
              <w:jc w:val="both"/>
            </w:pPr>
            <w:r>
              <w:rPr>
                <w:rFonts w:ascii="Times New Roman"/>
                <w:b w:val="false"/>
                <w:i w:val="false"/>
                <w:color w:val="000000"/>
                <w:sz w:val="20"/>
              </w:rPr>
              <w:t>
Министерство национальной экономики Республики Казахстан</w:t>
            </w:r>
          </w:p>
          <w:bookmarkEnd w:id="143"/>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Высокая степень влияния на доходы и инвестиционную деятельность через решения по финансированию из республиканского бюджета инвестиционных проектов, а также за счет внешней экономической политики, согласования стратегий и планов развития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4"/>
          <w:p>
            <w:pPr>
              <w:spacing w:after="20"/>
              <w:ind w:left="20"/>
              <w:jc w:val="both"/>
            </w:pPr>
            <w:r>
              <w:rPr>
                <w:rFonts w:ascii="Times New Roman"/>
                <w:b w:val="false"/>
                <w:i w:val="false"/>
                <w:color w:val="000000"/>
                <w:sz w:val="20"/>
              </w:rPr>
              <w:t>
Министерство финансов Республики Казакстан</w:t>
            </w:r>
          </w:p>
          <w:bookmarkEnd w:id="144"/>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степень влияния на доходы и инвестиционную деятельность через решения по финансированию из республиканского бюджета инвестиционных проектов, а также за счет согласования стратегий и планов развития</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5"/>
          <w:p>
            <w:pPr>
              <w:spacing w:after="20"/>
              <w:ind w:left="20"/>
              <w:jc w:val="both"/>
            </w:pPr>
            <w:r>
              <w:rPr>
                <w:rFonts w:ascii="Times New Roman"/>
                <w:b w:val="false"/>
                <w:i w:val="false"/>
                <w:color w:val="000000"/>
                <w:sz w:val="20"/>
              </w:rPr>
              <w:t>
Комитет государственного имущества и приватизации Министерства финансов Республики Казахстан</w:t>
            </w:r>
          </w:p>
          <w:bookmarkEnd w:id="145"/>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степень влияния на доходы и инвестиционную деятельность через решения по финансированию из республиканского бюджета инвестиционных проектов, а также за счет согласования стратегий и планов развития, мониторинга их реализации</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6"/>
          <w:p>
            <w:pPr>
              <w:spacing w:after="20"/>
              <w:ind w:left="20"/>
              <w:jc w:val="both"/>
            </w:pPr>
            <w:r>
              <w:rPr>
                <w:rFonts w:ascii="Times New Roman"/>
                <w:b w:val="false"/>
                <w:i w:val="false"/>
                <w:color w:val="000000"/>
                <w:sz w:val="20"/>
              </w:rPr>
              <w:t>
Комитет автомобильных дорог Министерства по инвестициям и развитию Республики Казахстан</w:t>
            </w:r>
          </w:p>
          <w:bookmarkEnd w:id="146"/>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степень влияния на доходы и инвестиционную деятельность через регулирование отрасли, согласование вопросов финансирования автодорожных проектов, а также за счет согласования стратегий и планов развития, мониторинга их реализации</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7"/>
          <w:p>
            <w:pPr>
              <w:spacing w:after="20"/>
              <w:ind w:left="20"/>
              <w:jc w:val="both"/>
            </w:pPr>
            <w:r>
              <w:rPr>
                <w:rFonts w:ascii="Times New Roman"/>
                <w:b w:val="false"/>
                <w:i w:val="false"/>
                <w:color w:val="000000"/>
                <w:sz w:val="20"/>
              </w:rPr>
              <w:t>
Комитет транспорта Министерства по инвестициям и развитию Республики Казахстан</w:t>
            </w:r>
          </w:p>
          <w:bookmarkEnd w:id="147"/>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степень влияния на деятельность АО "НК "ҚазАвтоЖол" через весовой и габаритный контроль АТС</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8"/>
          <w:p>
            <w:pPr>
              <w:spacing w:after="20"/>
              <w:ind w:left="20"/>
              <w:jc w:val="both"/>
            </w:pPr>
            <w:r>
              <w:rPr>
                <w:rFonts w:ascii="Times New Roman"/>
                <w:b w:val="false"/>
                <w:i w:val="false"/>
                <w:color w:val="000000"/>
                <w:sz w:val="20"/>
              </w:rPr>
              <w:t>
Пользователи платных участков автомобильных дорог</w:t>
            </w:r>
          </w:p>
          <w:bookmarkEnd w:id="148"/>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степень влияния на доходы и инвестиционную деятельность через спрос на услуги АО "НК "ҚазАвтоЖол"</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9"/>
          <w:p>
            <w:pPr>
              <w:spacing w:after="20"/>
              <w:ind w:left="20"/>
              <w:jc w:val="both"/>
            </w:pPr>
            <w:r>
              <w:rPr>
                <w:rFonts w:ascii="Times New Roman"/>
                <w:b w:val="false"/>
                <w:i w:val="false"/>
                <w:color w:val="000000"/>
                <w:sz w:val="20"/>
              </w:rPr>
              <w:t>
Подрядные организации</w:t>
            </w:r>
          </w:p>
          <w:bookmarkEnd w:id="149"/>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Умеренная степень влияния на эффективность операционных затрат и инвестиционную деятельность через качество услуг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0"/>
          <w:p>
            <w:pPr>
              <w:spacing w:after="20"/>
              <w:ind w:left="20"/>
              <w:jc w:val="both"/>
            </w:pPr>
            <w:r>
              <w:rPr>
                <w:rFonts w:ascii="Times New Roman"/>
                <w:b w:val="false"/>
                <w:i w:val="false"/>
                <w:color w:val="000000"/>
                <w:sz w:val="20"/>
              </w:rPr>
              <w:t>
РГП "Казахавтодор"</w:t>
            </w:r>
          </w:p>
          <w:bookmarkEnd w:id="150"/>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степень влияния на эффективность операционных затрат и инвестиционную деятельность через качество услуг</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1"/>
          <w:p>
            <w:pPr>
              <w:spacing w:after="20"/>
              <w:ind w:left="20"/>
              <w:jc w:val="both"/>
            </w:pPr>
            <w:r>
              <w:rPr>
                <w:rFonts w:ascii="Times New Roman"/>
                <w:b w:val="false"/>
                <w:i w:val="false"/>
                <w:color w:val="000000"/>
                <w:sz w:val="20"/>
              </w:rPr>
              <w:t>
Евразийская экономическая комиссия</w:t>
            </w:r>
          </w:p>
          <w:bookmarkEnd w:id="151"/>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степень влияния на ключевые аспекты деятельности АО "НК "ҚазАвтоЖол"</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2"/>
          <w:p>
            <w:pPr>
              <w:spacing w:after="20"/>
              <w:ind w:left="20"/>
              <w:jc w:val="both"/>
            </w:pPr>
            <w:r>
              <w:rPr>
                <w:rFonts w:ascii="Times New Roman"/>
                <w:b w:val="false"/>
                <w:i w:val="false"/>
                <w:color w:val="000000"/>
                <w:sz w:val="20"/>
              </w:rPr>
              <w:t>
Научное и образовательное сообщество</w:t>
            </w:r>
          </w:p>
          <w:bookmarkEnd w:id="152"/>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степень влияния на ключевые аспекты деятельности АО "НК "ҚазАвтоЖол"</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3"/>
          <w:p>
            <w:pPr>
              <w:spacing w:after="20"/>
              <w:ind w:left="20"/>
              <w:jc w:val="both"/>
            </w:pPr>
            <w:r>
              <w:rPr>
                <w:rFonts w:ascii="Times New Roman"/>
                <w:b w:val="false"/>
                <w:i w:val="false"/>
                <w:color w:val="000000"/>
                <w:sz w:val="20"/>
              </w:rPr>
              <w:t>
Доверительный управляющий</w:t>
            </w:r>
          </w:p>
          <w:bookmarkEnd w:id="153"/>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степень влияния на все ключевые аспекты деятельности АО "НК "ҚазАвтоЖол"</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4"/>
          <w:p>
            <w:pPr>
              <w:spacing w:after="20"/>
              <w:ind w:left="20"/>
              <w:jc w:val="both"/>
            </w:pPr>
            <w:r>
              <w:rPr>
                <w:rFonts w:ascii="Times New Roman"/>
                <w:b w:val="false"/>
                <w:i w:val="false"/>
                <w:color w:val="000000"/>
                <w:sz w:val="20"/>
              </w:rPr>
              <w:t>
Менеджмент</w:t>
            </w:r>
          </w:p>
          <w:bookmarkEnd w:id="154"/>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степень влияния на все ключевые аспекты деятельности АО "НК "ҚазАвтоЖол"</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5"/>
          <w:p>
            <w:pPr>
              <w:spacing w:after="20"/>
              <w:ind w:left="20"/>
              <w:jc w:val="both"/>
            </w:pPr>
            <w:r>
              <w:rPr>
                <w:rFonts w:ascii="Times New Roman"/>
                <w:b w:val="false"/>
                <w:i w:val="false"/>
                <w:color w:val="000000"/>
                <w:sz w:val="20"/>
              </w:rPr>
              <w:t>
Сотрудники</w:t>
            </w:r>
          </w:p>
          <w:bookmarkEnd w:id="155"/>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степень влияния на все ключевые аспекты деятельности АО "НК "ҚазАвтоЖол"</w:t>
            </w:r>
          </w:p>
        </w:tc>
      </w:tr>
    </w:tbl>
    <w:bookmarkStart w:name="z168" w:id="156"/>
    <w:p>
      <w:pPr>
        <w:spacing w:after="0"/>
        <w:ind w:left="0"/>
        <w:jc w:val="both"/>
      </w:pPr>
      <w:r>
        <w:rPr>
          <w:rFonts w:ascii="Times New Roman"/>
          <w:b w:val="false"/>
          <w:i w:val="false"/>
          <w:color w:val="000000"/>
          <w:sz w:val="28"/>
        </w:rPr>
        <w:t>
      1 - минимальное влияние, 2 - умеренное влияние, 3 - значительное влияние</w:t>
      </w:r>
    </w:p>
    <w:bookmarkEnd w:id="156"/>
    <w:bookmarkStart w:name="z169" w:id="157"/>
    <w:p>
      <w:pPr>
        <w:spacing w:after="0"/>
        <w:ind w:left="0"/>
        <w:jc w:val="both"/>
      </w:pPr>
      <w:r>
        <w:rPr>
          <w:rFonts w:ascii="Times New Roman"/>
          <w:b w:val="false"/>
          <w:i w:val="false"/>
          <w:color w:val="000000"/>
          <w:sz w:val="28"/>
        </w:rPr>
        <w:t xml:space="preserve">
      PEST анализ </w:t>
      </w:r>
    </w:p>
    <w:bookmarkEnd w:id="157"/>
    <w:bookmarkStart w:name="z170" w:id="158"/>
    <w:p>
      <w:pPr>
        <w:spacing w:after="0"/>
        <w:ind w:left="0"/>
        <w:jc w:val="both"/>
      </w:pPr>
      <w:r>
        <w:rPr>
          <w:rFonts w:ascii="Times New Roman"/>
          <w:b w:val="false"/>
          <w:i w:val="false"/>
          <w:color w:val="000000"/>
          <w:sz w:val="28"/>
        </w:rPr>
        <w:t>
      PEST - анализ предназначен для выявления политических (Political), экономических (Economic), социальных (Social) и технологических (Technological) аспектов внешней среды, которые влияют на бизнес АО "НК "ҚазАвтоЖол".</w:t>
      </w:r>
    </w:p>
    <w:bookmarkEnd w:id="158"/>
    <w:bookmarkStart w:name="z171" w:id="159"/>
    <w:p>
      <w:pPr>
        <w:spacing w:after="0"/>
        <w:ind w:left="0"/>
        <w:jc w:val="both"/>
      </w:pPr>
      <w:r>
        <w:rPr>
          <w:rFonts w:ascii="Times New Roman"/>
          <w:b w:val="false"/>
          <w:i w:val="false"/>
          <w:color w:val="000000"/>
          <w:sz w:val="28"/>
        </w:rPr>
        <w:t>
      Таблица 2. PEST анализ</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753"/>
        <w:gridCol w:w="2747"/>
        <w:gridCol w:w="6725"/>
      </w:tblGrid>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0"/>
          <w:p>
            <w:pPr>
              <w:spacing w:after="20"/>
              <w:ind w:left="20"/>
              <w:jc w:val="both"/>
            </w:pPr>
            <w:r>
              <w:rPr>
                <w:rFonts w:ascii="Times New Roman"/>
                <w:b w:val="false"/>
                <w:i w:val="false"/>
                <w:color w:val="000000"/>
                <w:sz w:val="20"/>
              </w:rPr>
              <w:t>
№ № п/п</w:t>
            </w:r>
          </w:p>
          <w:bookmarkEnd w:id="1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факторов</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w:t>
            </w:r>
          </w:p>
        </w:tc>
      </w:tr>
      <w:tr>
        <w:trPr>
          <w:trHeight w:val="30" w:hRule="atLeast"/>
        </w:trPr>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1"/>
          <w:p>
            <w:pPr>
              <w:spacing w:after="20"/>
              <w:ind w:left="20"/>
              <w:jc w:val="both"/>
            </w:pPr>
            <w:r>
              <w:rPr>
                <w:rFonts w:ascii="Times New Roman"/>
                <w:b w:val="false"/>
                <w:i w:val="false"/>
                <w:color w:val="000000"/>
                <w:sz w:val="20"/>
              </w:rPr>
              <w:t>
1</w:t>
            </w:r>
          </w:p>
          <w:bookmarkEnd w:id="161"/>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Политические</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Законодательство:</w:t>
            </w:r>
            <w:r>
              <w:br/>
            </w:r>
            <w:r>
              <w:rPr>
                <w:rFonts w:ascii="Times New Roman"/>
                <w:b w:val="false"/>
                <w:i w:val="false"/>
                <w:color w:val="000000"/>
                <w:sz w:val="20"/>
              </w:rPr>
              <w:t xml:space="preserve">
изменение целевой модели отрасли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излишних звеньев управления.</w:t>
            </w:r>
            <w:r>
              <w:br/>
            </w:r>
            <w:r>
              <w:rPr>
                <w:rFonts w:ascii="Times New Roman"/>
                <w:b w:val="false"/>
                <w:i w:val="false"/>
                <w:color w:val="000000"/>
                <w:sz w:val="20"/>
              </w:rPr>
              <w:t>
В результате передачи автомобильных дорог республиканского значения на баланс АО "НК "ҚазАвтоЖол" будут обеспечены эффективное планирование и использование необходимых ресурсов по видам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регулирование </w:t>
            </w:r>
            <w:r>
              <w:br/>
            </w:r>
            <w:r>
              <w:rPr>
                <w:rFonts w:ascii="Times New Roman"/>
                <w:b w:val="false"/>
                <w:i w:val="false"/>
                <w:color w:val="000000"/>
                <w:sz w:val="20"/>
              </w:rPr>
              <w:t>
доступ автовладельцев к транспортной инфраструктуре</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оптимальной тарифной политики.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Интеграция: </w:t>
            </w:r>
            <w:r>
              <w:br/>
            </w:r>
            <w:r>
              <w:rPr>
                <w:rFonts w:ascii="Times New Roman"/>
                <w:b w:val="false"/>
                <w:i w:val="false"/>
                <w:color w:val="000000"/>
                <w:sz w:val="20"/>
              </w:rPr>
              <w:t xml:space="preserve">
 ЕАЭС: усиление роли наднациональных органов в области транспорта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средне - и долгосрочных политик и программ развития в транспортной отрасли государств-членов Союза. Риск разработки несбалансированных стратегических документов. </w:t>
            </w:r>
          </w:p>
        </w:tc>
      </w:tr>
      <w:tr>
        <w:trPr>
          <w:trHeight w:val="30" w:hRule="atLeast"/>
        </w:trPr>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2"/>
          <w:p>
            <w:pPr>
              <w:spacing w:after="20"/>
              <w:ind w:left="20"/>
              <w:jc w:val="both"/>
            </w:pPr>
            <w:r>
              <w:rPr>
                <w:rFonts w:ascii="Times New Roman"/>
                <w:b w:val="false"/>
                <w:i w:val="false"/>
                <w:color w:val="000000"/>
                <w:sz w:val="20"/>
              </w:rPr>
              <w:t>
2</w:t>
            </w:r>
          </w:p>
          <w:bookmarkEnd w:id="162"/>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Экономические</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Мировая экономика: </w:t>
            </w:r>
            <w:r>
              <w:br/>
            </w:r>
            <w:r>
              <w:rPr>
                <w:rFonts w:ascii="Times New Roman"/>
                <w:b w:val="false"/>
                <w:i w:val="false"/>
                <w:color w:val="000000"/>
                <w:sz w:val="20"/>
              </w:rPr>
              <w:t>
 рост мирового потребления энергоресурсов;</w:t>
            </w:r>
            <w:r>
              <w:br/>
            </w:r>
            <w:r>
              <w:rPr>
                <w:rFonts w:ascii="Times New Roman"/>
                <w:b w:val="false"/>
                <w:i w:val="false"/>
                <w:color w:val="000000"/>
                <w:sz w:val="20"/>
              </w:rPr>
              <w:t>
высокие темпы развития: Китай, Индия, Юго-Восточная Азия</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грузооборота и объема перевозок.</w:t>
            </w:r>
            <w:r>
              <w:br/>
            </w:r>
            <w:r>
              <w:rPr>
                <w:rFonts w:ascii="Times New Roman"/>
                <w:b w:val="false"/>
                <w:i w:val="false"/>
                <w:color w:val="000000"/>
                <w:sz w:val="20"/>
              </w:rPr>
              <w:t>
Увеличение транзитных перевозок.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экономическая политика:</w:t>
            </w:r>
            <w:r>
              <w:br/>
            </w:r>
            <w:r>
              <w:rPr>
                <w:rFonts w:ascii="Times New Roman"/>
                <w:b w:val="false"/>
                <w:i w:val="false"/>
                <w:color w:val="000000"/>
                <w:sz w:val="20"/>
              </w:rPr>
              <w:t>
ВВП;</w:t>
            </w:r>
            <w:r>
              <w:br/>
            </w:r>
            <w:r>
              <w:rPr>
                <w:rFonts w:ascii="Times New Roman"/>
                <w:b w:val="false"/>
                <w:i w:val="false"/>
                <w:color w:val="000000"/>
                <w:sz w:val="20"/>
              </w:rPr>
              <w:t xml:space="preserve">
инфляция; </w:t>
            </w:r>
            <w:r>
              <w:br/>
            </w:r>
            <w:r>
              <w:rPr>
                <w:rFonts w:ascii="Times New Roman"/>
                <w:b w:val="false"/>
                <w:i w:val="false"/>
                <w:color w:val="000000"/>
                <w:sz w:val="20"/>
              </w:rPr>
              <w:t xml:space="preserve">
налогообложение; </w:t>
            </w:r>
            <w:r>
              <w:br/>
            </w:r>
            <w:r>
              <w:rPr>
                <w:rFonts w:ascii="Times New Roman"/>
                <w:b w:val="false"/>
                <w:i w:val="false"/>
                <w:color w:val="000000"/>
                <w:sz w:val="20"/>
              </w:rPr>
              <w:t>
валютный курс;</w:t>
            </w:r>
            <w:r>
              <w:br/>
            </w:r>
            <w:r>
              <w:rPr>
                <w:rFonts w:ascii="Times New Roman"/>
                <w:b w:val="false"/>
                <w:i w:val="false"/>
                <w:color w:val="000000"/>
                <w:sz w:val="20"/>
              </w:rPr>
              <w:t xml:space="preserve">
государственные инвестиции в инфраструктуру. </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грузооборота и объема перевозок.</w:t>
            </w:r>
            <w:r>
              <w:br/>
            </w:r>
            <w:r>
              <w:rPr>
                <w:rFonts w:ascii="Times New Roman"/>
                <w:b w:val="false"/>
                <w:i w:val="false"/>
                <w:color w:val="000000"/>
                <w:sz w:val="20"/>
              </w:rPr>
              <w:t>
Увеличение транзитных перевозок.</w:t>
            </w:r>
          </w:p>
        </w:tc>
      </w:tr>
      <w:tr>
        <w:trPr>
          <w:trHeight w:val="30" w:hRule="atLeast"/>
        </w:trPr>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3"/>
          <w:p>
            <w:pPr>
              <w:spacing w:after="20"/>
              <w:ind w:left="20"/>
              <w:jc w:val="both"/>
            </w:pPr>
            <w:r>
              <w:rPr>
                <w:rFonts w:ascii="Times New Roman"/>
                <w:b w:val="false"/>
                <w:i w:val="false"/>
                <w:color w:val="000000"/>
                <w:sz w:val="20"/>
              </w:rPr>
              <w:t>
3</w:t>
            </w:r>
          </w:p>
          <w:bookmarkEnd w:id="163"/>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Социальные</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Демография:</w:t>
            </w:r>
            <w:r>
              <w:br/>
            </w:r>
            <w:r>
              <w:rPr>
                <w:rFonts w:ascii="Times New Roman"/>
                <w:b w:val="false"/>
                <w:i w:val="false"/>
                <w:color w:val="000000"/>
                <w:sz w:val="20"/>
              </w:rPr>
              <w:t>
рост мобильности; населения;</w:t>
            </w:r>
            <w:r>
              <w:br/>
            </w:r>
            <w:r>
              <w:rPr>
                <w:rFonts w:ascii="Times New Roman"/>
                <w:b w:val="false"/>
                <w:i w:val="false"/>
                <w:color w:val="000000"/>
                <w:sz w:val="20"/>
              </w:rPr>
              <w:t>
урбанизация;</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к качеству услуг. </w:t>
            </w:r>
            <w:r>
              <w:br/>
            </w:r>
            <w:r>
              <w:rPr>
                <w:rFonts w:ascii="Times New Roman"/>
                <w:b w:val="false"/>
                <w:i w:val="false"/>
                <w:color w:val="000000"/>
                <w:sz w:val="20"/>
              </w:rPr>
              <w:t xml:space="preserve">
Развитие скоростных автомагистралей.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уровня жизни населения.</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 фонда оплаты труда.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модели поведения потребителей.</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к качеству услуг. </w:t>
            </w:r>
            <w:r>
              <w:br/>
            </w:r>
            <w:r>
              <w:rPr>
                <w:rFonts w:ascii="Times New Roman"/>
                <w:b w:val="false"/>
                <w:i w:val="false"/>
                <w:color w:val="000000"/>
                <w:sz w:val="20"/>
              </w:rPr>
              <w:t>
Увеличение скоростей транспортировки грузов и пассажиров.</w:t>
            </w:r>
          </w:p>
        </w:tc>
      </w:tr>
      <w:tr>
        <w:trPr>
          <w:trHeight w:val="30" w:hRule="atLeast"/>
        </w:trPr>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4"/>
          <w:p>
            <w:pPr>
              <w:spacing w:after="20"/>
              <w:ind w:left="20"/>
              <w:jc w:val="both"/>
            </w:pPr>
            <w:r>
              <w:rPr>
                <w:rFonts w:ascii="Times New Roman"/>
                <w:b w:val="false"/>
                <w:i w:val="false"/>
                <w:color w:val="000000"/>
                <w:sz w:val="20"/>
              </w:rPr>
              <w:t>
4</w:t>
            </w:r>
          </w:p>
          <w:bookmarkEnd w:id="164"/>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Технологические</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энергосберегающие технологии</w:t>
            </w:r>
            <w:r>
              <w:br/>
            </w:r>
            <w:r>
              <w:rPr>
                <w:rFonts w:ascii="Times New Roman"/>
                <w:b w:val="false"/>
                <w:i w:val="false"/>
                <w:color w:val="000000"/>
                <w:sz w:val="20"/>
              </w:rPr>
              <w:t>
3D-принтеры</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себестоимости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научно-исследовательских и опытно-конструкторских работ</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расходов компании на научно -исследовательские и опытно-конструкторские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виды транспорта на электродвигателях и гибридных установок</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и пассажирский автотранспорт на мощных электродвигателях и гибридных установках обеспечит снижение себестоимости в автоперевозках и, как следствие, высокую конкуренцию с другими видами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информатизации и автоматизации</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требования к качеству услуг: прозрачность, свободный доступ к информации, сокращение персонала</w:t>
            </w:r>
          </w:p>
        </w:tc>
      </w:tr>
    </w:tbl>
    <w:bookmarkStart w:name="z185" w:id="165"/>
    <w:p>
      <w:pPr>
        <w:spacing w:after="0"/>
        <w:ind w:left="0"/>
        <w:jc w:val="both"/>
      </w:pPr>
      <w:r>
        <w:rPr>
          <w:rFonts w:ascii="Times New Roman"/>
          <w:b w:val="false"/>
          <w:i w:val="false"/>
          <w:color w:val="000000"/>
          <w:sz w:val="28"/>
        </w:rPr>
        <w:t>
      Анализ внутренней среды</w:t>
      </w:r>
    </w:p>
    <w:bookmarkEnd w:id="165"/>
    <w:bookmarkStart w:name="z186" w:id="166"/>
    <w:p>
      <w:pPr>
        <w:spacing w:after="0"/>
        <w:ind w:left="0"/>
        <w:jc w:val="both"/>
      </w:pPr>
      <w:r>
        <w:rPr>
          <w:rFonts w:ascii="Times New Roman"/>
          <w:b w:val="false"/>
          <w:i w:val="false"/>
          <w:color w:val="000000"/>
          <w:sz w:val="28"/>
        </w:rPr>
        <w:t>
      Отраслевой анализ</w:t>
      </w:r>
    </w:p>
    <w:bookmarkEnd w:id="166"/>
    <w:bookmarkStart w:name="z187" w:id="167"/>
    <w:p>
      <w:pPr>
        <w:spacing w:after="0"/>
        <w:ind w:left="0"/>
        <w:jc w:val="both"/>
      </w:pPr>
      <w:r>
        <w:rPr>
          <w:rFonts w:ascii="Times New Roman"/>
          <w:b w:val="false"/>
          <w:i w:val="false"/>
          <w:color w:val="000000"/>
          <w:sz w:val="28"/>
        </w:rPr>
        <w:t>
      На протяжении нескольких лет автодорожная отрасль находится в процессе реформирования. Для того, чтобы понять особенности существующей институциональной и организационной структуры автодорожной отрасли Казахстана, необходимо принять во внимание незаконченный характер реформы на данном этапе, а также особенности ее реализации.</w:t>
      </w:r>
    </w:p>
    <w:bookmarkEnd w:id="167"/>
    <w:bookmarkStart w:name="z188" w:id="168"/>
    <w:p>
      <w:pPr>
        <w:spacing w:after="0"/>
        <w:ind w:left="0"/>
        <w:jc w:val="both"/>
      </w:pPr>
      <w:r>
        <w:rPr>
          <w:rFonts w:ascii="Times New Roman"/>
          <w:b w:val="false"/>
          <w:i w:val="false"/>
          <w:color w:val="000000"/>
          <w:sz w:val="28"/>
        </w:rPr>
        <w:t>
      Предпосылками реформы являются изменения факторов внешней и внутренней среды автодорожного сектора, к которым относятся:</w:t>
      </w:r>
    </w:p>
    <w:bookmarkEnd w:id="168"/>
    <w:bookmarkStart w:name="z189" w:id="169"/>
    <w:p>
      <w:pPr>
        <w:spacing w:after="0"/>
        <w:ind w:left="0"/>
        <w:jc w:val="both"/>
      </w:pPr>
      <w:r>
        <w:rPr>
          <w:rFonts w:ascii="Times New Roman"/>
          <w:b w:val="false"/>
          <w:i w:val="false"/>
          <w:color w:val="000000"/>
          <w:sz w:val="28"/>
        </w:rPr>
        <w:t>
      структурные изменения в экономике;</w:t>
      </w:r>
    </w:p>
    <w:bookmarkEnd w:id="169"/>
    <w:bookmarkStart w:name="z190" w:id="170"/>
    <w:p>
      <w:pPr>
        <w:spacing w:after="0"/>
        <w:ind w:left="0"/>
        <w:jc w:val="both"/>
      </w:pPr>
      <w:r>
        <w:rPr>
          <w:rFonts w:ascii="Times New Roman"/>
          <w:b w:val="false"/>
          <w:i w:val="false"/>
          <w:color w:val="000000"/>
          <w:sz w:val="28"/>
        </w:rPr>
        <w:t>
      дисбаланс структуры активов и услуг;</w:t>
      </w:r>
    </w:p>
    <w:bookmarkEnd w:id="170"/>
    <w:bookmarkStart w:name="z191" w:id="171"/>
    <w:p>
      <w:pPr>
        <w:spacing w:after="0"/>
        <w:ind w:left="0"/>
        <w:jc w:val="both"/>
      </w:pPr>
      <w:r>
        <w:rPr>
          <w:rFonts w:ascii="Times New Roman"/>
          <w:b w:val="false"/>
          <w:i w:val="false"/>
          <w:color w:val="000000"/>
          <w:sz w:val="28"/>
        </w:rPr>
        <w:t>
      необходимость привлечения инвестиций и внедрения передовых технологий;</w:t>
      </w:r>
    </w:p>
    <w:bookmarkEnd w:id="171"/>
    <w:bookmarkStart w:name="z192" w:id="172"/>
    <w:p>
      <w:pPr>
        <w:spacing w:after="0"/>
        <w:ind w:left="0"/>
        <w:jc w:val="both"/>
      </w:pPr>
      <w:r>
        <w:rPr>
          <w:rFonts w:ascii="Times New Roman"/>
          <w:b w:val="false"/>
          <w:i w:val="false"/>
          <w:color w:val="000000"/>
          <w:sz w:val="28"/>
        </w:rPr>
        <w:t>
      необходимость создания экономических стимулов для повышения качества услуг для пользователей автомобильными дорогами.</w:t>
      </w:r>
    </w:p>
    <w:bookmarkEnd w:id="172"/>
    <w:bookmarkStart w:name="z193" w:id="173"/>
    <w:p>
      <w:pPr>
        <w:spacing w:after="0"/>
        <w:ind w:left="0"/>
        <w:jc w:val="both"/>
      </w:pPr>
      <w:r>
        <w:rPr>
          <w:rFonts w:ascii="Times New Roman"/>
          <w:b w:val="false"/>
          <w:i w:val="false"/>
          <w:color w:val="000000"/>
          <w:sz w:val="28"/>
        </w:rPr>
        <w:t xml:space="preserve">
      Указанные предпосылки актуальны и в настоящее время. Поэтому дальнейшее развитие невозможно без структурной и институциональной реформы, включающей: выведение из компетенции уполномоченного государственного органа несвойственных им хозяйственных автодорожных функций путем передачи всего комплекса управленческих и финансовых вопросов АО "НК "КазАвтоЖол", осуществление государственного регулирования только в той области, в которой это необходимо и оправдано, привлечение частных инвестиций там, где это возможно и необходимо, формирование конкурентной среды и рыночных механизмов мотивации структурных подразделений и работников отрасли. </w:t>
      </w:r>
    </w:p>
    <w:bookmarkEnd w:id="173"/>
    <w:bookmarkStart w:name="z194" w:id="174"/>
    <w:p>
      <w:pPr>
        <w:spacing w:after="0"/>
        <w:ind w:left="0"/>
        <w:jc w:val="both"/>
      </w:pPr>
      <w:r>
        <w:rPr>
          <w:rFonts w:ascii="Times New Roman"/>
          <w:b w:val="false"/>
          <w:i w:val="false"/>
          <w:color w:val="000000"/>
          <w:sz w:val="28"/>
        </w:rPr>
        <w:t xml:space="preserve">
      Внедрение новой модели отрасли предусмотрено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17 июля 2001 года "Об автомобильных дорогах", </w:t>
      </w:r>
      <w:r>
        <w:rPr>
          <w:rFonts w:ascii="Times New Roman"/>
          <w:b w:val="false"/>
          <w:i w:val="false"/>
          <w:color w:val="000000"/>
          <w:sz w:val="28"/>
        </w:rPr>
        <w:t>Государственной программе</w:t>
      </w:r>
      <w:r>
        <w:rPr>
          <w:rFonts w:ascii="Times New Roman"/>
          <w:b w:val="false"/>
          <w:i w:val="false"/>
          <w:color w:val="000000"/>
          <w:sz w:val="28"/>
        </w:rPr>
        <w:t xml:space="preserve"> инфраструктурного развития "Нұрлы жол" на 2015 - 2019 годы и </w:t>
      </w:r>
      <w:r>
        <w:rPr>
          <w:rFonts w:ascii="Times New Roman"/>
          <w:b w:val="false"/>
          <w:i w:val="false"/>
          <w:color w:val="000000"/>
          <w:sz w:val="28"/>
        </w:rPr>
        <w:t>Плане нации</w:t>
      </w:r>
      <w:r>
        <w:rPr>
          <w:rFonts w:ascii="Times New Roman"/>
          <w:b w:val="false"/>
          <w:i w:val="false"/>
          <w:color w:val="000000"/>
          <w:sz w:val="28"/>
        </w:rPr>
        <w:t xml:space="preserve"> - 100 шагов по реализации пяти институциональных реформ Главы государства Н.А. Назарбаева.</w:t>
      </w:r>
    </w:p>
    <w:bookmarkEnd w:id="174"/>
    <w:bookmarkStart w:name="z195" w:id="175"/>
    <w:p>
      <w:pPr>
        <w:spacing w:after="0"/>
        <w:ind w:left="0"/>
        <w:jc w:val="both"/>
      </w:pPr>
      <w:r>
        <w:rPr>
          <w:rFonts w:ascii="Times New Roman"/>
          <w:b w:val="false"/>
          <w:i w:val="false"/>
          <w:color w:val="000000"/>
          <w:sz w:val="28"/>
        </w:rPr>
        <w:t>
      Общая характеристика автодорожной отрасли Казахстана</w:t>
      </w:r>
    </w:p>
    <w:bookmarkEnd w:id="175"/>
    <w:bookmarkStart w:name="z196" w:id="176"/>
    <w:p>
      <w:pPr>
        <w:spacing w:after="0"/>
        <w:ind w:left="0"/>
        <w:jc w:val="both"/>
      </w:pPr>
      <w:r>
        <w:rPr>
          <w:rFonts w:ascii="Times New Roman"/>
          <w:b w:val="false"/>
          <w:i w:val="false"/>
          <w:color w:val="000000"/>
          <w:sz w:val="28"/>
        </w:rPr>
        <w:t>
      Транспорт является одной из отраслей, формирующих инфраструктуру экономики. Общая протяженность автомобильных дорог Республики Казахстан составляет 128,3 тыс. км, из которых более 97,4 тыс. км - автодороги общего пользования, при плотности всего 0,035 км/кв. км². Это сопоставимо</w:t>
      </w:r>
      <w:r>
        <w:rPr>
          <w:rFonts w:ascii="Times New Roman"/>
          <w:b w:val="false"/>
          <w:i w:val="false"/>
          <w:color w:val="000000"/>
          <w:vertAlign w:val="superscript"/>
        </w:rPr>
        <w:t>19</w:t>
      </w:r>
      <w:r>
        <w:rPr>
          <w:rFonts w:ascii="Times New Roman"/>
          <w:b w:val="false"/>
          <w:i w:val="false"/>
          <w:color w:val="000000"/>
          <w:sz w:val="28"/>
        </w:rPr>
        <w:t xml:space="preserve"> с плотностью автодорог в Австралии и Канаде, где она составляет 0,1 км/кв. км, и России (0,05 км/кв. км), хотя средняя плотность населения в Казахстане, составляющая 5,7 чел./кв. км, выше нежели в Австралии и Канаде (примерно 3,5 чел./кв. км). </w:t>
      </w:r>
    </w:p>
    <w:bookmarkEnd w:id="176"/>
    <w:bookmarkStart w:name="z197" w:id="177"/>
    <w:p>
      <w:pPr>
        <w:spacing w:after="0"/>
        <w:ind w:left="0"/>
        <w:jc w:val="both"/>
      </w:pPr>
      <w:r>
        <w:rPr>
          <w:rFonts w:ascii="Times New Roman"/>
          <w:b w:val="false"/>
          <w:i w:val="false"/>
          <w:color w:val="000000"/>
          <w:sz w:val="28"/>
        </w:rPr>
        <w:t>
      Тем не менее, низкая плотность дорог обусловлена низкой плотностью населения этих стран и не обязательно отражает потребность в новом строительстве.</w:t>
      </w:r>
    </w:p>
    <w:bookmarkEnd w:id="177"/>
    <w:bookmarkStart w:name="z198" w:id="178"/>
    <w:p>
      <w:pPr>
        <w:spacing w:after="0"/>
        <w:ind w:left="0"/>
        <w:jc w:val="both"/>
      </w:pPr>
      <w:r>
        <w:rPr>
          <w:rFonts w:ascii="Times New Roman"/>
          <w:b w:val="false"/>
          <w:i w:val="false"/>
          <w:color w:val="000000"/>
          <w:sz w:val="28"/>
        </w:rPr>
        <w:t>
      Республиканская дорожная сеть Казахстана включает в себя 6 международных коридоров общей протяженностью около 8,3 тыс.км. Они служат, главным образом, в качестве международных транзитных коридоров между Китаем, Кыргызстаном, Узбекистаном, Туркменистаном и Россией, и далее в Европу. Они также являются частью международных соглашений в рамках Азиатских автомобильных дорог, транспортного коридора Европа-Кавказ-Азия (ТРАСЕКА), Центрально Азиатское Региональное Экономическое Сотрудничество (ЦАРЭС) и других.</w:t>
      </w:r>
    </w:p>
    <w:bookmarkEnd w:id="178"/>
    <w:bookmarkStart w:name="z199" w:id="179"/>
    <w:p>
      <w:pPr>
        <w:spacing w:after="0"/>
        <w:ind w:left="0"/>
        <w:jc w:val="both"/>
      </w:pPr>
      <w:r>
        <w:rPr>
          <w:rFonts w:ascii="Times New Roman"/>
          <w:b w:val="false"/>
          <w:i w:val="false"/>
          <w:color w:val="000000"/>
          <w:sz w:val="28"/>
        </w:rPr>
        <w:t>
      _________________________</w:t>
      </w:r>
    </w:p>
    <w:bookmarkEnd w:id="179"/>
    <w:bookmarkStart w:name="z200" w:id="18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w:t>
      </w:r>
      <w:r>
        <w:rPr>
          <w:rFonts w:ascii="Times New Roman"/>
          <w:b w:val="false"/>
          <w:i w:val="false"/>
          <w:color w:val="000000"/>
          <w:sz w:val="28"/>
        </w:rPr>
        <w:t xml:space="preserve"> Стратегия развития акционерного общества "Национальная компания "Қазақстан темір жолы", утвержденная решением Совета директоров от 7 мая 2010 года № 3.</w:t>
      </w:r>
    </w:p>
    <w:bookmarkEnd w:id="180"/>
    <w:bookmarkStart w:name="z201" w:id="181"/>
    <w:p>
      <w:pPr>
        <w:spacing w:after="0"/>
        <w:ind w:left="0"/>
        <w:jc w:val="both"/>
      </w:pPr>
      <w:r>
        <w:rPr>
          <w:rFonts w:ascii="Times New Roman"/>
          <w:b w:val="false"/>
          <w:i w:val="false"/>
          <w:color w:val="000000"/>
          <w:sz w:val="28"/>
        </w:rPr>
        <w:t>
      Таблица 3. Международные автодорожные коридоры Казахстана</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0"/>
        <w:gridCol w:w="3470"/>
        <w:gridCol w:w="2267"/>
        <w:gridCol w:w="2313"/>
      </w:tblGrid>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2"/>
          <w:p>
            <w:pPr>
              <w:spacing w:after="20"/>
              <w:ind w:left="20"/>
              <w:jc w:val="both"/>
            </w:pPr>
            <w:r>
              <w:rPr>
                <w:rFonts w:ascii="Times New Roman"/>
                <w:b w:val="false"/>
                <w:i w:val="false"/>
                <w:color w:val="000000"/>
                <w:sz w:val="20"/>
              </w:rPr>
              <w:t>
Международный коридор</w:t>
            </w:r>
          </w:p>
          <w:bookmarkEnd w:id="182"/>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дороги</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Трафик (АТС/сут)</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3"/>
          <w:p>
            <w:pPr>
              <w:spacing w:after="20"/>
              <w:ind w:left="20"/>
              <w:jc w:val="both"/>
            </w:pPr>
            <w:r>
              <w:rPr>
                <w:rFonts w:ascii="Times New Roman"/>
                <w:b w:val="false"/>
                <w:i w:val="false"/>
                <w:color w:val="000000"/>
                <w:sz w:val="20"/>
              </w:rPr>
              <w:t>
Граница Узбекистана - Шымкент - Тараз - Бишкек - Алматы - Хоргос - граница Китая</w:t>
            </w:r>
          </w:p>
          <w:bookmarkEnd w:id="183"/>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7500</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4"/>
          <w:p>
            <w:pPr>
              <w:spacing w:after="20"/>
              <w:ind w:left="20"/>
              <w:jc w:val="both"/>
            </w:pPr>
            <w:r>
              <w:rPr>
                <w:rFonts w:ascii="Times New Roman"/>
                <w:b w:val="false"/>
                <w:i w:val="false"/>
                <w:color w:val="000000"/>
                <w:sz w:val="20"/>
              </w:rPr>
              <w:t>
Граница Узбекистана - Шымкент - Кызылорда - Актобе - Уральск - граница Российской Федерации</w:t>
            </w:r>
          </w:p>
          <w:bookmarkEnd w:id="184"/>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3000</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5"/>
          <w:p>
            <w:pPr>
              <w:spacing w:after="20"/>
              <w:ind w:left="20"/>
              <w:jc w:val="both"/>
            </w:pPr>
            <w:r>
              <w:rPr>
                <w:rFonts w:ascii="Times New Roman"/>
                <w:b w:val="false"/>
                <w:i w:val="false"/>
                <w:color w:val="000000"/>
                <w:sz w:val="20"/>
              </w:rPr>
              <w:t>
Алматы - Караганда - Астана - Петропавловск</w:t>
            </w:r>
          </w:p>
          <w:bookmarkEnd w:id="185"/>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 / А1 М51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6"/>
          <w:p>
            <w:pPr>
              <w:spacing w:after="20"/>
              <w:ind w:left="20"/>
              <w:jc w:val="both"/>
            </w:pPr>
            <w:r>
              <w:rPr>
                <w:rFonts w:ascii="Times New Roman"/>
                <w:b w:val="false"/>
                <w:i w:val="false"/>
                <w:color w:val="000000"/>
                <w:sz w:val="20"/>
              </w:rPr>
              <w:t>
Граница Российской Федерации - Атырау - Актау - граница Туркменистана</w:t>
            </w:r>
          </w:p>
          <w:bookmarkEnd w:id="186"/>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А27 / А33 А34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2000</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7"/>
          <w:p>
            <w:pPr>
              <w:spacing w:after="20"/>
              <w:ind w:left="20"/>
              <w:jc w:val="both"/>
            </w:pPr>
            <w:r>
              <w:rPr>
                <w:rFonts w:ascii="Times New Roman"/>
                <w:b w:val="false"/>
                <w:i w:val="false"/>
                <w:color w:val="000000"/>
                <w:sz w:val="20"/>
              </w:rPr>
              <w:t>
Граница Российской Федерации - Павлодар - Семипалатинск - Майкапшагай - граница Китая</w:t>
            </w:r>
          </w:p>
          <w:bookmarkEnd w:id="187"/>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2400</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8"/>
          <w:p>
            <w:pPr>
              <w:spacing w:after="20"/>
              <w:ind w:left="20"/>
              <w:jc w:val="both"/>
            </w:pPr>
            <w:r>
              <w:rPr>
                <w:rFonts w:ascii="Times New Roman"/>
                <w:b w:val="false"/>
                <w:i w:val="false"/>
                <w:color w:val="000000"/>
                <w:sz w:val="20"/>
              </w:rPr>
              <w:t>
Астана - Костанай - граница Российской Федерации</w:t>
            </w:r>
          </w:p>
          <w:bookmarkEnd w:id="188"/>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 / P36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2100</w:t>
            </w:r>
          </w:p>
        </w:tc>
      </w:tr>
    </w:tbl>
    <w:bookmarkStart w:name="z209" w:id="189"/>
    <w:p>
      <w:pPr>
        <w:spacing w:after="0"/>
        <w:ind w:left="0"/>
        <w:jc w:val="both"/>
      </w:pPr>
      <w:r>
        <w:rPr>
          <w:rFonts w:ascii="Times New Roman"/>
          <w:b w:val="false"/>
          <w:i w:val="false"/>
          <w:color w:val="000000"/>
          <w:sz w:val="28"/>
        </w:rPr>
        <w:t>
      В силу сырьевой направленности экономики Казахстана автодорожный транспорт играет ключевую роль в транспортно-коммуникационном комплексе Республики Казахстан. В 2014 году его доля в грузообороте всех видов транспорта составила 32 %, а в объеме перевозок - 86 %.</w:t>
      </w:r>
    </w:p>
    <w:bookmarkEnd w:id="189"/>
    <w:bookmarkStart w:name="z210" w:id="190"/>
    <w:p>
      <w:pPr>
        <w:spacing w:after="0"/>
        <w:ind w:left="0"/>
        <w:jc w:val="both"/>
      </w:pPr>
      <w:r>
        <w:rPr>
          <w:rFonts w:ascii="Times New Roman"/>
          <w:b w:val="false"/>
          <w:i w:val="false"/>
          <w:color w:val="000000"/>
          <w:sz w:val="28"/>
        </w:rPr>
        <w:t>
      Рисунок 1. Динамика грузооборота всеми видами транспорта, млрд.ткм</w:t>
      </w:r>
    </w:p>
    <w:bookmarkEnd w:id="190"/>
    <w:bookmarkStart w:name="z211" w:id="191"/>
    <w:p>
      <w:pPr>
        <w:spacing w:after="0"/>
        <w:ind w:left="0"/>
        <w:jc w:val="both"/>
      </w:pPr>
      <w:r>
        <w:rPr>
          <w:rFonts w:ascii="Times New Roman"/>
          <w:b w:val="false"/>
          <w:i w:val="false"/>
          <w:color w:val="000000"/>
          <w:sz w:val="28"/>
        </w:rPr>
        <w:t xml:space="preserve">
      </w:t>
      </w:r>
    </w:p>
    <w:bookmarkEnd w:id="191"/>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2" w:id="192"/>
    <w:p>
      <w:pPr>
        <w:spacing w:after="0"/>
        <w:ind w:left="0"/>
        <w:jc w:val="both"/>
      </w:pPr>
      <w:r>
        <w:rPr>
          <w:rFonts w:ascii="Times New Roman"/>
          <w:b w:val="false"/>
          <w:i w:val="false"/>
          <w:color w:val="000000"/>
          <w:sz w:val="28"/>
        </w:rPr>
        <w:t>
      Рисунок 2. Динамика объема перевозок грузов всеми видами транспорта, млн.тонн</w:t>
      </w:r>
    </w:p>
    <w:bookmarkEnd w:id="192"/>
    <w:bookmarkStart w:name="z213" w:id="193"/>
    <w:p>
      <w:pPr>
        <w:spacing w:after="0"/>
        <w:ind w:left="0"/>
        <w:jc w:val="both"/>
      </w:pPr>
      <w:r>
        <w:rPr>
          <w:rFonts w:ascii="Times New Roman"/>
          <w:b w:val="false"/>
          <w:i w:val="false"/>
          <w:color w:val="000000"/>
          <w:sz w:val="28"/>
        </w:rPr>
        <w:t xml:space="preserve">
      </w:t>
      </w:r>
    </w:p>
    <w:bookmarkEnd w:id="193"/>
    <w:p>
      <w:pPr>
        <w:spacing w:after="0"/>
        <w:ind w:left="0"/>
        <w:jc w:val="both"/>
      </w:pPr>
      <w:r>
        <w:drawing>
          <wp:inline distT="0" distB="0" distL="0" distR="0">
            <wp:extent cx="7810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4" w:id="194"/>
    <w:p>
      <w:pPr>
        <w:spacing w:after="0"/>
        <w:ind w:left="0"/>
        <w:jc w:val="both"/>
      </w:pPr>
      <w:r>
        <w:rPr>
          <w:rFonts w:ascii="Times New Roman"/>
          <w:b w:val="false"/>
          <w:i w:val="false"/>
          <w:color w:val="000000"/>
          <w:sz w:val="28"/>
        </w:rPr>
        <w:t>
      Проанализировав данные о грузообороте и объеме перевозок в Республике Казахстан, можно отметить, что показатели работы автотранспорта значительно улучшились по сравнению с другими видами транспорта, однако по уровню качества автодороги находятся на 108 месте, что намного ниже уровня качества железнодорожных путей, которые находятся на 26 месте (World Economic Forum, 2016 г.)</w:t>
      </w:r>
    </w:p>
    <w:bookmarkEnd w:id="194"/>
    <w:bookmarkStart w:name="z215" w:id="195"/>
    <w:p>
      <w:pPr>
        <w:spacing w:after="0"/>
        <w:ind w:left="0"/>
        <w:jc w:val="both"/>
      </w:pPr>
      <w:r>
        <w:rPr>
          <w:rFonts w:ascii="Times New Roman"/>
          <w:b w:val="false"/>
          <w:i w:val="false"/>
          <w:color w:val="000000"/>
          <w:sz w:val="28"/>
        </w:rPr>
        <w:t>
      Несоответствие уровня развития автомобильных дорог уровню автомобилизации и спросу на автомобильные перевозки приводит к дисбалансу спроса и предложения на транспортном рынке, тем самым снижая конкурентоспособность экономики страны в целом.</w:t>
      </w:r>
    </w:p>
    <w:bookmarkEnd w:id="195"/>
    <w:bookmarkStart w:name="z216" w:id="196"/>
    <w:p>
      <w:pPr>
        <w:spacing w:after="0"/>
        <w:ind w:left="0"/>
        <w:jc w:val="both"/>
      </w:pPr>
      <w:r>
        <w:rPr>
          <w:rFonts w:ascii="Times New Roman"/>
          <w:b w:val="false"/>
          <w:i w:val="false"/>
          <w:color w:val="000000"/>
          <w:sz w:val="28"/>
        </w:rPr>
        <w:t xml:space="preserve">
       Несмотря на то, что в Казахстане проводится большая работа по стабилизации финансирования и повышению качества автомобильных дорог, этих мер недостаточно, чтобы создать в стране современную сеть автодорог. Нормативные расчеты затрат свидетельствуют о существенном разрыве между потребностями и фактическим финансированием содержания и ремонта республиканских автодорог. </w:t>
      </w:r>
    </w:p>
    <w:bookmarkEnd w:id="196"/>
    <w:bookmarkStart w:name="z217" w:id="197"/>
    <w:p>
      <w:pPr>
        <w:spacing w:after="0"/>
        <w:ind w:left="0"/>
        <w:jc w:val="both"/>
      </w:pPr>
      <w:r>
        <w:rPr>
          <w:rFonts w:ascii="Times New Roman"/>
          <w:b w:val="false"/>
          <w:i w:val="false"/>
          <w:color w:val="000000"/>
          <w:sz w:val="28"/>
        </w:rPr>
        <w:t>
      Всемирный Банк в своем докладе за 2011 год привел пример о том, что "каждый доллар, своевременно не потраченный на содержание дорог, обходится пользователям автомобильных дорог в четыре доллара на связанные с этим расходы", то есть своевременное проведение работ по содержанию дорог является гарантом рационального использования средств.</w:t>
      </w:r>
    </w:p>
    <w:bookmarkEnd w:id="197"/>
    <w:bookmarkStart w:name="z218" w:id="198"/>
    <w:p>
      <w:pPr>
        <w:spacing w:after="0"/>
        <w:ind w:left="0"/>
        <w:jc w:val="both"/>
      </w:pPr>
      <w:r>
        <w:rPr>
          <w:rFonts w:ascii="Times New Roman"/>
          <w:b w:val="false"/>
          <w:i w:val="false"/>
          <w:color w:val="000000"/>
          <w:sz w:val="28"/>
        </w:rPr>
        <w:t xml:space="preserve">
      Проблемы с качеством дорожно-транспортной инфраструктуры также усугубляются незавершенностью институциональных реформ. Государственный уполномоченный орган, выступая в качестве собственника автомобильных дорог республиканского значения, помимо стратегических вопросов решает вопросы операционного характера. Это приводит к фрагментации процесса планирования и, как следствие, к неэффективности всей системы управления отраслью. </w:t>
      </w:r>
    </w:p>
    <w:bookmarkEnd w:id="198"/>
    <w:bookmarkStart w:name="z219" w:id="199"/>
    <w:p>
      <w:pPr>
        <w:spacing w:after="0"/>
        <w:ind w:left="0"/>
        <w:jc w:val="both"/>
      </w:pPr>
      <w:r>
        <w:rPr>
          <w:rFonts w:ascii="Times New Roman"/>
          <w:b w:val="false"/>
          <w:i w:val="false"/>
          <w:color w:val="000000"/>
          <w:sz w:val="28"/>
        </w:rPr>
        <w:t>
      Если рассмотреть пример АО "НК "Қазақстан темір жолы", то можно отметить, что за последние годы акционер, помимо показателя качества железнодорожных путей, намного улучшил показатели безопасности, экономической эффективности, прозрачности системы управления, процессов взаимоотношений с клиентами и партнерами, акционерами и регулирующими органами. Так в период с 2008 по 2016 годы обновлены более 1000 локомотивов, 37,5 тысячи грузовых вагонов, почти 1500 пассажирских вагонов, осуществлены модернизация и капитальный ремонт пути в объеме 4700 км. В результате износ локомотивов снизился с 78 % до 51 %, пассажирских и грузовых вагонов - с 85 % до 46 % и 71 % до 44 % соответственно, а также железнодорожной инфраструктуры с 69 % до 52 %.</w:t>
      </w:r>
    </w:p>
    <w:bookmarkEnd w:id="199"/>
    <w:bookmarkStart w:name="z220" w:id="200"/>
    <w:p>
      <w:pPr>
        <w:spacing w:after="0"/>
        <w:ind w:left="0"/>
        <w:jc w:val="both"/>
      </w:pPr>
      <w:r>
        <w:rPr>
          <w:rFonts w:ascii="Times New Roman"/>
          <w:b w:val="false"/>
          <w:i w:val="false"/>
          <w:color w:val="000000"/>
          <w:sz w:val="28"/>
        </w:rPr>
        <w:t xml:space="preserve">
      Основным фактором успеха явилось успешное реформирование железнодорожной отрасли, в результате которой АО "НК "Қазақстан темір жолы" стало полноценным инфраструктурным оператором, когда в 2002 году ей во владение и пользование была передана магистральная железнодорожная сеть. Это позволило АО "НК "Қазақстан темір жолы" мобилизовывать внутренние и внешние ресурсы для осуществления инвестиционных проектов национального и международного значения. </w:t>
      </w:r>
    </w:p>
    <w:bookmarkEnd w:id="200"/>
    <w:bookmarkStart w:name="z221" w:id="201"/>
    <w:p>
      <w:pPr>
        <w:spacing w:after="0"/>
        <w:ind w:left="0"/>
        <w:jc w:val="both"/>
      </w:pPr>
      <w:r>
        <w:rPr>
          <w:rFonts w:ascii="Times New Roman"/>
          <w:b w:val="false"/>
          <w:i w:val="false"/>
          <w:color w:val="000000"/>
          <w:sz w:val="28"/>
        </w:rPr>
        <w:t xml:space="preserve">
      Таким образом, передача автомобильных дорог во владение и пользование АО "НК "ҚазАвтоЖол" не только позволит сформировать адекватную автодорожную платформу для развития новых компетенций, но и внесет значительный вклад в обеспечение развития национальной экономики и роста благосостояния населения за счет прямых и косвенных мультипликативных эффектов. </w:t>
      </w:r>
    </w:p>
    <w:bookmarkEnd w:id="201"/>
    <w:bookmarkStart w:name="z222" w:id="202"/>
    <w:p>
      <w:pPr>
        <w:spacing w:after="0"/>
        <w:ind w:left="0"/>
        <w:jc w:val="both"/>
      </w:pPr>
      <w:r>
        <w:rPr>
          <w:rFonts w:ascii="Times New Roman"/>
          <w:b w:val="false"/>
          <w:i w:val="false"/>
          <w:color w:val="000000"/>
          <w:sz w:val="28"/>
        </w:rPr>
        <w:t>
      Институциональная модель автодорожной отрасли</w:t>
      </w:r>
    </w:p>
    <w:bookmarkEnd w:id="202"/>
    <w:bookmarkStart w:name="z223" w:id="203"/>
    <w:p>
      <w:pPr>
        <w:spacing w:after="0"/>
        <w:ind w:left="0"/>
        <w:jc w:val="both"/>
      </w:pPr>
      <w:r>
        <w:rPr>
          <w:rFonts w:ascii="Times New Roman"/>
          <w:b w:val="false"/>
          <w:i w:val="false"/>
          <w:color w:val="000000"/>
          <w:sz w:val="28"/>
        </w:rPr>
        <w:t>
      Институциональная модель отрасли определяется:</w:t>
      </w:r>
    </w:p>
    <w:bookmarkEnd w:id="203"/>
    <w:bookmarkStart w:name="z224" w:id="204"/>
    <w:p>
      <w:pPr>
        <w:spacing w:after="0"/>
        <w:ind w:left="0"/>
        <w:jc w:val="both"/>
      </w:pPr>
      <w:r>
        <w:rPr>
          <w:rFonts w:ascii="Times New Roman"/>
          <w:b w:val="false"/>
          <w:i w:val="false"/>
          <w:color w:val="000000"/>
          <w:sz w:val="28"/>
        </w:rPr>
        <w:t>
      структурой видов деятельности (сегментов отрасли);</w:t>
      </w:r>
    </w:p>
    <w:bookmarkEnd w:id="204"/>
    <w:bookmarkStart w:name="z225" w:id="205"/>
    <w:p>
      <w:pPr>
        <w:spacing w:after="0"/>
        <w:ind w:left="0"/>
        <w:jc w:val="both"/>
      </w:pPr>
      <w:r>
        <w:rPr>
          <w:rFonts w:ascii="Times New Roman"/>
          <w:b w:val="false"/>
          <w:i w:val="false"/>
          <w:color w:val="000000"/>
          <w:sz w:val="28"/>
        </w:rPr>
        <w:t>
      структурой рынка на каждом сегменте отрасли;</w:t>
      </w:r>
    </w:p>
    <w:bookmarkEnd w:id="205"/>
    <w:bookmarkStart w:name="z226" w:id="206"/>
    <w:p>
      <w:pPr>
        <w:spacing w:after="0"/>
        <w:ind w:left="0"/>
        <w:jc w:val="both"/>
      </w:pPr>
      <w:r>
        <w:rPr>
          <w:rFonts w:ascii="Times New Roman"/>
          <w:b w:val="false"/>
          <w:i w:val="false"/>
          <w:color w:val="000000"/>
          <w:sz w:val="28"/>
        </w:rPr>
        <w:t>
      распределением операционных функций по видам деятельности (сегментам отрасли);</w:t>
      </w:r>
    </w:p>
    <w:bookmarkEnd w:id="206"/>
    <w:bookmarkStart w:name="z227" w:id="207"/>
    <w:p>
      <w:pPr>
        <w:spacing w:after="0"/>
        <w:ind w:left="0"/>
        <w:jc w:val="both"/>
      </w:pPr>
      <w:r>
        <w:rPr>
          <w:rFonts w:ascii="Times New Roman"/>
          <w:b w:val="false"/>
          <w:i w:val="false"/>
          <w:color w:val="000000"/>
          <w:sz w:val="28"/>
        </w:rPr>
        <w:t>
      распределением активов по видам деятельности (сегментам отрасли);</w:t>
      </w:r>
    </w:p>
    <w:bookmarkEnd w:id="207"/>
    <w:bookmarkStart w:name="z228" w:id="208"/>
    <w:p>
      <w:pPr>
        <w:spacing w:after="0"/>
        <w:ind w:left="0"/>
        <w:jc w:val="both"/>
      </w:pPr>
      <w:r>
        <w:rPr>
          <w:rFonts w:ascii="Times New Roman"/>
          <w:b w:val="false"/>
          <w:i w:val="false"/>
          <w:color w:val="000000"/>
          <w:sz w:val="28"/>
        </w:rPr>
        <w:t>
      институциональным закреплением операторов и распределением видов деятельности между субъектами;</w:t>
      </w:r>
    </w:p>
    <w:bookmarkEnd w:id="208"/>
    <w:bookmarkStart w:name="z229" w:id="209"/>
    <w:p>
      <w:pPr>
        <w:spacing w:after="0"/>
        <w:ind w:left="0"/>
        <w:jc w:val="both"/>
      </w:pPr>
      <w:r>
        <w:rPr>
          <w:rFonts w:ascii="Times New Roman"/>
          <w:b w:val="false"/>
          <w:i w:val="false"/>
          <w:color w:val="000000"/>
          <w:sz w:val="28"/>
        </w:rPr>
        <w:t>
      государственным регулированием, дифференцированным по сегментам отрасли;</w:t>
      </w:r>
    </w:p>
    <w:bookmarkEnd w:id="209"/>
    <w:bookmarkStart w:name="z230" w:id="210"/>
    <w:p>
      <w:pPr>
        <w:spacing w:after="0"/>
        <w:ind w:left="0"/>
        <w:jc w:val="both"/>
      </w:pPr>
      <w:r>
        <w:rPr>
          <w:rFonts w:ascii="Times New Roman"/>
          <w:b w:val="false"/>
          <w:i w:val="false"/>
          <w:color w:val="000000"/>
          <w:sz w:val="28"/>
        </w:rPr>
        <w:t>
      законодательным закреплением институтов управления, распределением функций регулирования и прав собственности;</w:t>
      </w:r>
    </w:p>
    <w:bookmarkEnd w:id="210"/>
    <w:bookmarkStart w:name="z231" w:id="211"/>
    <w:p>
      <w:pPr>
        <w:spacing w:after="0"/>
        <w:ind w:left="0"/>
        <w:jc w:val="both"/>
      </w:pPr>
      <w:r>
        <w:rPr>
          <w:rFonts w:ascii="Times New Roman"/>
          <w:b w:val="false"/>
          <w:i w:val="false"/>
          <w:color w:val="000000"/>
          <w:sz w:val="28"/>
        </w:rPr>
        <w:t>
      экономической политикой в каждом сегменте отрасли.</w:t>
      </w:r>
    </w:p>
    <w:bookmarkEnd w:id="211"/>
    <w:bookmarkStart w:name="z232" w:id="212"/>
    <w:p>
      <w:pPr>
        <w:spacing w:after="0"/>
        <w:ind w:left="0"/>
        <w:jc w:val="both"/>
      </w:pPr>
      <w:r>
        <w:rPr>
          <w:rFonts w:ascii="Times New Roman"/>
          <w:b w:val="false"/>
          <w:i w:val="false"/>
          <w:color w:val="000000"/>
          <w:sz w:val="28"/>
        </w:rPr>
        <w:t>
      Существующая институциональная структура автодорожного транспорта представлена на рисунке № 3.</w:t>
      </w:r>
    </w:p>
    <w:bookmarkEnd w:id="212"/>
    <w:bookmarkStart w:name="z233" w:id="213"/>
    <w:p>
      <w:pPr>
        <w:spacing w:after="0"/>
        <w:ind w:left="0"/>
        <w:jc w:val="both"/>
      </w:pPr>
      <w:r>
        <w:rPr>
          <w:rFonts w:ascii="Times New Roman"/>
          <w:b w:val="false"/>
          <w:i w:val="false"/>
          <w:color w:val="000000"/>
          <w:sz w:val="28"/>
        </w:rPr>
        <w:t>
      Рисунок 3. Операционная среда АО "НК "ҚазАвтоЖол"</w:t>
      </w:r>
    </w:p>
    <w:bookmarkEnd w:id="213"/>
    <w:bookmarkStart w:name="z234" w:id="214"/>
    <w:p>
      <w:pPr>
        <w:spacing w:after="0"/>
        <w:ind w:left="0"/>
        <w:jc w:val="both"/>
      </w:pPr>
      <w:r>
        <w:rPr>
          <w:rFonts w:ascii="Times New Roman"/>
          <w:b w:val="false"/>
          <w:i w:val="false"/>
          <w:color w:val="000000"/>
          <w:sz w:val="28"/>
        </w:rPr>
        <w:t xml:space="preserve">
      </w:t>
      </w:r>
    </w:p>
    <w:bookmarkEnd w:id="214"/>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5" w:id="215"/>
    <w:p>
      <w:pPr>
        <w:spacing w:after="0"/>
        <w:ind w:left="0"/>
        <w:jc w:val="both"/>
      </w:pPr>
      <w:r>
        <w:rPr>
          <w:rFonts w:ascii="Times New Roman"/>
          <w:b w:val="false"/>
          <w:i w:val="false"/>
          <w:color w:val="000000"/>
          <w:sz w:val="28"/>
        </w:rPr>
        <w:t xml:space="preserve">
      Автодорожный сектор Казахстана на республиканском уровне находится в ведении Министерства по инвестициям и развитию Республики Казахстан, которое является заказчиком по автодорожным проектам республиканского значения посредством Комитета автомобильных дорог. Оперативное управление и контроль за всеми видами дорожных работ на дорогах республиканского значения переданы в АО "НК "ҚазАвтоЖол", которое выступает в качестве управляющего дорожной сетью (Национального оператора), отвечает за закупки и исполнение хозяйственных функций заказчика от имени Правительства Республики Казахстан. Дорожные работы включают в себя строительство и реконструкцию по бюджету развития и текущему бюджету, капитальный, средний, текущий ремонт и содержание автомобильных дорог. Подрядчики по всем видам работ определяются посредством открытых конкурсов в соответствии с Правилами закупок АО "НК "ҚазАвтоЖол", утвержденными решением Совета директоров от 30 сентября 2013 года № 6, за исключением содержания дорог, где подрядчиком определено республиканское государственное предприятие "Казахавтодор" (далее − РГП "Казахавтодор"). Работы по содержанию платных автомобильных дорог осуществляются АО "НК "ҚазАвтоЖол" самостоятельно. </w:t>
      </w:r>
    </w:p>
    <w:bookmarkEnd w:id="215"/>
    <w:bookmarkStart w:name="z236" w:id="216"/>
    <w:p>
      <w:pPr>
        <w:spacing w:after="0"/>
        <w:ind w:left="0"/>
        <w:jc w:val="both"/>
      </w:pPr>
      <w:r>
        <w:rPr>
          <w:rFonts w:ascii="Times New Roman"/>
          <w:b w:val="false"/>
          <w:i w:val="false"/>
          <w:color w:val="000000"/>
          <w:sz w:val="28"/>
        </w:rPr>
        <w:t>
      Партнерами по развитию дорожной сети Казахстана выступают Всемирный Банк, Азиатский Банк Развития (далее − АБР), Европейский Банк Реконструкции и Развития (далее − ЕБРР), а также Исламский Банк Развития (далее − ИБР), а также Экспортно-Импортный Банк Китая (далее − ЭксИмБанк КНР).</w:t>
      </w:r>
    </w:p>
    <w:bookmarkEnd w:id="216"/>
    <w:bookmarkStart w:name="z237" w:id="217"/>
    <w:p>
      <w:pPr>
        <w:spacing w:after="0"/>
        <w:ind w:left="0"/>
        <w:jc w:val="both"/>
      </w:pPr>
      <w:r>
        <w:rPr>
          <w:rFonts w:ascii="Times New Roman"/>
          <w:b w:val="false"/>
          <w:i w:val="false"/>
          <w:color w:val="000000"/>
          <w:sz w:val="28"/>
        </w:rPr>
        <w:t xml:space="preserve">
      Министерство по инвестициям и развитию Республики Казахстан ответственно за совершенствование нормативной правовой базы автодорожной отрасли и управляет дорогами международного и республиканского значения (областные и районные дороги находятся под управлением местных исполнительных органов). </w:t>
      </w:r>
    </w:p>
    <w:bookmarkEnd w:id="217"/>
    <w:bookmarkStart w:name="z238" w:id="218"/>
    <w:p>
      <w:pPr>
        <w:spacing w:after="0"/>
        <w:ind w:left="0"/>
        <w:jc w:val="both"/>
      </w:pPr>
      <w:r>
        <w:rPr>
          <w:rFonts w:ascii="Times New Roman"/>
          <w:b w:val="false"/>
          <w:i w:val="false"/>
          <w:color w:val="000000"/>
          <w:sz w:val="28"/>
        </w:rPr>
        <w:t xml:space="preserve">
      В структуре Министерства по инвестициям и развитию Республики Казахстан (далее − МИР) дорожным сектором управляет Комитет автомобильных дорог (далее - КАД), являющийся республиканским государственным учреждением. КАД отвечает за реализацию государственной политики, организацию международного сотрудничества в сфере дорог, разработку и гармонизацию нормативно-технической базы, национальных стандартов, включая обеспечение их соблюдения, инвестиционную и социальную политики, наименования и индексацию дорог общего пользования, регистрацию дорог областного и районного значения, финансирование Национального оператора (АО "НК "ҚазАвтоЖол"), организацию контроля качества работ, осуществление контроля за созданием платных дорог. КАД имеет подведомственные организации: Акционерное общество "КаздорНИИ (далее - АО "КаздорНИИ"), РГП "Казахавтодор" и республиканское государственное учреждение "Облжоллаборатория" (далее - РГУ "Облжоллаборатория"). </w:t>
      </w:r>
    </w:p>
    <w:bookmarkEnd w:id="218"/>
    <w:bookmarkStart w:name="z239" w:id="219"/>
    <w:p>
      <w:pPr>
        <w:spacing w:after="0"/>
        <w:ind w:left="0"/>
        <w:jc w:val="both"/>
      </w:pPr>
      <w:r>
        <w:rPr>
          <w:rFonts w:ascii="Times New Roman"/>
          <w:b w:val="false"/>
          <w:i w:val="false"/>
          <w:color w:val="000000"/>
          <w:sz w:val="28"/>
        </w:rPr>
        <w:t>
      За РГУ "Облжоллаборатория" закреплена ответственность по контролю качества дорожных работ (строительство/реконструкция и ремонт) и дорожно-строительных материалов по дорогам республиканского значения, а также по проектам, реализуемым на дорогах областного и районного значения, финансирование которых осуществляется за счет целевых трансфертов из республиканского бюджета. РГУ "Облжоллаборатория" разрешено проводить испытания материалов на соответствие требованиям стандартов и технических условий, оценивать соответствие производственных процессов требованиям проектных решений и нормативно-технических документов, а также производить выборочную экспертизу качества дорожных работ с использованием инструментальных методов контроля. Тем не менее, на практике их работа сфокусирована испытаниями материалов, а контроль качества выполненных работ ограничен, даже несмотря на то, что РГУ "Облжоллаборатория" необходимо официально подтвердить выполненные работы, прежде чем должна быть произведена оплата.</w:t>
      </w:r>
    </w:p>
    <w:bookmarkEnd w:id="219"/>
    <w:bookmarkStart w:name="z240" w:id="220"/>
    <w:p>
      <w:pPr>
        <w:spacing w:after="0"/>
        <w:ind w:left="0"/>
        <w:jc w:val="both"/>
      </w:pPr>
      <w:r>
        <w:rPr>
          <w:rFonts w:ascii="Times New Roman"/>
          <w:b w:val="false"/>
          <w:i w:val="false"/>
          <w:color w:val="000000"/>
          <w:sz w:val="28"/>
        </w:rPr>
        <w:t xml:space="preserve">
      Научно-исследовательский институт АО "КаздорНИИ" является подведомственной организацией КАД, которая отвечает за подготовку национальных норм и правил, осуществляет тестирование новых технологий и материалов, производит диагностику и паспортизацию дорог и мостов, разрабатывает нормы финансирования и расценки на ремонт и содержание, занимается проектно-изыскательскими работами, осуществляет технический надзор за капитальным и средним ремонтом, а также специализируется на курсах повышения квалификации работников автодорожной отрасли. </w:t>
      </w:r>
    </w:p>
    <w:bookmarkEnd w:id="220"/>
    <w:bookmarkStart w:name="z241" w:id="221"/>
    <w:p>
      <w:pPr>
        <w:spacing w:after="0"/>
        <w:ind w:left="0"/>
        <w:jc w:val="both"/>
      </w:pPr>
      <w:r>
        <w:rPr>
          <w:rFonts w:ascii="Times New Roman"/>
          <w:b w:val="false"/>
          <w:i w:val="false"/>
          <w:color w:val="000000"/>
          <w:sz w:val="28"/>
        </w:rPr>
        <w:t xml:space="preserve">
       В соответствии с уставом целью РГП "Казахавтодор" является проведение работ по текущему ремонту, содержанию и озеленению автомобильных дорог общего пользования. </w:t>
      </w:r>
    </w:p>
    <w:bookmarkEnd w:id="221"/>
    <w:bookmarkStart w:name="z242" w:id="222"/>
    <w:p>
      <w:pPr>
        <w:spacing w:after="0"/>
        <w:ind w:left="0"/>
        <w:jc w:val="both"/>
      </w:pPr>
      <w:r>
        <w:rPr>
          <w:rFonts w:ascii="Times New Roman"/>
          <w:b w:val="false"/>
          <w:i w:val="false"/>
          <w:color w:val="000000"/>
          <w:sz w:val="28"/>
        </w:rPr>
        <w:t xml:space="preserve">
      АО "НК "ҚазАвтоЖол" создано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февраля 2013 года № 79 в качестве Национального оператора по управлению автодорогами республиканского значения. </w:t>
      </w:r>
    </w:p>
    <w:bookmarkEnd w:id="222"/>
    <w:bookmarkStart w:name="z243" w:id="22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автомобильных дорогах" к полномочиям АО "НК "ҚазАвтоЖол" относится реализация бюджетных инвестиционных проектов по развитию сети автомобильных дорог общего пользования международного и республиканского значения на основании государственного задания. Национальный оператор предоставляет услуги по организации строительства, реконструкции, ремонта и содержания автомобильных дорог общего пользования международного и республиканского значения в рамках выполнения государственного задания. </w:t>
      </w:r>
    </w:p>
    <w:bookmarkEnd w:id="223"/>
    <w:bookmarkStart w:name="z244" w:id="224"/>
    <w:p>
      <w:pPr>
        <w:spacing w:after="0"/>
        <w:ind w:left="0"/>
        <w:jc w:val="both"/>
      </w:pPr>
      <w:r>
        <w:rPr>
          <w:rFonts w:ascii="Times New Roman"/>
          <w:b w:val="false"/>
          <w:i w:val="false"/>
          <w:color w:val="000000"/>
          <w:sz w:val="28"/>
        </w:rPr>
        <w:t xml:space="preserve">
      АО "НК "ҚазАвтоЖол" также несет ответственность за управление платными дорогами, в том числе за сборы от платности и их содержание. В настоящее время для действующих 211 км платной дороги АО "НК "ҚазАвтоЖол" приняло ДЭУ и ДЭПы РГП "Казахавтодор", которые сейчас организованы в дирекцию платных дорог, осуществляющую содержание дорог за счет доходов от платности. Сложившаяся ситуация приводит к конфликту интересов, поскольку АО "НК "ҚазАвтоЖол" одновременно действует как заказчик с функциями надзора и контроля, так и подрядчик, ответственный за реализацию. </w:t>
      </w:r>
    </w:p>
    <w:bookmarkEnd w:id="224"/>
    <w:bookmarkStart w:name="z245" w:id="225"/>
    <w:p>
      <w:pPr>
        <w:spacing w:after="0"/>
        <w:ind w:left="0"/>
        <w:jc w:val="both"/>
      </w:pPr>
      <w:r>
        <w:rPr>
          <w:rFonts w:ascii="Times New Roman"/>
          <w:b w:val="false"/>
          <w:i w:val="false"/>
          <w:color w:val="000000"/>
          <w:sz w:val="28"/>
        </w:rPr>
        <w:t xml:space="preserve">
      В январе 2015 года АО "НК "ҚазАвтоЖол" было переведено под управление в АО "НК "Қазақстан темір жолы", которая, в свою очередь, является дочерней компанией акционерного общества "Фонд национального благосостояния "Самрук-Казына". В соответствии с поручениями Главы государства Назарбаева Н.А на базе АО "НК "Қазақстан темір жолы" формируется мультимодальный транспортно-логистический холдинг международного уровня. </w:t>
      </w:r>
    </w:p>
    <w:bookmarkEnd w:id="225"/>
    <w:bookmarkStart w:name="z246" w:id="226"/>
    <w:p>
      <w:pPr>
        <w:spacing w:after="0"/>
        <w:ind w:left="0"/>
        <w:jc w:val="both"/>
      </w:pPr>
      <w:r>
        <w:rPr>
          <w:rFonts w:ascii="Times New Roman"/>
          <w:b w:val="false"/>
          <w:i w:val="false"/>
          <w:color w:val="000000"/>
          <w:sz w:val="28"/>
        </w:rPr>
        <w:t>
      Уже сегодня АО "НК "Қазақстан темір жолы" осуществляет железнодорожные и морские перевозки, оказывает услуги транспортно-логистических центров, а также морской портовой, аэропортовой и автодорожной инфраструктуры. АО "НК "Қазақстан темір жолы" стало оператором свободной экономической зоны "Хоргос - Восточные ворота", в ее доверительное управление переданы акционерное общество "Международный центр приграничного сотрудничества "Хоргос", Актауский международный морской торговый порт и АО "НК "ҚазАвтоЖол".</w:t>
      </w:r>
    </w:p>
    <w:bookmarkEnd w:id="226"/>
    <w:bookmarkStart w:name="z247" w:id="227"/>
    <w:p>
      <w:pPr>
        <w:spacing w:after="0"/>
        <w:ind w:left="0"/>
        <w:jc w:val="both"/>
      </w:pPr>
      <w:r>
        <w:rPr>
          <w:rFonts w:ascii="Times New Roman"/>
          <w:b w:val="false"/>
          <w:i w:val="false"/>
          <w:color w:val="000000"/>
          <w:sz w:val="28"/>
        </w:rPr>
        <w:t xml:space="preserve">
      В условиях усиления конкуренции для занятия своей ниши на глобальном рынке АО "НК "Қазақстан темір жолы" должно обеспечить соответствие оказываемых ею транспортно-логистических услуг требованиям клиентов, таким как: доступность, своевременность и скорость доставки, надежность (сохранность и безопасность), гибкость тарифов в соответствии с качественными характеристиками услуг, дополнительный сервис. </w:t>
      </w:r>
    </w:p>
    <w:bookmarkEnd w:id="227"/>
    <w:bookmarkStart w:name="z248" w:id="228"/>
    <w:p>
      <w:pPr>
        <w:spacing w:after="0"/>
        <w:ind w:left="0"/>
        <w:jc w:val="both"/>
      </w:pPr>
      <w:r>
        <w:rPr>
          <w:rFonts w:ascii="Times New Roman"/>
          <w:b w:val="false"/>
          <w:i w:val="false"/>
          <w:color w:val="000000"/>
          <w:sz w:val="28"/>
        </w:rPr>
        <w:t>
      Система управления</w:t>
      </w:r>
    </w:p>
    <w:bookmarkEnd w:id="228"/>
    <w:bookmarkStart w:name="z249" w:id="229"/>
    <w:p>
      <w:pPr>
        <w:spacing w:after="0"/>
        <w:ind w:left="0"/>
        <w:jc w:val="both"/>
      </w:pPr>
      <w:r>
        <w:rPr>
          <w:rFonts w:ascii="Times New Roman"/>
          <w:b w:val="false"/>
          <w:i w:val="false"/>
          <w:color w:val="000000"/>
          <w:sz w:val="28"/>
        </w:rPr>
        <w:t>
      Система управления АО "НК "ҚазАвтоЖол" построена по функциональному и дивизиональному принципам и имеет иерархическую архитектуру, учитывающую уровни центров ответственности:</w:t>
      </w:r>
    </w:p>
    <w:bookmarkEnd w:id="229"/>
    <w:bookmarkStart w:name="z250" w:id="230"/>
    <w:p>
      <w:pPr>
        <w:spacing w:after="0"/>
        <w:ind w:left="0"/>
        <w:jc w:val="both"/>
      </w:pPr>
      <w:r>
        <w:rPr>
          <w:rFonts w:ascii="Times New Roman"/>
          <w:b w:val="false"/>
          <w:i w:val="false"/>
          <w:color w:val="000000"/>
          <w:sz w:val="28"/>
        </w:rPr>
        <w:t>
      1) уровень управления АО "НК "ҚазАвтоЖол";</w:t>
      </w:r>
    </w:p>
    <w:bookmarkEnd w:id="230"/>
    <w:bookmarkStart w:name="z251" w:id="231"/>
    <w:p>
      <w:pPr>
        <w:spacing w:after="0"/>
        <w:ind w:left="0"/>
        <w:jc w:val="both"/>
      </w:pPr>
      <w:r>
        <w:rPr>
          <w:rFonts w:ascii="Times New Roman"/>
          <w:b w:val="false"/>
          <w:i w:val="false"/>
          <w:color w:val="000000"/>
          <w:sz w:val="28"/>
        </w:rPr>
        <w:t>
      2) уровень сетевого управления;</w:t>
      </w:r>
    </w:p>
    <w:bookmarkEnd w:id="231"/>
    <w:bookmarkStart w:name="z252" w:id="232"/>
    <w:p>
      <w:pPr>
        <w:spacing w:after="0"/>
        <w:ind w:left="0"/>
        <w:jc w:val="both"/>
      </w:pPr>
      <w:r>
        <w:rPr>
          <w:rFonts w:ascii="Times New Roman"/>
          <w:b w:val="false"/>
          <w:i w:val="false"/>
          <w:color w:val="000000"/>
          <w:sz w:val="28"/>
        </w:rPr>
        <w:t>
      3) уровень регионального управления.</w:t>
      </w:r>
    </w:p>
    <w:bookmarkEnd w:id="232"/>
    <w:bookmarkStart w:name="z253" w:id="233"/>
    <w:p>
      <w:pPr>
        <w:spacing w:after="0"/>
        <w:ind w:left="0"/>
        <w:jc w:val="both"/>
      </w:pPr>
      <w:r>
        <w:rPr>
          <w:rFonts w:ascii="Times New Roman"/>
          <w:b w:val="false"/>
          <w:i w:val="false"/>
          <w:color w:val="000000"/>
          <w:sz w:val="28"/>
        </w:rPr>
        <w:t>
      В рамках управления АО "НК "ҚазАвтоЖол" осуществляется стратегическое управление и закладываются основы и принципы корпоративного управления.</w:t>
      </w:r>
    </w:p>
    <w:bookmarkEnd w:id="233"/>
    <w:bookmarkStart w:name="z254" w:id="234"/>
    <w:p>
      <w:pPr>
        <w:spacing w:after="0"/>
        <w:ind w:left="0"/>
        <w:jc w:val="both"/>
      </w:pPr>
      <w:r>
        <w:rPr>
          <w:rFonts w:ascii="Times New Roman"/>
          <w:b w:val="false"/>
          <w:i w:val="false"/>
          <w:color w:val="000000"/>
          <w:sz w:val="28"/>
        </w:rPr>
        <w:t>
      Основными (ключевыми) участниками данного уровня являются:</w:t>
      </w:r>
    </w:p>
    <w:bookmarkEnd w:id="234"/>
    <w:bookmarkStart w:name="z255" w:id="235"/>
    <w:p>
      <w:pPr>
        <w:spacing w:after="0"/>
        <w:ind w:left="0"/>
        <w:jc w:val="both"/>
      </w:pPr>
      <w:r>
        <w:rPr>
          <w:rFonts w:ascii="Times New Roman"/>
          <w:b w:val="false"/>
          <w:i w:val="false"/>
          <w:color w:val="000000"/>
          <w:sz w:val="28"/>
        </w:rPr>
        <w:t>
      1) единственный акционер;</w:t>
      </w:r>
    </w:p>
    <w:bookmarkEnd w:id="235"/>
    <w:bookmarkStart w:name="z256" w:id="236"/>
    <w:p>
      <w:pPr>
        <w:spacing w:after="0"/>
        <w:ind w:left="0"/>
        <w:jc w:val="both"/>
      </w:pPr>
      <w:r>
        <w:rPr>
          <w:rFonts w:ascii="Times New Roman"/>
          <w:b w:val="false"/>
          <w:i w:val="false"/>
          <w:color w:val="000000"/>
          <w:sz w:val="28"/>
        </w:rPr>
        <w:t>
      2) Совет директоров АО "НК "ҚазАвтоЖол";</w:t>
      </w:r>
    </w:p>
    <w:bookmarkEnd w:id="236"/>
    <w:bookmarkStart w:name="z257" w:id="237"/>
    <w:p>
      <w:pPr>
        <w:spacing w:after="0"/>
        <w:ind w:left="0"/>
        <w:jc w:val="both"/>
      </w:pPr>
      <w:r>
        <w:rPr>
          <w:rFonts w:ascii="Times New Roman"/>
          <w:b w:val="false"/>
          <w:i w:val="false"/>
          <w:color w:val="000000"/>
          <w:sz w:val="28"/>
        </w:rPr>
        <w:t>
      3) правление АО "НК "ҚазАвтоЖол";</w:t>
      </w:r>
    </w:p>
    <w:bookmarkEnd w:id="237"/>
    <w:bookmarkStart w:name="z258" w:id="238"/>
    <w:p>
      <w:pPr>
        <w:spacing w:after="0"/>
        <w:ind w:left="0"/>
        <w:jc w:val="both"/>
      </w:pPr>
      <w:r>
        <w:rPr>
          <w:rFonts w:ascii="Times New Roman"/>
          <w:b w:val="false"/>
          <w:i w:val="false"/>
          <w:color w:val="000000"/>
          <w:sz w:val="28"/>
        </w:rPr>
        <w:t>
      4) руководство и менеджмент АО "НК "ҚазАвтоЖол".</w:t>
      </w:r>
    </w:p>
    <w:bookmarkEnd w:id="238"/>
    <w:bookmarkStart w:name="z259" w:id="239"/>
    <w:p>
      <w:pPr>
        <w:spacing w:after="0"/>
        <w:ind w:left="0"/>
        <w:jc w:val="both"/>
      </w:pPr>
      <w:r>
        <w:rPr>
          <w:rFonts w:ascii="Times New Roman"/>
          <w:b w:val="false"/>
          <w:i w:val="false"/>
          <w:color w:val="000000"/>
          <w:sz w:val="28"/>
        </w:rPr>
        <w:t>
      Единственным акционером АО "НК "ҚазАвтоЖол" является АО "НК "Қазақстан темір жолы", которое работает над вопросами усовершенствования системы корпоративного управления и повышения прозрачности деятельности АО "НК "ҚазАвтоЖол".</w:t>
      </w:r>
    </w:p>
    <w:bookmarkEnd w:id="239"/>
    <w:bookmarkStart w:name="z260" w:id="240"/>
    <w:p>
      <w:pPr>
        <w:spacing w:after="0"/>
        <w:ind w:left="0"/>
        <w:jc w:val="both"/>
      </w:pPr>
      <w:r>
        <w:rPr>
          <w:rFonts w:ascii="Times New Roman"/>
          <w:b w:val="false"/>
          <w:i w:val="false"/>
          <w:color w:val="000000"/>
          <w:sz w:val="28"/>
        </w:rPr>
        <w:t xml:space="preserve">
      В связи с этим, ориентируясь на лучшую практику, АО "НК "ҚазАвтоЖол" пересмотрело ключевые процессы, как в управленческом, так и операционном сегментах и выстроила структуру и бизнес-процессы, позволяющие сфокусировать усилия менеджмента и повысить управляемость. </w:t>
      </w:r>
    </w:p>
    <w:bookmarkEnd w:id="240"/>
    <w:bookmarkStart w:name="z261" w:id="241"/>
    <w:p>
      <w:pPr>
        <w:spacing w:after="0"/>
        <w:ind w:left="0"/>
        <w:jc w:val="both"/>
      </w:pPr>
      <w:r>
        <w:rPr>
          <w:rFonts w:ascii="Times New Roman"/>
          <w:b w:val="false"/>
          <w:i w:val="false"/>
          <w:color w:val="000000"/>
          <w:sz w:val="28"/>
        </w:rPr>
        <w:t xml:space="preserve">
      Корпоративное управление </w:t>
      </w:r>
    </w:p>
    <w:bookmarkEnd w:id="241"/>
    <w:bookmarkStart w:name="z262" w:id="242"/>
    <w:p>
      <w:pPr>
        <w:spacing w:after="0"/>
        <w:ind w:left="0"/>
        <w:jc w:val="both"/>
      </w:pPr>
      <w:r>
        <w:rPr>
          <w:rFonts w:ascii="Times New Roman"/>
          <w:b w:val="false"/>
          <w:i w:val="false"/>
          <w:color w:val="000000"/>
          <w:sz w:val="28"/>
        </w:rPr>
        <w:t xml:space="preserve">
      Корпоративное управление в АО "НК "ҚазАвтоЖол" представляет собой совокупность отношений между единственным акционером, Советом директоров и правлением, которые обеспечивают управление и контроль над деятельностью компании. </w:t>
      </w:r>
    </w:p>
    <w:bookmarkEnd w:id="242"/>
    <w:bookmarkStart w:name="z263" w:id="243"/>
    <w:p>
      <w:pPr>
        <w:spacing w:after="0"/>
        <w:ind w:left="0"/>
        <w:jc w:val="both"/>
      </w:pPr>
      <w:r>
        <w:rPr>
          <w:rFonts w:ascii="Times New Roman"/>
          <w:b w:val="false"/>
          <w:i w:val="false"/>
          <w:color w:val="000000"/>
          <w:sz w:val="28"/>
        </w:rPr>
        <w:t>
      Корпоративное управление АО "НК "ҚазАвтоЖол" регулируется следующими основными актами:</w:t>
      </w:r>
    </w:p>
    <w:bookmarkEnd w:id="243"/>
    <w:bookmarkStart w:name="z264" w:id="244"/>
    <w:p>
      <w:pPr>
        <w:spacing w:after="0"/>
        <w:ind w:left="0"/>
        <w:jc w:val="both"/>
      </w:pPr>
      <w:r>
        <w:rPr>
          <w:rFonts w:ascii="Times New Roman"/>
          <w:b w:val="false"/>
          <w:i w:val="false"/>
          <w:color w:val="000000"/>
          <w:sz w:val="28"/>
        </w:rPr>
        <w:t>
      1) Законом Республики Казахстан "Об акционерных обществах";</w:t>
      </w:r>
    </w:p>
    <w:bookmarkEnd w:id="244"/>
    <w:bookmarkStart w:name="z265" w:id="245"/>
    <w:p>
      <w:pPr>
        <w:spacing w:after="0"/>
        <w:ind w:left="0"/>
        <w:jc w:val="both"/>
      </w:pPr>
      <w:r>
        <w:rPr>
          <w:rFonts w:ascii="Times New Roman"/>
          <w:b w:val="false"/>
          <w:i w:val="false"/>
          <w:color w:val="000000"/>
          <w:sz w:val="28"/>
        </w:rPr>
        <w:t>
      2)  Уставом АО "НК "ҚазАвтоЖол";</w:t>
      </w:r>
    </w:p>
    <w:bookmarkEnd w:id="245"/>
    <w:bookmarkStart w:name="z266" w:id="246"/>
    <w:p>
      <w:pPr>
        <w:spacing w:after="0"/>
        <w:ind w:left="0"/>
        <w:jc w:val="both"/>
      </w:pPr>
      <w:r>
        <w:rPr>
          <w:rFonts w:ascii="Times New Roman"/>
          <w:b w:val="false"/>
          <w:i w:val="false"/>
          <w:color w:val="000000"/>
          <w:sz w:val="28"/>
        </w:rPr>
        <w:t>
      3)  Кодексом корпоративной этики;</w:t>
      </w:r>
    </w:p>
    <w:bookmarkEnd w:id="246"/>
    <w:bookmarkStart w:name="z267" w:id="247"/>
    <w:p>
      <w:pPr>
        <w:spacing w:after="0"/>
        <w:ind w:left="0"/>
        <w:jc w:val="both"/>
      </w:pPr>
      <w:r>
        <w:rPr>
          <w:rFonts w:ascii="Times New Roman"/>
          <w:b w:val="false"/>
          <w:i w:val="false"/>
          <w:color w:val="000000"/>
          <w:sz w:val="28"/>
        </w:rPr>
        <w:t>
      4)  Положением о Совете директоров;</w:t>
      </w:r>
    </w:p>
    <w:bookmarkEnd w:id="247"/>
    <w:bookmarkStart w:name="z268" w:id="248"/>
    <w:p>
      <w:pPr>
        <w:spacing w:after="0"/>
        <w:ind w:left="0"/>
        <w:jc w:val="both"/>
      </w:pPr>
      <w:r>
        <w:rPr>
          <w:rFonts w:ascii="Times New Roman"/>
          <w:b w:val="false"/>
          <w:i w:val="false"/>
          <w:color w:val="000000"/>
          <w:sz w:val="28"/>
        </w:rPr>
        <w:t>
      5)  Положением о правлении АО "НK "Қазақстан темір жолы".</w:t>
      </w:r>
    </w:p>
    <w:bookmarkEnd w:id="248"/>
    <w:bookmarkStart w:name="z269" w:id="249"/>
    <w:p>
      <w:pPr>
        <w:spacing w:after="0"/>
        <w:ind w:left="0"/>
        <w:jc w:val="both"/>
      </w:pPr>
      <w:r>
        <w:rPr>
          <w:rFonts w:ascii="Times New Roman"/>
          <w:b w:val="false"/>
          <w:i w:val="false"/>
          <w:color w:val="000000"/>
          <w:sz w:val="28"/>
        </w:rPr>
        <w:t>
      Цели и принципы корпоративного управления АО "НК "ҚазАвтоЖол" изложены в Кодексе корпоративного управления АО "НК "Қазақстан темір жолы".</w:t>
      </w:r>
    </w:p>
    <w:bookmarkEnd w:id="249"/>
    <w:bookmarkStart w:name="z270" w:id="250"/>
    <w:p>
      <w:pPr>
        <w:spacing w:after="0"/>
        <w:ind w:left="0"/>
        <w:jc w:val="both"/>
      </w:pPr>
      <w:r>
        <w:rPr>
          <w:rFonts w:ascii="Times New Roman"/>
          <w:b w:val="false"/>
          <w:i w:val="false"/>
          <w:color w:val="000000"/>
          <w:sz w:val="28"/>
        </w:rPr>
        <w:t xml:space="preserve">
      Антикоррупционная политика </w:t>
      </w:r>
    </w:p>
    <w:bookmarkEnd w:id="250"/>
    <w:bookmarkStart w:name="z271" w:id="251"/>
    <w:p>
      <w:pPr>
        <w:spacing w:after="0"/>
        <w:ind w:left="0"/>
        <w:jc w:val="both"/>
      </w:pPr>
      <w:r>
        <w:rPr>
          <w:rFonts w:ascii="Times New Roman"/>
          <w:b w:val="false"/>
          <w:i w:val="false"/>
          <w:color w:val="000000"/>
          <w:sz w:val="28"/>
        </w:rPr>
        <w:t>
      Вхождение Казахстана в число 30-ти наиболее развитых стран мира возможно лишь при соблюдении современных принципов деловой этики и добросовестного ведения бизнеса.</w:t>
      </w:r>
    </w:p>
    <w:bookmarkEnd w:id="251"/>
    <w:bookmarkStart w:name="z272" w:id="252"/>
    <w:p>
      <w:pPr>
        <w:spacing w:after="0"/>
        <w:ind w:left="0"/>
        <w:jc w:val="both"/>
      </w:pPr>
      <w:r>
        <w:rPr>
          <w:rFonts w:ascii="Times New Roman"/>
          <w:b w:val="false"/>
          <w:i w:val="false"/>
          <w:color w:val="000000"/>
          <w:sz w:val="28"/>
        </w:rPr>
        <w:t>
      Приверженность высоким стандартам деловой этики является неотъемлемой частью корпоративной культуры АО "НК "Казавтожол". Честность, справедливость, надежность и профессионализм - это качества, которые ценятся прежде всего.</w:t>
      </w:r>
    </w:p>
    <w:bookmarkEnd w:id="252"/>
    <w:bookmarkStart w:name="z273" w:id="253"/>
    <w:p>
      <w:pPr>
        <w:spacing w:after="0"/>
        <w:ind w:left="0"/>
        <w:jc w:val="both"/>
      </w:pPr>
      <w:r>
        <w:rPr>
          <w:rFonts w:ascii="Times New Roman"/>
          <w:b w:val="false"/>
          <w:i w:val="false"/>
          <w:color w:val="000000"/>
          <w:sz w:val="28"/>
        </w:rPr>
        <w:t>
      АО "НК "Казавтожол" придерживается "нулевой" терпимости к любым проявлениям коррупции и повышает уровень осведомленности сотрудников о коррупционных правонарушениях.</w:t>
      </w:r>
    </w:p>
    <w:bookmarkEnd w:id="253"/>
    <w:bookmarkStart w:name="z274" w:id="254"/>
    <w:p>
      <w:pPr>
        <w:spacing w:after="0"/>
        <w:ind w:left="0"/>
        <w:jc w:val="both"/>
      </w:pPr>
      <w:r>
        <w:rPr>
          <w:rFonts w:ascii="Times New Roman"/>
          <w:b w:val="false"/>
          <w:i w:val="false"/>
          <w:color w:val="000000"/>
          <w:sz w:val="28"/>
        </w:rPr>
        <w:t>
      Цели и принципы антикоррупционной политики изложены в Программе по противодействию коррупции акционерного общества "Национальная компания "ҚазАвтоЖол".</w:t>
      </w:r>
    </w:p>
    <w:bookmarkEnd w:id="254"/>
    <w:bookmarkStart w:name="z275" w:id="255"/>
    <w:p>
      <w:pPr>
        <w:spacing w:after="0"/>
        <w:ind w:left="0"/>
        <w:jc w:val="both"/>
      </w:pPr>
      <w:r>
        <w:rPr>
          <w:rFonts w:ascii="Times New Roman"/>
          <w:b w:val="false"/>
          <w:i w:val="false"/>
          <w:color w:val="000000"/>
          <w:sz w:val="28"/>
        </w:rPr>
        <w:t>
      Анализ видов деятельности</w:t>
      </w:r>
    </w:p>
    <w:bookmarkEnd w:id="255"/>
    <w:bookmarkStart w:name="z276" w:id="256"/>
    <w:p>
      <w:pPr>
        <w:spacing w:after="0"/>
        <w:ind w:left="0"/>
        <w:jc w:val="both"/>
      </w:pPr>
      <w:r>
        <w:rPr>
          <w:rFonts w:ascii="Times New Roman"/>
          <w:b w:val="false"/>
          <w:i w:val="false"/>
          <w:color w:val="000000"/>
          <w:sz w:val="28"/>
        </w:rPr>
        <w:t>
      Основные процессы, осуществляемые АО "НК "ҚазАвтоЖол", сгруппированы по следующим основным видам деятельности:</w:t>
      </w:r>
    </w:p>
    <w:bookmarkEnd w:id="256"/>
    <w:bookmarkStart w:name="z277" w:id="257"/>
    <w:p>
      <w:pPr>
        <w:spacing w:after="0"/>
        <w:ind w:left="0"/>
        <w:jc w:val="both"/>
      </w:pPr>
      <w:r>
        <w:rPr>
          <w:rFonts w:ascii="Times New Roman"/>
          <w:b w:val="false"/>
          <w:i w:val="false"/>
          <w:color w:val="000000"/>
          <w:sz w:val="28"/>
        </w:rPr>
        <w:t>
      1) предоставление услуги по реализации бюджетных инвестиционных проектов в рамках государственного задания либо за счет привлеченных инвестиций;</w:t>
      </w:r>
    </w:p>
    <w:bookmarkEnd w:id="257"/>
    <w:bookmarkStart w:name="z278" w:id="258"/>
    <w:p>
      <w:pPr>
        <w:spacing w:after="0"/>
        <w:ind w:left="0"/>
        <w:jc w:val="both"/>
      </w:pPr>
      <w:r>
        <w:rPr>
          <w:rFonts w:ascii="Times New Roman"/>
          <w:b w:val="false"/>
          <w:i w:val="false"/>
          <w:color w:val="000000"/>
          <w:sz w:val="28"/>
        </w:rPr>
        <w:t>
      2) предоставление услуги платных автомобильных дорог.</w:t>
      </w:r>
    </w:p>
    <w:bookmarkEnd w:id="258"/>
    <w:bookmarkStart w:name="z279" w:id="259"/>
    <w:p>
      <w:pPr>
        <w:spacing w:after="0"/>
        <w:ind w:left="0"/>
        <w:jc w:val="both"/>
      </w:pPr>
      <w:r>
        <w:rPr>
          <w:rFonts w:ascii="Times New Roman"/>
          <w:b w:val="false"/>
          <w:i w:val="false"/>
          <w:color w:val="000000"/>
          <w:sz w:val="28"/>
        </w:rPr>
        <w:t>
      На нижеследующем рисунке представлена модель процессов АО "НК "ҚазАвтоЖол".</w:t>
      </w:r>
    </w:p>
    <w:bookmarkEnd w:id="259"/>
    <w:bookmarkStart w:name="z280" w:id="260"/>
    <w:p>
      <w:pPr>
        <w:spacing w:after="0"/>
        <w:ind w:left="0"/>
        <w:jc w:val="both"/>
      </w:pPr>
      <w:r>
        <w:rPr>
          <w:rFonts w:ascii="Times New Roman"/>
          <w:b w:val="false"/>
          <w:i w:val="false"/>
          <w:color w:val="000000"/>
          <w:sz w:val="28"/>
        </w:rPr>
        <w:t>
      Рисунок 4. Модель процессов группы компаний АО "НК "ҚазАвтоЖол".</w:t>
      </w:r>
    </w:p>
    <w:bookmarkEnd w:id="260"/>
    <w:bookmarkStart w:name="z281" w:id="261"/>
    <w:p>
      <w:pPr>
        <w:spacing w:after="0"/>
        <w:ind w:left="0"/>
        <w:jc w:val="both"/>
      </w:pPr>
      <w:r>
        <w:rPr>
          <w:rFonts w:ascii="Times New Roman"/>
          <w:b w:val="false"/>
          <w:i w:val="false"/>
          <w:color w:val="000000"/>
          <w:sz w:val="28"/>
        </w:rPr>
        <w:t xml:space="preserve">
      </w:t>
      </w:r>
    </w:p>
    <w:bookmarkEnd w:id="261"/>
    <w:p>
      <w:pPr>
        <w:spacing w:after="0"/>
        <w:ind w:left="0"/>
        <w:jc w:val="both"/>
      </w:pPr>
      <w:r>
        <w:drawing>
          <wp:inline distT="0" distB="0" distL="0" distR="0">
            <wp:extent cx="78105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12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2" w:id="262"/>
    <w:p>
      <w:pPr>
        <w:spacing w:after="0"/>
        <w:ind w:left="0"/>
        <w:jc w:val="both"/>
      </w:pPr>
      <w:r>
        <w:rPr>
          <w:rFonts w:ascii="Times New Roman"/>
          <w:b w:val="false"/>
          <w:i w:val="false"/>
          <w:color w:val="000000"/>
          <w:sz w:val="28"/>
        </w:rPr>
        <w:t>
      Транспортно-эксплуатационное состояние</w:t>
      </w:r>
    </w:p>
    <w:bookmarkEnd w:id="262"/>
    <w:bookmarkStart w:name="z283" w:id="263"/>
    <w:p>
      <w:pPr>
        <w:spacing w:after="0"/>
        <w:ind w:left="0"/>
        <w:jc w:val="both"/>
      </w:pPr>
      <w:r>
        <w:rPr>
          <w:rFonts w:ascii="Times New Roman"/>
          <w:b w:val="false"/>
          <w:i w:val="false"/>
          <w:color w:val="000000"/>
          <w:sz w:val="28"/>
        </w:rPr>
        <w:t>
      Протяженность сети автомобильных дорог республиканского значения по состоянию на 1 января 2017 года составляет 23909 км и на 62 % состоит из дорог III-й технической категории. Большая часть автомобильных дорог запроектирована на 6-тонную осевую нагрузку.</w:t>
      </w:r>
    </w:p>
    <w:bookmarkEnd w:id="263"/>
    <w:bookmarkStart w:name="z284" w:id="264"/>
    <w:p>
      <w:pPr>
        <w:spacing w:after="0"/>
        <w:ind w:left="0"/>
        <w:jc w:val="both"/>
      </w:pPr>
      <w:r>
        <w:rPr>
          <w:rFonts w:ascii="Times New Roman"/>
          <w:b w:val="false"/>
          <w:i w:val="false"/>
          <w:color w:val="000000"/>
          <w:sz w:val="28"/>
        </w:rPr>
        <w:t>
      Так на 1 января 2017 года состояние сети автодорог республиканского значения выглядит следующим образом: хорошее - 42,6 %; удовлетворительное - 39,7 %; неудовлетворительное - 17,7 %.</w:t>
      </w:r>
    </w:p>
    <w:bookmarkEnd w:id="264"/>
    <w:bookmarkStart w:name="z285" w:id="265"/>
    <w:p>
      <w:pPr>
        <w:spacing w:after="0"/>
        <w:ind w:left="0"/>
        <w:jc w:val="both"/>
      </w:pPr>
      <w:r>
        <w:rPr>
          <w:rFonts w:ascii="Times New Roman"/>
          <w:b w:val="false"/>
          <w:i w:val="false"/>
          <w:color w:val="000000"/>
          <w:sz w:val="28"/>
        </w:rPr>
        <w:t>
      Суммарный "комплексный" показатель качества бездефектного содержания показал, что состояние сети автодорог улучшилось по сравнению с предыдущим годом и данный показатель увеличился на 7 % (2016 год - 78,7 %) по сравнению с 2015 годом (73,4 %).</w:t>
      </w:r>
    </w:p>
    <w:bookmarkEnd w:id="265"/>
    <w:bookmarkStart w:name="z286" w:id="266"/>
    <w:p>
      <w:pPr>
        <w:spacing w:after="0"/>
        <w:ind w:left="0"/>
        <w:jc w:val="both"/>
      </w:pPr>
      <w:r>
        <w:rPr>
          <w:rFonts w:ascii="Times New Roman"/>
          <w:b w:val="false"/>
          <w:i w:val="false"/>
          <w:color w:val="000000"/>
          <w:sz w:val="28"/>
        </w:rPr>
        <w:t>
      Состояние инженерных сооружений</w:t>
      </w:r>
    </w:p>
    <w:bookmarkEnd w:id="266"/>
    <w:bookmarkStart w:name="z287" w:id="267"/>
    <w:p>
      <w:pPr>
        <w:spacing w:after="0"/>
        <w:ind w:left="0"/>
        <w:jc w:val="both"/>
      </w:pPr>
      <w:r>
        <w:rPr>
          <w:rFonts w:ascii="Times New Roman"/>
          <w:b w:val="false"/>
          <w:i w:val="false"/>
          <w:color w:val="000000"/>
          <w:sz w:val="28"/>
        </w:rPr>
        <w:t>
      Не менее сложной и серьезной проблемой является транспортно-эксплуатационное состояние автодорожных мостов и путепроводов на сети дорог республиканского значения. Из 1284 мостов 50 % мостов с дефектами (или 646 шт), 318 требуют капитального ремонта, также 28 % водопропускных труб имеют дефекты (4028 шт.).</w:t>
      </w:r>
    </w:p>
    <w:bookmarkEnd w:id="267"/>
    <w:bookmarkStart w:name="z288" w:id="268"/>
    <w:p>
      <w:pPr>
        <w:spacing w:after="0"/>
        <w:ind w:left="0"/>
        <w:jc w:val="both"/>
      </w:pPr>
      <w:r>
        <w:rPr>
          <w:rFonts w:ascii="Times New Roman"/>
          <w:b w:val="false"/>
          <w:i w:val="false"/>
          <w:color w:val="000000"/>
          <w:sz w:val="28"/>
        </w:rPr>
        <w:t>
      Отставание межремонтных сроков</w:t>
      </w:r>
    </w:p>
    <w:bookmarkEnd w:id="268"/>
    <w:bookmarkStart w:name="z289" w:id="269"/>
    <w:p>
      <w:pPr>
        <w:spacing w:after="0"/>
        <w:ind w:left="0"/>
        <w:jc w:val="both"/>
      </w:pPr>
      <w:r>
        <w:rPr>
          <w:rFonts w:ascii="Times New Roman"/>
          <w:b w:val="false"/>
          <w:i w:val="false"/>
          <w:color w:val="000000"/>
          <w:sz w:val="28"/>
        </w:rPr>
        <w:t>
      Средний и капитальный ремонты выполняются со значительным отставанием (примерно на половине протяженности сети автодорог), которое постепенно сокращается в результате проведения реконструкции в рамках программы развития автодорожной отрасли.</w:t>
      </w:r>
    </w:p>
    <w:bookmarkEnd w:id="269"/>
    <w:bookmarkStart w:name="z290" w:id="270"/>
    <w:p>
      <w:pPr>
        <w:spacing w:after="0"/>
        <w:ind w:left="0"/>
        <w:jc w:val="both"/>
      </w:pPr>
      <w:r>
        <w:rPr>
          <w:rFonts w:ascii="Times New Roman"/>
          <w:b w:val="false"/>
          <w:i w:val="false"/>
          <w:color w:val="000000"/>
          <w:sz w:val="28"/>
        </w:rPr>
        <w:t>
      Несмотря на увеличение объемов работ по ремонту автодорог, уровень километров автодорог с неисправным покрытием проезжей части по результатам осеннего осмотра по-прежнему высокий, так количество километров в стадии разрушения, требующих капитального ремонта, составляет 5 986 км или 27 % от общей сети автодорог республиканского значения, требующих среднего ремонта - 5713,6 км или 26 %, текущего ремонта - 7451,2 км или 34 %. По сравнению с осенью прошлого года протяженность дорог, требующих капитального ремонта, уменьшилась на 244,9 км.</w:t>
      </w:r>
    </w:p>
    <w:bookmarkEnd w:id="270"/>
    <w:bookmarkStart w:name="z291" w:id="271"/>
    <w:p>
      <w:pPr>
        <w:spacing w:after="0"/>
        <w:ind w:left="0"/>
        <w:jc w:val="both"/>
      </w:pPr>
      <w:r>
        <w:rPr>
          <w:rFonts w:ascii="Times New Roman"/>
          <w:b w:val="false"/>
          <w:i w:val="false"/>
          <w:color w:val="000000"/>
          <w:sz w:val="28"/>
        </w:rPr>
        <w:t>
      Следовательно, отставание в обслуживании состоит в основном из дорог, ожидающих капитального и среднесрочного ремонта. Текущих бюджетных ассигнований недостаточно для устранения этого отставания и в результате все больше и больше дорог ухудшается до такой степени, что они нуждаются в реконструкции.</w:t>
      </w:r>
    </w:p>
    <w:bookmarkEnd w:id="271"/>
    <w:bookmarkStart w:name="z292" w:id="272"/>
    <w:p>
      <w:pPr>
        <w:spacing w:after="0"/>
        <w:ind w:left="0"/>
        <w:jc w:val="both"/>
      </w:pPr>
      <w:r>
        <w:rPr>
          <w:rFonts w:ascii="Times New Roman"/>
          <w:b w:val="false"/>
          <w:i w:val="false"/>
          <w:color w:val="000000"/>
          <w:sz w:val="28"/>
        </w:rPr>
        <w:t>
      Результаты анализа внешней и внутренней среды позволили выделить сильные и слабые стороны АО "НК "ҚазАвтоЖол", а также угрозы и возможности, которые приведены в таблице 4.</w:t>
      </w:r>
    </w:p>
    <w:bookmarkEnd w:id="272"/>
    <w:bookmarkStart w:name="z293" w:id="273"/>
    <w:p>
      <w:pPr>
        <w:spacing w:after="0"/>
        <w:ind w:left="0"/>
        <w:jc w:val="both"/>
      </w:pPr>
      <w:r>
        <w:rPr>
          <w:rFonts w:ascii="Times New Roman"/>
          <w:b w:val="false"/>
          <w:i w:val="false"/>
          <w:color w:val="000000"/>
          <w:sz w:val="28"/>
        </w:rPr>
        <w:t>
      Таблица 4. SWOT-анализ</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4"/>
        <w:gridCol w:w="75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4"/>
          <w:p>
            <w:pPr>
              <w:spacing w:after="20"/>
              <w:ind w:left="20"/>
              <w:jc w:val="both"/>
            </w:pPr>
            <w:r>
              <w:rPr>
                <w:rFonts w:ascii="Times New Roman"/>
                <w:b w:val="false"/>
                <w:i w:val="false"/>
                <w:color w:val="000000"/>
                <w:sz w:val="20"/>
              </w:rPr>
              <w:t>
АО "НК "ҚазАвтоЖол"</w:t>
            </w:r>
          </w:p>
          <w:bookmarkEnd w:id="274"/>
        </w:tc>
      </w:tr>
      <w:tr>
        <w:trPr>
          <w:trHeight w:val="30" w:hRule="atLeast"/>
        </w:trPr>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5"/>
          <w:p>
            <w:pPr>
              <w:spacing w:after="20"/>
              <w:ind w:left="20"/>
              <w:jc w:val="both"/>
            </w:pPr>
            <w:r>
              <w:rPr>
                <w:rFonts w:ascii="Times New Roman"/>
                <w:b w:val="false"/>
                <w:i w:val="false"/>
                <w:color w:val="000000"/>
                <w:sz w:val="20"/>
              </w:rPr>
              <w:t>
Сильные стороны</w:t>
            </w:r>
          </w:p>
          <w:bookmarkEnd w:id="275"/>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6"/>
          <w:p>
            <w:pPr>
              <w:spacing w:after="20"/>
              <w:ind w:left="20"/>
              <w:jc w:val="both"/>
            </w:pPr>
            <w:r>
              <w:rPr>
                <w:rFonts w:ascii="Times New Roman"/>
                <w:b w:val="false"/>
                <w:i w:val="false"/>
                <w:color w:val="000000"/>
                <w:sz w:val="20"/>
              </w:rPr>
              <w:t>
Статус Национального оператора Республики Казахстан.</w:t>
            </w:r>
            <w:r>
              <w:br/>
            </w:r>
            <w:r>
              <w:rPr>
                <w:rFonts w:ascii="Times New Roman"/>
                <w:b w:val="false"/>
                <w:i w:val="false"/>
                <w:color w:val="000000"/>
                <w:sz w:val="20"/>
              </w:rPr>
              <w:t>
</w:t>
            </w:r>
            <w:r>
              <w:rPr>
                <w:rFonts w:ascii="Times New Roman"/>
                <w:b w:val="false"/>
                <w:i w:val="false"/>
                <w:color w:val="000000"/>
                <w:sz w:val="20"/>
              </w:rPr>
              <w:t>Автомобильные дороги доступны по всему Казахстану.</w:t>
            </w:r>
            <w:r>
              <w:br/>
            </w:r>
            <w:r>
              <w:rPr>
                <w:rFonts w:ascii="Times New Roman"/>
                <w:b w:val="false"/>
                <w:i w:val="false"/>
                <w:color w:val="000000"/>
                <w:sz w:val="20"/>
              </w:rPr>
              <w:t>
</w:t>
            </w:r>
            <w:r>
              <w:rPr>
                <w:rFonts w:ascii="Times New Roman"/>
                <w:b w:val="false"/>
                <w:i w:val="false"/>
                <w:color w:val="000000"/>
                <w:sz w:val="20"/>
              </w:rPr>
              <w:t>Наличие государственной поддержки.</w:t>
            </w:r>
            <w:r>
              <w:br/>
            </w:r>
            <w:r>
              <w:rPr>
                <w:rFonts w:ascii="Times New Roman"/>
                <w:b w:val="false"/>
                <w:i w:val="false"/>
                <w:color w:val="000000"/>
                <w:sz w:val="20"/>
              </w:rPr>
              <w:t>
</w:t>
            </w:r>
            <w:r>
              <w:rPr>
                <w:rFonts w:ascii="Times New Roman"/>
                <w:b w:val="false"/>
                <w:i w:val="false"/>
                <w:color w:val="000000"/>
                <w:sz w:val="20"/>
              </w:rPr>
              <w:t>Функционирование в нерегулируемом секторе.</w:t>
            </w:r>
            <w:r>
              <w:br/>
            </w:r>
            <w:r>
              <w:rPr>
                <w:rFonts w:ascii="Times New Roman"/>
                <w:b w:val="false"/>
                <w:i w:val="false"/>
                <w:color w:val="000000"/>
                <w:sz w:val="20"/>
              </w:rPr>
              <w:t>
</w:t>
            </w:r>
            <w:r>
              <w:rPr>
                <w:rFonts w:ascii="Times New Roman"/>
                <w:b w:val="false"/>
                <w:i w:val="false"/>
                <w:color w:val="000000"/>
                <w:sz w:val="20"/>
              </w:rPr>
              <w:t>Нахождение в доверительном управлении АО "НК "Қазақстан темір жолы".</w:t>
            </w:r>
            <w:r>
              <w:br/>
            </w:r>
            <w:r>
              <w:rPr>
                <w:rFonts w:ascii="Times New Roman"/>
                <w:b w:val="false"/>
                <w:i w:val="false"/>
                <w:color w:val="000000"/>
                <w:sz w:val="20"/>
              </w:rPr>
              <w:t>
</w:t>
            </w:r>
            <w:r>
              <w:rPr>
                <w:rFonts w:ascii="Times New Roman"/>
                <w:b w:val="false"/>
                <w:i w:val="false"/>
                <w:color w:val="000000"/>
                <w:sz w:val="20"/>
              </w:rPr>
              <w:t>Охват рынка.</w:t>
            </w:r>
            <w:r>
              <w:br/>
            </w:r>
            <w:r>
              <w:rPr>
                <w:rFonts w:ascii="Times New Roman"/>
                <w:b w:val="false"/>
                <w:i w:val="false"/>
                <w:color w:val="000000"/>
                <w:sz w:val="20"/>
              </w:rPr>
              <w:t>
Доминирующее положение в Республике Казахстан по организации закупок услуг дорожной деятельности.</w:t>
            </w:r>
          </w:p>
          <w:bookmarkEnd w:id="276"/>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7"/>
          <w:p>
            <w:pPr>
              <w:spacing w:after="20"/>
              <w:ind w:left="20"/>
              <w:jc w:val="both"/>
            </w:pPr>
            <w:r>
              <w:rPr>
                <w:rFonts w:ascii="Times New Roman"/>
                <w:b w:val="false"/>
                <w:i w:val="false"/>
                <w:color w:val="000000"/>
                <w:sz w:val="20"/>
              </w:rPr>
              <w:t xml:space="preserve">
Зависимость от государственного бюджета. </w:t>
            </w:r>
            <w:r>
              <w:br/>
            </w:r>
            <w:r>
              <w:rPr>
                <w:rFonts w:ascii="Times New Roman"/>
                <w:b w:val="false"/>
                <w:i w:val="false"/>
                <w:color w:val="000000"/>
                <w:sz w:val="20"/>
              </w:rPr>
              <w:t>
</w:t>
            </w:r>
            <w:r>
              <w:rPr>
                <w:rFonts w:ascii="Times New Roman"/>
                <w:b w:val="false"/>
                <w:i w:val="false"/>
                <w:color w:val="000000"/>
                <w:sz w:val="20"/>
              </w:rPr>
              <w:t>Недостаточная ориентация на клиента.</w:t>
            </w:r>
            <w:r>
              <w:br/>
            </w:r>
            <w:r>
              <w:rPr>
                <w:rFonts w:ascii="Times New Roman"/>
                <w:b w:val="false"/>
                <w:i w:val="false"/>
                <w:color w:val="000000"/>
                <w:sz w:val="20"/>
              </w:rPr>
              <w:t>
</w:t>
            </w:r>
            <w:r>
              <w:rPr>
                <w:rFonts w:ascii="Times New Roman"/>
                <w:b w:val="false"/>
                <w:i w:val="false"/>
                <w:color w:val="000000"/>
                <w:sz w:val="20"/>
              </w:rPr>
              <w:t>Неполная интеграция ИТ-технологий и бизнес-процессов.</w:t>
            </w:r>
            <w:r>
              <w:br/>
            </w:r>
            <w:r>
              <w:rPr>
                <w:rFonts w:ascii="Times New Roman"/>
                <w:b w:val="false"/>
                <w:i w:val="false"/>
                <w:color w:val="000000"/>
                <w:sz w:val="20"/>
              </w:rPr>
              <w:t>
</w:t>
            </w:r>
            <w:r>
              <w:rPr>
                <w:rFonts w:ascii="Times New Roman"/>
                <w:b w:val="false"/>
                <w:i w:val="false"/>
                <w:color w:val="000000"/>
                <w:sz w:val="20"/>
              </w:rPr>
              <w:t>Недостаточный уровень производительности труда.</w:t>
            </w:r>
            <w:r>
              <w:br/>
            </w:r>
            <w:r>
              <w:rPr>
                <w:rFonts w:ascii="Times New Roman"/>
                <w:b w:val="false"/>
                <w:i w:val="false"/>
                <w:color w:val="000000"/>
                <w:sz w:val="20"/>
              </w:rPr>
              <w:t>
</w:t>
            </w:r>
            <w:r>
              <w:rPr>
                <w:rFonts w:ascii="Times New Roman"/>
                <w:b w:val="false"/>
                <w:i w:val="false"/>
                <w:color w:val="000000"/>
                <w:sz w:val="20"/>
              </w:rPr>
              <w:t xml:space="preserve">Недостаточный уровень внедрения инноваций и автоматизации процессов. </w:t>
            </w:r>
            <w:r>
              <w:br/>
            </w:r>
            <w:r>
              <w:rPr>
                <w:rFonts w:ascii="Times New Roman"/>
                <w:b w:val="false"/>
                <w:i w:val="false"/>
                <w:color w:val="000000"/>
                <w:sz w:val="20"/>
              </w:rPr>
              <w:t>
</w:t>
            </w:r>
            <w:r>
              <w:rPr>
                <w:rFonts w:ascii="Times New Roman"/>
                <w:b w:val="false"/>
                <w:i w:val="false"/>
                <w:color w:val="000000"/>
                <w:sz w:val="20"/>
              </w:rPr>
              <w:t xml:space="preserve">Отсутствие мотивации, инициативы и ответственности у нижестоящих уровней управления. </w:t>
            </w:r>
            <w:r>
              <w:br/>
            </w:r>
            <w:r>
              <w:rPr>
                <w:rFonts w:ascii="Times New Roman"/>
                <w:b w:val="false"/>
                <w:i w:val="false"/>
                <w:color w:val="000000"/>
                <w:sz w:val="20"/>
              </w:rPr>
              <w:t>
</w:t>
            </w:r>
            <w:r>
              <w:rPr>
                <w:rFonts w:ascii="Times New Roman"/>
                <w:b w:val="false"/>
                <w:i w:val="false"/>
                <w:color w:val="000000"/>
                <w:sz w:val="20"/>
              </w:rPr>
              <w:t>Сложная структура деятельности из-за большого количества заинтересованных лиц ("стейкхолдеров"), что осложняет оперативное принятие ключевых решений.</w:t>
            </w:r>
            <w:r>
              <w:br/>
            </w:r>
            <w:r>
              <w:rPr>
                <w:rFonts w:ascii="Times New Roman"/>
                <w:b w:val="false"/>
                <w:i w:val="false"/>
                <w:color w:val="000000"/>
                <w:sz w:val="20"/>
              </w:rPr>
              <w:t>
Отсутствие необходимых ресурсов для выполнения роли ответственного за качество дорожно-строительных работ, ремонта и содержания дорог.</w:t>
            </w:r>
          </w:p>
          <w:bookmarkEnd w:id="277"/>
        </w:tc>
      </w:tr>
      <w:tr>
        <w:trPr>
          <w:trHeight w:val="30" w:hRule="atLeast"/>
        </w:trPr>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8"/>
          <w:p>
            <w:pPr>
              <w:spacing w:after="20"/>
              <w:ind w:left="20"/>
              <w:jc w:val="both"/>
            </w:pPr>
            <w:r>
              <w:rPr>
                <w:rFonts w:ascii="Times New Roman"/>
                <w:b w:val="false"/>
                <w:i w:val="false"/>
                <w:color w:val="000000"/>
                <w:sz w:val="20"/>
              </w:rPr>
              <w:t>
Возможности</w:t>
            </w:r>
          </w:p>
          <w:bookmarkEnd w:id="278"/>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9"/>
          <w:p>
            <w:pPr>
              <w:spacing w:after="20"/>
              <w:ind w:left="20"/>
              <w:jc w:val="both"/>
            </w:pPr>
            <w:r>
              <w:rPr>
                <w:rFonts w:ascii="Times New Roman"/>
                <w:b w:val="false"/>
                <w:i w:val="false"/>
                <w:color w:val="000000"/>
                <w:sz w:val="20"/>
              </w:rPr>
              <w:t>
Использование передовых технологий при строительстве, реконструкции и ремонте автомобильных дорог республиканского значения.</w:t>
            </w:r>
            <w:r>
              <w:br/>
            </w:r>
            <w:r>
              <w:rPr>
                <w:rFonts w:ascii="Times New Roman"/>
                <w:b w:val="false"/>
                <w:i w:val="false"/>
                <w:color w:val="000000"/>
                <w:sz w:val="20"/>
              </w:rPr>
              <w:t>
</w:t>
            </w:r>
            <w:r>
              <w:rPr>
                <w:rFonts w:ascii="Times New Roman"/>
                <w:b w:val="false"/>
                <w:i w:val="false"/>
                <w:color w:val="000000"/>
                <w:sz w:val="20"/>
              </w:rPr>
              <w:t>Возможность бездефектного содержания автодорог за счет сборов от платы на автодорогах республиканского значения.</w:t>
            </w:r>
            <w:r>
              <w:br/>
            </w:r>
            <w:r>
              <w:rPr>
                <w:rFonts w:ascii="Times New Roman"/>
                <w:b w:val="false"/>
                <w:i w:val="false"/>
                <w:color w:val="000000"/>
                <w:sz w:val="20"/>
              </w:rPr>
              <w:t>
</w:t>
            </w:r>
            <w:r>
              <w:rPr>
                <w:rFonts w:ascii="Times New Roman"/>
                <w:b w:val="false"/>
                <w:i w:val="false"/>
                <w:color w:val="000000"/>
                <w:sz w:val="20"/>
              </w:rPr>
              <w:t>Потенциал оптимизации операционных и капитальных затрат, повышения производительности.</w:t>
            </w:r>
            <w:r>
              <w:br/>
            </w:r>
            <w:r>
              <w:rPr>
                <w:rFonts w:ascii="Times New Roman"/>
                <w:b w:val="false"/>
                <w:i w:val="false"/>
                <w:color w:val="000000"/>
                <w:sz w:val="20"/>
              </w:rPr>
              <w:t>
</w:t>
            </w:r>
            <w:r>
              <w:rPr>
                <w:rFonts w:ascii="Times New Roman"/>
                <w:b w:val="false"/>
                <w:i w:val="false"/>
                <w:color w:val="000000"/>
                <w:sz w:val="20"/>
              </w:rPr>
              <w:t>Способность расширения спектра предоставляемых услуг посредством будущей инфраструктуры, включая транзитные перевозки и прочее.</w:t>
            </w:r>
            <w:r>
              <w:br/>
            </w:r>
            <w:r>
              <w:rPr>
                <w:rFonts w:ascii="Times New Roman"/>
                <w:b w:val="false"/>
                <w:i w:val="false"/>
                <w:color w:val="000000"/>
                <w:sz w:val="20"/>
              </w:rPr>
              <w:t>
</w:t>
            </w:r>
            <w:r>
              <w:rPr>
                <w:rFonts w:ascii="Times New Roman"/>
                <w:b w:val="false"/>
                <w:i w:val="false"/>
                <w:color w:val="000000"/>
                <w:sz w:val="20"/>
              </w:rPr>
              <w:t>Возможность выхода на новые рынки в рамках Евразийского экономического сообщества.</w:t>
            </w:r>
            <w:r>
              <w:br/>
            </w:r>
            <w:r>
              <w:rPr>
                <w:rFonts w:ascii="Times New Roman"/>
                <w:b w:val="false"/>
                <w:i w:val="false"/>
                <w:color w:val="000000"/>
                <w:sz w:val="20"/>
              </w:rPr>
              <w:t xml:space="preserve">
Возможности обслуживания дополнительных групп потребителей, ввода новых рыночных сегментов. </w:t>
            </w:r>
          </w:p>
          <w:bookmarkEnd w:id="279"/>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0"/>
          <w:p>
            <w:pPr>
              <w:spacing w:after="20"/>
              <w:ind w:left="20"/>
              <w:jc w:val="both"/>
            </w:pPr>
            <w:r>
              <w:rPr>
                <w:rFonts w:ascii="Times New Roman"/>
                <w:b w:val="false"/>
                <w:i w:val="false"/>
                <w:color w:val="000000"/>
                <w:sz w:val="20"/>
              </w:rPr>
              <w:t>
 Последствия недостатка финансирования инвестиционных проектов.</w:t>
            </w:r>
            <w:r>
              <w:br/>
            </w:r>
            <w:r>
              <w:rPr>
                <w:rFonts w:ascii="Times New Roman"/>
                <w:b w:val="false"/>
                <w:i w:val="false"/>
                <w:color w:val="000000"/>
                <w:sz w:val="20"/>
              </w:rPr>
              <w:t>
</w:t>
            </w:r>
            <w:r>
              <w:rPr>
                <w:rFonts w:ascii="Times New Roman"/>
                <w:b w:val="false"/>
                <w:i w:val="false"/>
                <w:color w:val="000000"/>
                <w:sz w:val="20"/>
              </w:rPr>
              <w:t xml:space="preserve"> Последствия некачественного ремонта подрядчиками. </w:t>
            </w:r>
            <w:r>
              <w:br/>
            </w:r>
            <w:r>
              <w:rPr>
                <w:rFonts w:ascii="Times New Roman"/>
                <w:b w:val="false"/>
                <w:i w:val="false"/>
                <w:color w:val="000000"/>
                <w:sz w:val="20"/>
              </w:rPr>
              <w:t>
</w:t>
            </w:r>
            <w:r>
              <w:rPr>
                <w:rFonts w:ascii="Times New Roman"/>
                <w:b w:val="false"/>
                <w:i w:val="false"/>
                <w:color w:val="000000"/>
                <w:sz w:val="20"/>
              </w:rPr>
              <w:t xml:space="preserve"> Законодательное регулирование цены при передаче автодорог на баланс АО "НК "ҚазАвтоЖол".</w:t>
            </w:r>
            <w:r>
              <w:br/>
            </w:r>
            <w:r>
              <w:rPr>
                <w:rFonts w:ascii="Times New Roman"/>
                <w:b w:val="false"/>
                <w:i w:val="false"/>
                <w:color w:val="000000"/>
                <w:sz w:val="20"/>
              </w:rPr>
              <w:t>
</w:t>
            </w:r>
            <w:r>
              <w:rPr>
                <w:rFonts w:ascii="Times New Roman"/>
                <w:b w:val="false"/>
                <w:i w:val="false"/>
                <w:color w:val="000000"/>
                <w:sz w:val="20"/>
              </w:rPr>
              <w:t>Снижение репутации по причине отрицательной гласности о деятельности АО "НК "ҚазАвтоЖол".</w:t>
            </w:r>
            <w:r>
              <w:br/>
            </w:r>
            <w:r>
              <w:rPr>
                <w:rFonts w:ascii="Times New Roman"/>
                <w:b w:val="false"/>
                <w:i w:val="false"/>
                <w:color w:val="000000"/>
                <w:sz w:val="20"/>
              </w:rPr>
              <w:t>
Замедление темпов роста экономики Республики Казакстан и основных торговых партнеров.</w:t>
            </w:r>
          </w:p>
          <w:bookmarkEnd w:id="280"/>
        </w:tc>
      </w:tr>
    </w:tbl>
    <w:bookmarkStart w:name="z319" w:id="281"/>
    <w:p>
      <w:pPr>
        <w:spacing w:after="0"/>
        <w:ind w:left="0"/>
        <w:jc w:val="both"/>
      </w:pPr>
      <w:r>
        <w:rPr>
          <w:rFonts w:ascii="Times New Roman"/>
          <w:b w:val="false"/>
          <w:i w:val="false"/>
          <w:color w:val="000000"/>
          <w:sz w:val="28"/>
        </w:rPr>
        <w:t>
      Выводы</w:t>
      </w:r>
    </w:p>
    <w:bookmarkEnd w:id="281"/>
    <w:bookmarkStart w:name="z320" w:id="282"/>
    <w:p>
      <w:pPr>
        <w:spacing w:after="0"/>
        <w:ind w:left="0"/>
        <w:jc w:val="both"/>
      </w:pPr>
      <w:r>
        <w:rPr>
          <w:rFonts w:ascii="Times New Roman"/>
          <w:b w:val="false"/>
          <w:i w:val="false"/>
          <w:color w:val="000000"/>
          <w:sz w:val="28"/>
        </w:rPr>
        <w:t xml:space="preserve">
      Экономика, общество и государство предъявляют к автодорожной отрасли современные требования, которые не могут быть обеспечены при текущем состоянии отрасли. </w:t>
      </w:r>
    </w:p>
    <w:bookmarkEnd w:id="282"/>
    <w:bookmarkStart w:name="z321" w:id="283"/>
    <w:p>
      <w:pPr>
        <w:spacing w:after="0"/>
        <w:ind w:left="0"/>
        <w:jc w:val="both"/>
      </w:pPr>
      <w:r>
        <w:rPr>
          <w:rFonts w:ascii="Times New Roman"/>
          <w:b w:val="false"/>
          <w:i w:val="false"/>
          <w:color w:val="000000"/>
          <w:sz w:val="28"/>
        </w:rPr>
        <w:t xml:space="preserve">
      Перед отраслью стоит сложная задача по повышению показателя качества автодорог (Глобальный индекс качества) и транзитного потенциала страны, которые достижимы только в синергии с основными стейкхолдерами общества. </w:t>
      </w:r>
    </w:p>
    <w:bookmarkEnd w:id="283"/>
    <w:bookmarkStart w:name="z322" w:id="284"/>
    <w:p>
      <w:pPr>
        <w:spacing w:after="0"/>
        <w:ind w:left="0"/>
        <w:jc w:val="both"/>
      </w:pPr>
      <w:r>
        <w:rPr>
          <w:rFonts w:ascii="Times New Roman"/>
          <w:b w:val="false"/>
          <w:i w:val="false"/>
          <w:color w:val="000000"/>
          <w:sz w:val="28"/>
        </w:rPr>
        <w:t>
      Для обеспечения развития отрасли и экономики в целом, повышения эффективности и качества услуг, привлечения инвестиций в обновление активов необходимо реализовать комплекс мероприятий по реформированию экономической модели и институциональной структуры отрасли.</w:t>
      </w:r>
    </w:p>
    <w:bookmarkEnd w:id="284"/>
    <w:bookmarkStart w:name="z323" w:id="285"/>
    <w:p>
      <w:pPr>
        <w:spacing w:after="0"/>
        <w:ind w:left="0"/>
        <w:jc w:val="both"/>
      </w:pPr>
      <w:r>
        <w:rPr>
          <w:rFonts w:ascii="Times New Roman"/>
          <w:b w:val="false"/>
          <w:i w:val="false"/>
          <w:color w:val="000000"/>
          <w:sz w:val="28"/>
        </w:rPr>
        <w:t>
      Для минимизации угроз и реализации возможностей необходимо в установленном порядке передать автодороги республиканского значения на баланс АО "НК "ҚазАвтоЖол", внедрить новую систему управления дорожными активами, наладить эффективное взаимодействие с уполномоченным органом, единственным акционером и потребителями, внедрить проектный подход и систему непрерывных улучшений (инновации).</w:t>
      </w:r>
    </w:p>
    <w:bookmarkEnd w:id="285"/>
    <w:bookmarkStart w:name="z324" w:id="286"/>
    <w:p>
      <w:pPr>
        <w:spacing w:after="0"/>
        <w:ind w:left="0"/>
        <w:jc w:val="both"/>
      </w:pPr>
      <w:r>
        <w:rPr>
          <w:rFonts w:ascii="Times New Roman"/>
          <w:b w:val="false"/>
          <w:i w:val="false"/>
          <w:color w:val="000000"/>
          <w:sz w:val="28"/>
        </w:rPr>
        <w:t>
      2. Миссия и видение</w:t>
      </w:r>
    </w:p>
    <w:bookmarkEnd w:id="286"/>
    <w:bookmarkStart w:name="z325" w:id="287"/>
    <w:p>
      <w:pPr>
        <w:spacing w:after="0"/>
        <w:ind w:left="0"/>
        <w:jc w:val="both"/>
      </w:pPr>
      <w:r>
        <w:rPr>
          <w:rFonts w:ascii="Times New Roman"/>
          <w:b w:val="false"/>
          <w:i w:val="false"/>
          <w:color w:val="000000"/>
          <w:sz w:val="28"/>
        </w:rPr>
        <w:t xml:space="preserve">
      Автомобильные дороги являются ключевой инфраструктурой экономики страны и затрагивают интересы широкого круга субъектов экономики, государственных органов и АО "НК "ҚазАвтоЖол" в целом. АО "НК "ҚазАвтоЖол", являясь одним из основных участников отрасли, должно учитывать ожидания заинтересованных сторон. </w:t>
      </w:r>
    </w:p>
    <w:bookmarkEnd w:id="287"/>
    <w:bookmarkStart w:name="z326" w:id="288"/>
    <w:p>
      <w:pPr>
        <w:spacing w:after="0"/>
        <w:ind w:left="0"/>
        <w:jc w:val="both"/>
      </w:pPr>
      <w:r>
        <w:rPr>
          <w:rFonts w:ascii="Times New Roman"/>
          <w:b w:val="false"/>
          <w:i w:val="false"/>
          <w:color w:val="000000"/>
          <w:sz w:val="28"/>
        </w:rPr>
        <w:t>
      Рисунок 5. Сбалансированная карта целей АО "НК "ҚазАвтоЖол"</w:t>
      </w:r>
    </w:p>
    <w:bookmarkEnd w:id="2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7" w:id="289"/>
    <w:p>
      <w:pPr>
        <w:spacing w:after="0"/>
        <w:ind w:left="0"/>
        <w:jc w:val="both"/>
      </w:pPr>
      <w:r>
        <w:rPr>
          <w:rFonts w:ascii="Times New Roman"/>
          <w:b w:val="false"/>
          <w:i w:val="false"/>
          <w:color w:val="000000"/>
          <w:sz w:val="28"/>
        </w:rPr>
        <w:t xml:space="preserve">
      </w:t>
      </w:r>
    </w:p>
    <w:bookmarkEnd w:id="289"/>
    <w:p>
      <w:pPr>
        <w:spacing w:after="0"/>
        <w:ind w:left="0"/>
        <w:jc w:val="both"/>
      </w:pPr>
      <w:r>
        <w:drawing>
          <wp:inline distT="0" distB="0" distL="0" distR="0">
            <wp:extent cx="72644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644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8" w:id="290"/>
    <w:p>
      <w:pPr>
        <w:spacing w:after="0"/>
        <w:ind w:left="0"/>
        <w:jc w:val="both"/>
      </w:pPr>
      <w:r>
        <w:rPr>
          <w:rFonts w:ascii="Times New Roman"/>
          <w:b w:val="false"/>
          <w:i w:val="false"/>
          <w:color w:val="000000"/>
          <w:sz w:val="28"/>
        </w:rPr>
        <w:t>
      В связи с этим на основе методологии системы сбалансированных показателей сформулированы цели для ключевых стейкхолдеров по перспективам - финансы, качество услуг, процессы и потенциал (см. рис. 5).</w:t>
      </w:r>
    </w:p>
    <w:bookmarkEnd w:id="290"/>
    <w:bookmarkStart w:name="z329" w:id="291"/>
    <w:p>
      <w:pPr>
        <w:spacing w:after="0"/>
        <w:ind w:left="0"/>
        <w:jc w:val="both"/>
      </w:pPr>
      <w:r>
        <w:rPr>
          <w:rFonts w:ascii="Times New Roman"/>
          <w:b w:val="false"/>
          <w:i w:val="false"/>
          <w:color w:val="000000"/>
          <w:sz w:val="28"/>
        </w:rPr>
        <w:t xml:space="preserve">
      Таким образом, миссия и целевое видение АО "НК "ҚазАвтоЖол" будут звучать следующим образом: </w:t>
      </w:r>
    </w:p>
    <w:bookmarkEnd w:id="291"/>
    <w:bookmarkStart w:name="z330" w:id="292"/>
    <w:p>
      <w:pPr>
        <w:spacing w:after="0"/>
        <w:ind w:left="0"/>
        <w:jc w:val="both"/>
      </w:pPr>
      <w:r>
        <w:rPr>
          <w:rFonts w:ascii="Times New Roman"/>
          <w:b w:val="false"/>
          <w:i w:val="false"/>
          <w:color w:val="000000"/>
          <w:sz w:val="28"/>
        </w:rPr>
        <w:t xml:space="preserve">
      Миссия </w:t>
      </w:r>
    </w:p>
    <w:bookmarkEnd w:id="292"/>
    <w:bookmarkStart w:name="z331" w:id="293"/>
    <w:p>
      <w:pPr>
        <w:spacing w:after="0"/>
        <w:ind w:left="0"/>
        <w:jc w:val="both"/>
      </w:pPr>
      <w:r>
        <w:rPr>
          <w:rFonts w:ascii="Times New Roman"/>
          <w:b w:val="false"/>
          <w:i w:val="false"/>
          <w:color w:val="000000"/>
          <w:sz w:val="28"/>
        </w:rPr>
        <w:t>
      Мы, АО "НК "ҚазАвтоЖол", единый оператор государства на рынке дорожно-транспортной инфраструктуры, обеспечиваем пользователям наших дорог возможность безопасного и комфортного передвижения, предоставляя на всем протяжении пути высокий уровень сервисных услуг.</w:t>
      </w:r>
    </w:p>
    <w:bookmarkEnd w:id="293"/>
    <w:bookmarkStart w:name="z332" w:id="294"/>
    <w:p>
      <w:pPr>
        <w:spacing w:after="0"/>
        <w:ind w:left="0"/>
        <w:jc w:val="both"/>
      </w:pPr>
      <w:r>
        <w:rPr>
          <w:rFonts w:ascii="Times New Roman"/>
          <w:b w:val="false"/>
          <w:i w:val="false"/>
          <w:color w:val="000000"/>
          <w:sz w:val="28"/>
        </w:rPr>
        <w:t xml:space="preserve">
      Наш взгляд и наша Стратегия устремлены в будущее, к которому мы стремимся через последовательное и непрерывное улучшение и развитие нашей деятельности. </w:t>
      </w:r>
    </w:p>
    <w:bookmarkEnd w:id="294"/>
    <w:bookmarkStart w:name="z333" w:id="295"/>
    <w:p>
      <w:pPr>
        <w:spacing w:after="0"/>
        <w:ind w:left="0"/>
        <w:jc w:val="both"/>
      </w:pPr>
      <w:r>
        <w:rPr>
          <w:rFonts w:ascii="Times New Roman"/>
          <w:b w:val="false"/>
          <w:i w:val="false"/>
          <w:color w:val="000000"/>
          <w:sz w:val="28"/>
        </w:rPr>
        <w:t xml:space="preserve">
      Видение </w:t>
      </w:r>
    </w:p>
    <w:bookmarkEnd w:id="295"/>
    <w:bookmarkStart w:name="z334" w:id="296"/>
    <w:p>
      <w:pPr>
        <w:spacing w:after="0"/>
        <w:ind w:left="0"/>
        <w:jc w:val="both"/>
      </w:pPr>
      <w:r>
        <w:rPr>
          <w:rFonts w:ascii="Times New Roman"/>
          <w:b w:val="false"/>
          <w:i w:val="false"/>
          <w:color w:val="000000"/>
          <w:sz w:val="28"/>
        </w:rPr>
        <w:t>
      АО "НК "ҚазАвтоЖол" будет осуществлять управление республиканскими автодорогами по поручению государства;</w:t>
      </w:r>
    </w:p>
    <w:bookmarkEnd w:id="296"/>
    <w:bookmarkStart w:name="z335" w:id="297"/>
    <w:p>
      <w:pPr>
        <w:spacing w:after="0"/>
        <w:ind w:left="0"/>
        <w:jc w:val="both"/>
      </w:pPr>
      <w:r>
        <w:rPr>
          <w:rFonts w:ascii="Times New Roman"/>
          <w:b w:val="false"/>
          <w:i w:val="false"/>
          <w:color w:val="000000"/>
          <w:sz w:val="28"/>
        </w:rPr>
        <w:t>
      АО "НК "ҚазАвтоЖол" по поручению государства будет содействовать развитию автодорожной отрасли;</w:t>
      </w:r>
    </w:p>
    <w:bookmarkEnd w:id="297"/>
    <w:bookmarkStart w:name="z336" w:id="298"/>
    <w:p>
      <w:pPr>
        <w:spacing w:after="0"/>
        <w:ind w:left="0"/>
        <w:jc w:val="both"/>
      </w:pPr>
      <w:r>
        <w:rPr>
          <w:rFonts w:ascii="Times New Roman"/>
          <w:b w:val="false"/>
          <w:i w:val="false"/>
          <w:color w:val="000000"/>
          <w:sz w:val="28"/>
        </w:rPr>
        <w:t>
      АО "НК "ҚазАвтоЖол" будет отвечать высоким стандартам управленческого менеджмента в соответствии с требованиями лучшей мировой практики корпоративного управления.</w:t>
      </w:r>
    </w:p>
    <w:bookmarkEnd w:id="298"/>
    <w:bookmarkStart w:name="z337" w:id="299"/>
    <w:p>
      <w:pPr>
        <w:spacing w:after="0"/>
        <w:ind w:left="0"/>
        <w:jc w:val="both"/>
      </w:pPr>
      <w:r>
        <w:rPr>
          <w:rFonts w:ascii="Times New Roman"/>
          <w:b w:val="false"/>
          <w:i w:val="false"/>
          <w:color w:val="000000"/>
          <w:sz w:val="28"/>
        </w:rPr>
        <w:t xml:space="preserve">
      Отрасль, в которой мы функционируем, представляет собой либерализованный рынок транспортных автомобильных услуг. Созданы условия для функционирования перевозчиков, которые пользуются услугами автодорожной сети на недискриминационной основе. </w:t>
      </w:r>
    </w:p>
    <w:bookmarkEnd w:id="299"/>
    <w:bookmarkStart w:name="z338" w:id="300"/>
    <w:p>
      <w:pPr>
        <w:spacing w:after="0"/>
        <w:ind w:left="0"/>
        <w:jc w:val="both"/>
      </w:pPr>
      <w:r>
        <w:rPr>
          <w:rFonts w:ascii="Times New Roman"/>
          <w:b w:val="false"/>
          <w:i w:val="false"/>
          <w:color w:val="000000"/>
          <w:sz w:val="28"/>
        </w:rPr>
        <w:t xml:space="preserve">
      Наши услуги направлены на удовлетворение развивающихся потребностей клиентов в доступе к автодорожной инфраструктуре и сопутствующем сервисе. Мы намерены совершать и развивать ключевые компетенции, обеспечивающие высокую конкурентоспосбность и лидирующие позиции АО "НК "ҚазАвтоЖол" на разных сегментах рынка. </w:t>
      </w:r>
    </w:p>
    <w:bookmarkEnd w:id="300"/>
    <w:bookmarkStart w:name="z339" w:id="301"/>
    <w:p>
      <w:pPr>
        <w:spacing w:after="0"/>
        <w:ind w:left="0"/>
        <w:jc w:val="both"/>
      </w:pPr>
      <w:r>
        <w:rPr>
          <w:rFonts w:ascii="Times New Roman"/>
          <w:b w:val="false"/>
          <w:i w:val="false"/>
          <w:color w:val="000000"/>
          <w:sz w:val="28"/>
        </w:rPr>
        <w:t>
      Стремления АО "НК "ҚазАвтоЖол" направлены на достижение лидерства по качеству и эффективности транспортных услуг среди автодорожных компаний мира посредством достижения высоких технических стандартов инфраструктуры, управленческих и производственных процессов и высокого профессионального уровня работников. Постоянно улучшаемые показатели безопасности, качества, экономической эффективности, прозрачности системы управления, процессов взаимоотношений с клиентами позволяют АО "НК "ҚазАвтоЖол" мобилизовывать внутренние и внешние ресурсы и осуществлять самые смелые бизнес-проекты в транспортной отрасли, как в Казахстане, так и за его пределами.</w:t>
      </w:r>
    </w:p>
    <w:bookmarkEnd w:id="301"/>
    <w:bookmarkStart w:name="z340" w:id="302"/>
    <w:p>
      <w:pPr>
        <w:spacing w:after="0"/>
        <w:ind w:left="0"/>
        <w:jc w:val="both"/>
      </w:pPr>
      <w:r>
        <w:rPr>
          <w:rFonts w:ascii="Times New Roman"/>
          <w:b w:val="false"/>
          <w:i w:val="false"/>
          <w:color w:val="000000"/>
          <w:sz w:val="28"/>
        </w:rPr>
        <w:t>
      Наряду с совершенствованием бизнес-процессов в АО "НК "ҚазАвтоЖол" произойдет трансформация корпоративной культуры от ориентированной на производство и увеличение затрат к ориентированной на потребителей и увеличение прибыли. Уровень задач персонала и взаимная ответственность станут основой формирования высокопрофессионального сообщества автодорожников.</w:t>
      </w:r>
    </w:p>
    <w:bookmarkEnd w:id="302"/>
    <w:bookmarkStart w:name="z341" w:id="303"/>
    <w:p>
      <w:pPr>
        <w:spacing w:after="0"/>
        <w:ind w:left="0"/>
        <w:jc w:val="both"/>
      </w:pPr>
      <w:r>
        <w:rPr>
          <w:rFonts w:ascii="Times New Roman"/>
          <w:b w:val="false"/>
          <w:i w:val="false"/>
          <w:color w:val="000000"/>
          <w:sz w:val="28"/>
        </w:rPr>
        <w:t>
      3. Стратегические направления деятельности, цели, ключевые показатели деятельности и ожидаемые результаты (</w:t>
      </w:r>
      <w:r>
        <w:rPr>
          <w:rFonts w:ascii="Times New Roman"/>
          <w:b w:val="false"/>
          <w:i w:val="false"/>
          <w:color w:val="000000"/>
          <w:sz w:val="28"/>
        </w:rPr>
        <w:t>приложение 1</w:t>
      </w: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w:t>
      </w:r>
    </w:p>
    <w:bookmarkEnd w:id="303"/>
    <w:bookmarkStart w:name="z342" w:id="304"/>
    <w:p>
      <w:pPr>
        <w:spacing w:after="0"/>
        <w:ind w:left="0"/>
        <w:jc w:val="both"/>
      </w:pPr>
      <w:r>
        <w:rPr>
          <w:rFonts w:ascii="Times New Roman"/>
          <w:b w:val="false"/>
          <w:i w:val="false"/>
          <w:color w:val="000000"/>
          <w:sz w:val="28"/>
        </w:rPr>
        <w:t>
      Услуги АО "НК "ҚазАвтоЖол" будут направлены на удовлетворение потребностей единственного акционера, государства и развивающихся потребностей клиентов платных автодорог и сопутствующем сервисе. АО "НК "ҚазАвтоЖол" намерена совершать и развивать ключевые компетенции, обеспечивающие высокую конкурентоспосбность и лидирующие позиции на разных сегментах рынка. Таким образом, корпоративная стратегия АО "НК "ҚазАвтоЖол" фокусируется на повышении стоимости, эффективности, качестве услуг и управления.</w:t>
      </w:r>
    </w:p>
    <w:bookmarkEnd w:id="304"/>
    <w:bookmarkStart w:name="z343" w:id="305"/>
    <w:p>
      <w:pPr>
        <w:spacing w:after="0"/>
        <w:ind w:left="0"/>
        <w:jc w:val="both"/>
      </w:pPr>
      <w:r>
        <w:rPr>
          <w:rFonts w:ascii="Times New Roman"/>
          <w:b w:val="false"/>
          <w:i w:val="false"/>
          <w:color w:val="000000"/>
          <w:sz w:val="28"/>
        </w:rPr>
        <w:t>
      По итогам проведенного анализа для эффективного достижения стратегических целей и целевого видения АО "НК "ҚазАвтоЖол" определены основные стратегические ориентиры развития:</w:t>
      </w:r>
    </w:p>
    <w:bookmarkEnd w:id="305"/>
    <w:bookmarkStart w:name="z344" w:id="306"/>
    <w:p>
      <w:pPr>
        <w:spacing w:after="0"/>
        <w:ind w:left="0"/>
        <w:jc w:val="both"/>
      </w:pPr>
      <w:r>
        <w:rPr>
          <w:rFonts w:ascii="Times New Roman"/>
          <w:b w:val="false"/>
          <w:i w:val="false"/>
          <w:color w:val="000000"/>
          <w:sz w:val="28"/>
        </w:rPr>
        <w:t>
      1) повышение эффективности экономической деятельности;</w:t>
      </w:r>
    </w:p>
    <w:bookmarkEnd w:id="306"/>
    <w:bookmarkStart w:name="z345" w:id="307"/>
    <w:p>
      <w:pPr>
        <w:spacing w:after="0"/>
        <w:ind w:left="0"/>
        <w:jc w:val="both"/>
      </w:pPr>
      <w:r>
        <w:rPr>
          <w:rFonts w:ascii="Times New Roman"/>
          <w:b w:val="false"/>
          <w:i w:val="false"/>
          <w:color w:val="000000"/>
          <w:sz w:val="28"/>
        </w:rPr>
        <w:t xml:space="preserve">
      2) удовлетворение потребностей заинтересованных сторон, партнеров и расширение клиентской базы; </w:t>
      </w:r>
    </w:p>
    <w:bookmarkEnd w:id="307"/>
    <w:bookmarkStart w:name="z346" w:id="308"/>
    <w:p>
      <w:pPr>
        <w:spacing w:after="0"/>
        <w:ind w:left="0"/>
        <w:jc w:val="both"/>
      </w:pPr>
      <w:r>
        <w:rPr>
          <w:rFonts w:ascii="Times New Roman"/>
          <w:b w:val="false"/>
          <w:i w:val="false"/>
          <w:color w:val="000000"/>
          <w:sz w:val="28"/>
        </w:rPr>
        <w:t>
      3) обеспечение стабильности оказания услуг;</w:t>
      </w:r>
    </w:p>
    <w:bookmarkEnd w:id="308"/>
    <w:bookmarkStart w:name="z347" w:id="309"/>
    <w:p>
      <w:pPr>
        <w:spacing w:after="0"/>
        <w:ind w:left="0"/>
        <w:jc w:val="both"/>
      </w:pPr>
      <w:r>
        <w:rPr>
          <w:rFonts w:ascii="Times New Roman"/>
          <w:b w:val="false"/>
          <w:i w:val="false"/>
          <w:color w:val="000000"/>
          <w:sz w:val="28"/>
        </w:rPr>
        <w:t>
      4) создание высокопрофессиональной мотивированной команды специалистов.</w:t>
      </w:r>
    </w:p>
    <w:bookmarkEnd w:id="309"/>
    <w:bookmarkStart w:name="z348" w:id="310"/>
    <w:p>
      <w:pPr>
        <w:spacing w:after="0"/>
        <w:ind w:left="0"/>
        <w:jc w:val="both"/>
      </w:pPr>
      <w:r>
        <w:rPr>
          <w:rFonts w:ascii="Times New Roman"/>
          <w:b w:val="false"/>
          <w:i w:val="false"/>
          <w:color w:val="000000"/>
          <w:sz w:val="28"/>
        </w:rPr>
        <w:t>
      Для каждой из стратегических направлений сформированы цели, достижение которых позволит осуществить стратегические намерения АО "НК "Қазақстан темір жолы".</w:t>
      </w:r>
    </w:p>
    <w:bookmarkEnd w:id="310"/>
    <w:bookmarkStart w:name="z349" w:id="311"/>
    <w:p>
      <w:pPr>
        <w:spacing w:after="0"/>
        <w:ind w:left="0"/>
        <w:jc w:val="both"/>
      </w:pPr>
      <w:r>
        <w:rPr>
          <w:rFonts w:ascii="Times New Roman"/>
          <w:b w:val="false"/>
          <w:i w:val="false"/>
          <w:color w:val="000000"/>
          <w:sz w:val="28"/>
        </w:rPr>
        <w:t>
      Стратегическое направление 1 - Финансы</w:t>
      </w:r>
    </w:p>
    <w:bookmarkEnd w:id="311"/>
    <w:bookmarkStart w:name="z350" w:id="312"/>
    <w:p>
      <w:pPr>
        <w:spacing w:after="0"/>
        <w:ind w:left="0"/>
        <w:jc w:val="both"/>
      </w:pPr>
      <w:r>
        <w:rPr>
          <w:rFonts w:ascii="Times New Roman"/>
          <w:b w:val="false"/>
          <w:i w:val="false"/>
          <w:color w:val="000000"/>
          <w:sz w:val="28"/>
        </w:rPr>
        <w:t xml:space="preserve">
      Цель: Повышение экономической эффективности </w:t>
      </w:r>
    </w:p>
    <w:bookmarkEnd w:id="312"/>
    <w:bookmarkStart w:name="z351" w:id="313"/>
    <w:p>
      <w:pPr>
        <w:spacing w:after="0"/>
        <w:ind w:left="0"/>
        <w:jc w:val="both"/>
      </w:pPr>
      <w:r>
        <w:rPr>
          <w:rFonts w:ascii="Times New Roman"/>
          <w:b w:val="false"/>
          <w:i w:val="false"/>
          <w:color w:val="000000"/>
          <w:sz w:val="28"/>
        </w:rPr>
        <w:t xml:space="preserve">
      В рамках данного направления АО "НК "ҚазАвтоЖол" внедрит клиентоориентированные технологии, которые улучшат существующие услуги и сформируют новые процессы (производственные, управленческие), нацеленные на оказание новых видов услуг. </w:t>
      </w:r>
    </w:p>
    <w:bookmarkEnd w:id="313"/>
    <w:bookmarkStart w:name="z352" w:id="314"/>
    <w:p>
      <w:pPr>
        <w:spacing w:after="0"/>
        <w:ind w:left="0"/>
        <w:jc w:val="both"/>
      </w:pPr>
      <w:r>
        <w:rPr>
          <w:rFonts w:ascii="Times New Roman"/>
          <w:b w:val="false"/>
          <w:i w:val="false"/>
          <w:color w:val="000000"/>
          <w:sz w:val="28"/>
        </w:rPr>
        <w:t>
      Наряду с этим АО "НК "ҚазАвтоЖол" обеспечит повышение уровня безопасности производственных процессов, минимизирует экологически аспекты, улучшит процесс взаимоотношений с поставщиками и планомерно будет осуществлять мероприятия по модернизации и развитию производственных средств.</w:t>
      </w:r>
    </w:p>
    <w:bookmarkEnd w:id="314"/>
    <w:bookmarkStart w:name="z353" w:id="315"/>
    <w:p>
      <w:pPr>
        <w:spacing w:after="0"/>
        <w:ind w:left="0"/>
        <w:jc w:val="both"/>
      </w:pPr>
      <w:r>
        <w:rPr>
          <w:rFonts w:ascii="Times New Roman"/>
          <w:b w:val="false"/>
          <w:i w:val="false"/>
          <w:color w:val="000000"/>
          <w:sz w:val="28"/>
        </w:rPr>
        <w:t xml:space="preserve">
      Задача 1. Обеспечение рентабельности деятельности </w:t>
      </w:r>
    </w:p>
    <w:bookmarkEnd w:id="315"/>
    <w:bookmarkStart w:name="z354" w:id="316"/>
    <w:p>
      <w:pPr>
        <w:spacing w:after="0"/>
        <w:ind w:left="0"/>
        <w:jc w:val="both"/>
      </w:pPr>
      <w:r>
        <w:rPr>
          <w:rFonts w:ascii="Times New Roman"/>
          <w:b w:val="false"/>
          <w:i w:val="false"/>
          <w:color w:val="000000"/>
          <w:sz w:val="28"/>
        </w:rPr>
        <w:t>
      Обязательства АО "НК "ҚазАвтоЖол" перед единственным акционером по обеспечению рентабельности стимулируют менеджмент сохранять уровень безубыточности операционной деятельности АО "НК "ҚазАвтоЖол".</w:t>
      </w:r>
    </w:p>
    <w:bookmarkEnd w:id="316"/>
    <w:bookmarkStart w:name="z355" w:id="317"/>
    <w:p>
      <w:pPr>
        <w:spacing w:after="0"/>
        <w:ind w:left="0"/>
        <w:jc w:val="both"/>
      </w:pPr>
      <w:r>
        <w:rPr>
          <w:rFonts w:ascii="Times New Roman"/>
          <w:b w:val="false"/>
          <w:i w:val="false"/>
          <w:color w:val="000000"/>
          <w:sz w:val="28"/>
        </w:rPr>
        <w:t xml:space="preserve">
      Учитывая, что деятельность АО "НК "ҚазАвтоЖол" связана с привлечением якорных стратегических инвесторов для создания единого оператора по содержанию и развитию дорожно-транспортной инфраструктуры, расходы по привлекаемым негосударственным займам под государственную гарантию в рамках договора доверительного управления полностью будут возмещаться из республиканского бюджета. </w:t>
      </w:r>
    </w:p>
    <w:bookmarkEnd w:id="317"/>
    <w:bookmarkStart w:name="z356" w:id="318"/>
    <w:p>
      <w:pPr>
        <w:spacing w:after="0"/>
        <w:ind w:left="0"/>
        <w:jc w:val="both"/>
      </w:pPr>
      <w:r>
        <w:rPr>
          <w:rFonts w:ascii="Times New Roman"/>
          <w:b w:val="false"/>
          <w:i w:val="false"/>
          <w:color w:val="000000"/>
          <w:sz w:val="28"/>
        </w:rPr>
        <w:t xml:space="preserve">
      Также будет проводиться работа по повышению инвестиционной привлекательности и достижению наилучших условий по заемному капиталу. </w:t>
      </w:r>
    </w:p>
    <w:bookmarkEnd w:id="318"/>
    <w:bookmarkStart w:name="z357" w:id="319"/>
    <w:p>
      <w:pPr>
        <w:spacing w:after="0"/>
        <w:ind w:left="0"/>
        <w:jc w:val="both"/>
      </w:pPr>
      <w:r>
        <w:rPr>
          <w:rFonts w:ascii="Times New Roman"/>
          <w:b w:val="false"/>
          <w:i w:val="false"/>
          <w:color w:val="000000"/>
          <w:sz w:val="28"/>
        </w:rPr>
        <w:t>
      Ожидаемые результаты - 2022 год:</w:t>
      </w:r>
    </w:p>
    <w:bookmarkEnd w:id="319"/>
    <w:bookmarkStart w:name="z358" w:id="320"/>
    <w:p>
      <w:pPr>
        <w:spacing w:after="0"/>
        <w:ind w:left="0"/>
        <w:jc w:val="both"/>
      </w:pPr>
      <w:r>
        <w:rPr>
          <w:rFonts w:ascii="Times New Roman"/>
          <w:b w:val="false"/>
          <w:i w:val="false"/>
          <w:color w:val="000000"/>
          <w:sz w:val="28"/>
        </w:rPr>
        <w:t>
      EBITDA margin - не менее 0,03 %;</w:t>
      </w:r>
    </w:p>
    <w:bookmarkEnd w:id="320"/>
    <w:bookmarkStart w:name="z359" w:id="321"/>
    <w:p>
      <w:pPr>
        <w:spacing w:after="0"/>
        <w:ind w:left="0"/>
        <w:jc w:val="both"/>
      </w:pPr>
      <w:r>
        <w:rPr>
          <w:rFonts w:ascii="Times New Roman"/>
          <w:b w:val="false"/>
          <w:i w:val="false"/>
          <w:color w:val="000000"/>
          <w:sz w:val="28"/>
        </w:rPr>
        <w:t>
      Коэффициент текущей ликвидности - не менее 1,0.</w:t>
      </w:r>
    </w:p>
    <w:bookmarkEnd w:id="321"/>
    <w:bookmarkStart w:name="z360" w:id="322"/>
    <w:p>
      <w:pPr>
        <w:spacing w:after="0"/>
        <w:ind w:left="0"/>
        <w:jc w:val="both"/>
      </w:pPr>
      <w:r>
        <w:rPr>
          <w:rFonts w:ascii="Times New Roman"/>
          <w:b w:val="false"/>
          <w:i w:val="false"/>
          <w:color w:val="000000"/>
          <w:sz w:val="28"/>
        </w:rPr>
        <w:t>
      Таблица 5. Система управления рисками</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1576"/>
        <w:gridCol w:w="5907"/>
        <w:gridCol w:w="3953"/>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23"/>
          <w:p>
            <w:pPr>
              <w:spacing w:after="20"/>
              <w:ind w:left="20"/>
              <w:jc w:val="both"/>
            </w:pPr>
            <w:r>
              <w:rPr>
                <w:rFonts w:ascii="Times New Roman"/>
                <w:b w:val="false"/>
                <w:i w:val="false"/>
                <w:color w:val="000000"/>
                <w:sz w:val="20"/>
              </w:rPr>
              <w:t>
№ № п/п</w:t>
            </w:r>
          </w:p>
          <w:bookmarkEnd w:id="323"/>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угрозы</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риска и их последствий</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мероприятий по предупреждению данного риска и реагированию АО "НК "ҚазАвтоЖол" в случае его наступления</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24"/>
          <w:p>
            <w:pPr>
              <w:spacing w:after="20"/>
              <w:ind w:left="20"/>
              <w:jc w:val="both"/>
            </w:pPr>
            <w:r>
              <w:rPr>
                <w:rFonts w:ascii="Times New Roman"/>
                <w:b w:val="false"/>
                <w:i w:val="false"/>
                <w:color w:val="000000"/>
                <w:sz w:val="20"/>
              </w:rPr>
              <w:t>
1</w:t>
            </w:r>
          </w:p>
          <w:bookmarkEnd w:id="324"/>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25"/>
          <w:p>
            <w:pPr>
              <w:spacing w:after="20"/>
              <w:ind w:left="20"/>
              <w:jc w:val="both"/>
            </w:pPr>
            <w:r>
              <w:rPr>
                <w:rFonts w:ascii="Times New Roman"/>
                <w:b w:val="false"/>
                <w:i w:val="false"/>
                <w:color w:val="000000"/>
                <w:sz w:val="20"/>
              </w:rPr>
              <w:t>
1</w:t>
            </w:r>
          </w:p>
          <w:bookmarkEnd w:id="325"/>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может быть подвержена риску недостаточного финансирования отрасли</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Риск - недостаточность объема средств из государственного бюджета, а также отсутствие альтернативных источников финансирования. </w:t>
            </w:r>
            <w:r>
              <w:br/>
            </w:r>
            <w:r>
              <w:rPr>
                <w:rFonts w:ascii="Times New Roman"/>
                <w:b w:val="false"/>
                <w:i w:val="false"/>
                <w:color w:val="000000"/>
                <w:sz w:val="20"/>
              </w:rPr>
              <w:t>
Последствия - сокращение штата специалистов с дальнейшей реструктуризацией общества.</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и чувствительности результатов деятельности к изменению макроэкономических показателей и разработка сценариев реагирования на случай неблагоприятных изменений.</w:t>
            </w:r>
            <w:r>
              <w:br/>
            </w:r>
            <w:r>
              <w:rPr>
                <w:rFonts w:ascii="Times New Roman"/>
                <w:b w:val="false"/>
                <w:i w:val="false"/>
                <w:color w:val="000000"/>
                <w:sz w:val="20"/>
              </w:rPr>
              <w:t>
Разработка альтернативных сценариев развития АО "НК "ҚазАвтоЖол".</w:t>
            </w:r>
            <w:r>
              <w:br/>
            </w:r>
            <w:r>
              <w:rPr>
                <w:rFonts w:ascii="Times New Roman"/>
                <w:b w:val="false"/>
                <w:i w:val="false"/>
                <w:color w:val="000000"/>
                <w:sz w:val="20"/>
              </w:rPr>
              <w:t>
Разработка альтернативной инвестиционной программы.</w:t>
            </w:r>
            <w:r>
              <w:br/>
            </w:r>
            <w:r>
              <w:rPr>
                <w:rFonts w:ascii="Times New Roman"/>
                <w:b w:val="false"/>
                <w:i w:val="false"/>
                <w:color w:val="000000"/>
                <w:sz w:val="20"/>
              </w:rPr>
              <w:t>
Изменение законодательной базы автодорожной отрасли.</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26"/>
          <w:p>
            <w:pPr>
              <w:spacing w:after="20"/>
              <w:ind w:left="20"/>
              <w:jc w:val="both"/>
            </w:pPr>
            <w:r>
              <w:rPr>
                <w:rFonts w:ascii="Times New Roman"/>
                <w:b w:val="false"/>
                <w:i w:val="false"/>
                <w:color w:val="000000"/>
                <w:sz w:val="20"/>
              </w:rPr>
              <w:t>
2</w:t>
            </w:r>
          </w:p>
          <w:bookmarkEnd w:id="326"/>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Валютный риск по займам МФИ и БВУ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конъюнктуры финансовых, сырьевых рынков. </w:t>
            </w:r>
            <w:r>
              <w:br/>
            </w:r>
            <w:r>
              <w:rPr>
                <w:rFonts w:ascii="Times New Roman"/>
                <w:b w:val="false"/>
                <w:i w:val="false"/>
                <w:color w:val="000000"/>
                <w:sz w:val="20"/>
              </w:rPr>
              <w:t xml:space="preserve">
Изменение цен на нефть, курс российского рубля к доллару США. </w:t>
            </w:r>
            <w:r>
              <w:br/>
            </w:r>
            <w:r>
              <w:rPr>
                <w:rFonts w:ascii="Times New Roman"/>
                <w:b w:val="false"/>
                <w:i w:val="false"/>
                <w:color w:val="000000"/>
                <w:sz w:val="20"/>
              </w:rPr>
              <w:t>
Изменение ставки Федеральной резервной системы США (ФРС), LIBOR, ставки рефинансирования Национального Банка Республики Казахстан.</w:t>
            </w:r>
            <w:r>
              <w:br/>
            </w:r>
            <w:r>
              <w:rPr>
                <w:rFonts w:ascii="Times New Roman"/>
                <w:b w:val="false"/>
                <w:i w:val="false"/>
                <w:color w:val="000000"/>
                <w:sz w:val="20"/>
              </w:rPr>
              <w:t>
Девальвация тенге. Рост расходов по убыткам по курсовой разнице.</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колебания курса валют, в которых получены займы.</w:t>
            </w:r>
            <w:r>
              <w:br/>
            </w:r>
            <w:r>
              <w:rPr>
                <w:rFonts w:ascii="Times New Roman"/>
                <w:b w:val="false"/>
                <w:i w:val="false"/>
                <w:color w:val="000000"/>
                <w:sz w:val="20"/>
              </w:rPr>
              <w:t>
Хеджирование валютных рисков.</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27"/>
          <w:p>
            <w:pPr>
              <w:spacing w:after="20"/>
              <w:ind w:left="20"/>
              <w:jc w:val="both"/>
            </w:pPr>
            <w:r>
              <w:rPr>
                <w:rFonts w:ascii="Times New Roman"/>
                <w:b w:val="false"/>
                <w:i w:val="false"/>
                <w:color w:val="000000"/>
                <w:sz w:val="20"/>
              </w:rPr>
              <w:t>
3</w:t>
            </w:r>
          </w:p>
          <w:bookmarkEnd w:id="327"/>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Процентный риск по займам МФИ и БВУ</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конъюнктуры финансовых, сырьевых рынков. Изменение ставки ФРС, LIBOR, ставки рефинансирования Национального Банка. </w:t>
            </w:r>
            <w:r>
              <w:br/>
            </w:r>
            <w:r>
              <w:rPr>
                <w:rFonts w:ascii="Times New Roman"/>
                <w:b w:val="false"/>
                <w:i w:val="false"/>
                <w:color w:val="000000"/>
                <w:sz w:val="20"/>
              </w:rPr>
              <w:t>
Дефолт контрагентов.</w:t>
            </w:r>
            <w:r>
              <w:br/>
            </w:r>
            <w:r>
              <w:rPr>
                <w:rFonts w:ascii="Times New Roman"/>
                <w:b w:val="false"/>
                <w:i w:val="false"/>
                <w:color w:val="000000"/>
                <w:sz w:val="20"/>
              </w:rPr>
              <w:t>
Дефолт банка-контрагента.</w:t>
            </w:r>
            <w:r>
              <w:br/>
            </w:r>
            <w:r>
              <w:rPr>
                <w:rFonts w:ascii="Times New Roman"/>
                <w:b w:val="false"/>
                <w:i w:val="false"/>
                <w:color w:val="000000"/>
                <w:sz w:val="20"/>
              </w:rPr>
              <w:t>
Изменение конъюнктуры финансовых, сырьевых рынков. Увеличение расходов на процентные выплаты по займам с плавающей ставкой вознаграждения.</w:t>
            </w:r>
            <w:r>
              <w:br/>
            </w:r>
            <w:r>
              <w:rPr>
                <w:rFonts w:ascii="Times New Roman"/>
                <w:b w:val="false"/>
                <w:i w:val="false"/>
                <w:color w:val="000000"/>
                <w:sz w:val="20"/>
              </w:rPr>
              <w:t xml:space="preserve">
Снижение доходности при размещении временно-свободных денег (ВСД) на депозиты. </w:t>
            </w:r>
            <w:r>
              <w:br/>
            </w:r>
            <w:r>
              <w:rPr>
                <w:rFonts w:ascii="Times New Roman"/>
                <w:b w:val="false"/>
                <w:i w:val="false"/>
                <w:color w:val="000000"/>
                <w:sz w:val="20"/>
              </w:rPr>
              <w:t>
Рост резервов дебиторской задолженности.</w:t>
            </w:r>
            <w:r>
              <w:br/>
            </w:r>
            <w:r>
              <w:rPr>
                <w:rFonts w:ascii="Times New Roman"/>
                <w:b w:val="false"/>
                <w:i w:val="false"/>
                <w:color w:val="000000"/>
                <w:sz w:val="20"/>
              </w:rPr>
              <w:t>
Нереализация инвестиционных проектов.</w:t>
            </w:r>
            <w:r>
              <w:br/>
            </w:r>
            <w:r>
              <w:rPr>
                <w:rFonts w:ascii="Times New Roman"/>
                <w:b w:val="false"/>
                <w:i w:val="false"/>
                <w:color w:val="000000"/>
                <w:sz w:val="20"/>
              </w:rPr>
              <w:t>
Несвоевременное исполнение обязательств перед поставщиками.</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оценка процентного риска.</w:t>
            </w:r>
            <w:r>
              <w:br/>
            </w:r>
            <w:r>
              <w:rPr>
                <w:rFonts w:ascii="Times New Roman"/>
                <w:b w:val="false"/>
                <w:i w:val="false"/>
                <w:color w:val="000000"/>
                <w:sz w:val="20"/>
              </w:rPr>
              <w:t>
Мониторинг ставки LIBOR и ставки рефинансирования Национального Банка.</w:t>
            </w:r>
          </w:p>
        </w:tc>
      </w:tr>
    </w:tbl>
    <w:bookmarkStart w:name="z366" w:id="328"/>
    <w:p>
      <w:pPr>
        <w:spacing w:after="0"/>
        <w:ind w:left="0"/>
        <w:jc w:val="both"/>
      </w:pPr>
      <w:r>
        <w:rPr>
          <w:rFonts w:ascii="Times New Roman"/>
          <w:b w:val="false"/>
          <w:i w:val="false"/>
          <w:color w:val="000000"/>
          <w:sz w:val="28"/>
        </w:rPr>
        <w:t>
      Стратегическое направление 2 - Клиенты</w:t>
      </w:r>
    </w:p>
    <w:bookmarkEnd w:id="328"/>
    <w:bookmarkStart w:name="z367" w:id="329"/>
    <w:p>
      <w:pPr>
        <w:spacing w:after="0"/>
        <w:ind w:left="0"/>
        <w:jc w:val="both"/>
      </w:pPr>
      <w:r>
        <w:rPr>
          <w:rFonts w:ascii="Times New Roman"/>
          <w:b w:val="false"/>
          <w:i w:val="false"/>
          <w:color w:val="000000"/>
          <w:sz w:val="28"/>
        </w:rPr>
        <w:t>
      Цель: Удовлетворение потребностей заинтересованных сторон и расширение клиентской базы</w:t>
      </w:r>
    </w:p>
    <w:bookmarkEnd w:id="329"/>
    <w:bookmarkStart w:name="z368" w:id="330"/>
    <w:p>
      <w:pPr>
        <w:spacing w:after="0"/>
        <w:ind w:left="0"/>
        <w:jc w:val="both"/>
      </w:pPr>
      <w:r>
        <w:rPr>
          <w:rFonts w:ascii="Times New Roman"/>
          <w:b w:val="false"/>
          <w:i w:val="false"/>
          <w:color w:val="000000"/>
          <w:sz w:val="28"/>
        </w:rPr>
        <w:t xml:space="preserve">
      Задача 1. Повышение качества и расширение спектра оказываемых услуг </w:t>
      </w:r>
    </w:p>
    <w:bookmarkEnd w:id="330"/>
    <w:bookmarkStart w:name="z369" w:id="331"/>
    <w:p>
      <w:pPr>
        <w:spacing w:after="0"/>
        <w:ind w:left="0"/>
        <w:jc w:val="both"/>
      </w:pPr>
      <w:r>
        <w:rPr>
          <w:rFonts w:ascii="Times New Roman"/>
          <w:b w:val="false"/>
          <w:i w:val="false"/>
          <w:color w:val="000000"/>
          <w:sz w:val="28"/>
        </w:rPr>
        <w:t xml:space="preserve">
      В целях предоставления клиентам услуг необходимого качества в требуемом объеме, сохранения существующих и привлечения новых пользователей АО "НК "ҚазАвтоЖол" намерено наладить управление потенциалом роста продаж через предоставление комплекса услуг, способствующих удержанию существующих и привлечению новых клиентов. </w:t>
      </w:r>
    </w:p>
    <w:bookmarkEnd w:id="331"/>
    <w:bookmarkStart w:name="z370" w:id="332"/>
    <w:p>
      <w:pPr>
        <w:spacing w:after="0"/>
        <w:ind w:left="0"/>
        <w:jc w:val="both"/>
      </w:pPr>
      <w:r>
        <w:rPr>
          <w:rFonts w:ascii="Times New Roman"/>
          <w:b w:val="false"/>
          <w:i w:val="false"/>
          <w:color w:val="000000"/>
          <w:sz w:val="28"/>
        </w:rPr>
        <w:t xml:space="preserve">
      Для этого в рамках бизнес-стратегий будут произведены анализ и систематизация услуг по целевым потребительским (технологическим) характеристикам и соответствующим сегментам рынка. Отсюда следует необходимость масштабной трансформации всей организационной деятельности (структуры, управленческих, производственных и вспомогательных процессов). </w:t>
      </w:r>
    </w:p>
    <w:bookmarkEnd w:id="332"/>
    <w:bookmarkStart w:name="z371" w:id="333"/>
    <w:p>
      <w:pPr>
        <w:spacing w:after="0"/>
        <w:ind w:left="0"/>
        <w:jc w:val="both"/>
      </w:pPr>
      <w:r>
        <w:rPr>
          <w:rFonts w:ascii="Times New Roman"/>
          <w:b w:val="false"/>
          <w:i w:val="false"/>
          <w:color w:val="000000"/>
          <w:sz w:val="28"/>
        </w:rPr>
        <w:t>
      Для обеспечения роста совокупной акционерной стоимости АО "НК "ҚазАвтоЖол" будет ориентировано на повышение прибыльности за счет повышения клиентоориентированности и совершенствования системы управления взаимоотношений с клиентами.</w:t>
      </w:r>
    </w:p>
    <w:bookmarkEnd w:id="333"/>
    <w:bookmarkStart w:name="z372" w:id="334"/>
    <w:p>
      <w:pPr>
        <w:spacing w:after="0"/>
        <w:ind w:left="0"/>
        <w:jc w:val="both"/>
      </w:pPr>
      <w:r>
        <w:rPr>
          <w:rFonts w:ascii="Times New Roman"/>
          <w:b w:val="false"/>
          <w:i w:val="false"/>
          <w:color w:val="000000"/>
          <w:sz w:val="28"/>
        </w:rPr>
        <w:t>
      АО "НК "ҚазАвтоЖол" будет расширять ассортимент предоставляемых услуг, активно содействовать развитию грузовых/пассажирских автомобильных перевозок.</w:t>
      </w:r>
    </w:p>
    <w:bookmarkEnd w:id="334"/>
    <w:bookmarkStart w:name="z373" w:id="335"/>
    <w:p>
      <w:pPr>
        <w:spacing w:after="0"/>
        <w:ind w:left="0"/>
        <w:jc w:val="both"/>
      </w:pPr>
      <w:r>
        <w:rPr>
          <w:rFonts w:ascii="Times New Roman"/>
          <w:b w:val="false"/>
          <w:i w:val="false"/>
          <w:color w:val="000000"/>
          <w:sz w:val="28"/>
        </w:rPr>
        <w:t>
      Задача 2. Формирование Национального бренда</w:t>
      </w:r>
    </w:p>
    <w:bookmarkEnd w:id="335"/>
    <w:bookmarkStart w:name="z374" w:id="336"/>
    <w:p>
      <w:pPr>
        <w:spacing w:after="0"/>
        <w:ind w:left="0"/>
        <w:jc w:val="both"/>
      </w:pPr>
      <w:r>
        <w:rPr>
          <w:rFonts w:ascii="Times New Roman"/>
          <w:b w:val="false"/>
          <w:i w:val="false"/>
          <w:color w:val="000000"/>
          <w:sz w:val="28"/>
        </w:rPr>
        <w:t>
      В целях привлечения новых клиентов, повышения инвестиционной привлекательности АО "НК "ҚазАвтоЖол" необходимо создать национальный бренд единого оператора по содержанию и развитию дорожно-транспортной инфраструктуры. Это создаст положительный имидж не только для АО "НК "ҚазАвтоЖол" и его единственного акционера, но и для страны в целом. Для этого необходимо также проводить мощную PR - кампанию.</w:t>
      </w:r>
    </w:p>
    <w:bookmarkEnd w:id="336"/>
    <w:bookmarkStart w:name="z375" w:id="337"/>
    <w:p>
      <w:pPr>
        <w:spacing w:after="0"/>
        <w:ind w:left="0"/>
        <w:jc w:val="both"/>
      </w:pPr>
      <w:r>
        <w:rPr>
          <w:rFonts w:ascii="Times New Roman"/>
          <w:b w:val="false"/>
          <w:i w:val="false"/>
          <w:color w:val="000000"/>
          <w:sz w:val="28"/>
        </w:rPr>
        <w:t>
      Совершенствование системы управления автодорожной отраслью, направленной на снижение нагрузки на государственный бюджет, является необходимым условием для создания и продвижения бренда единого оператора в 2019 году, в том числе с учетом передачи автомобильных дорог республиканского значения АО "НК "ҚазАвтоЖол".</w:t>
      </w:r>
    </w:p>
    <w:bookmarkEnd w:id="337"/>
    <w:bookmarkStart w:name="z376" w:id="338"/>
    <w:p>
      <w:pPr>
        <w:spacing w:after="0"/>
        <w:ind w:left="0"/>
        <w:jc w:val="both"/>
      </w:pPr>
      <w:r>
        <w:rPr>
          <w:rFonts w:ascii="Times New Roman"/>
          <w:b w:val="false"/>
          <w:i w:val="false"/>
          <w:color w:val="000000"/>
          <w:sz w:val="28"/>
        </w:rPr>
        <w:t xml:space="preserve">
      Повышение количества объектов дорожного сервиса вдоль автомобильных дорог республиканского значения, соответствующих национальному стандарту Республики Казахстан, под знаком нового бренда </w:t>
      </w:r>
      <w:r>
        <w:rPr>
          <w:rFonts w:ascii="Times New Roman"/>
          <w:b w:val="false"/>
          <w:i w:val="false"/>
          <w:color w:val="000000"/>
          <w:sz w:val="28"/>
        </w:rPr>
        <w:t xml:space="preserve">АО "НК "ҚазАвтоЖол". </w:t>
      </w:r>
    </w:p>
    <w:bookmarkEnd w:id="338"/>
    <w:bookmarkStart w:name="z378" w:id="339"/>
    <w:p>
      <w:pPr>
        <w:spacing w:after="0"/>
        <w:ind w:left="0"/>
        <w:jc w:val="both"/>
      </w:pPr>
      <w:r>
        <w:rPr>
          <w:rFonts w:ascii="Times New Roman"/>
          <w:b w:val="false"/>
          <w:i w:val="false"/>
          <w:color w:val="000000"/>
          <w:sz w:val="28"/>
        </w:rPr>
        <w:t>
      Кроме того, в целях развития дорожно-транспортной инфраструктуры, в том числе объектов дорожного сервиса вдоль автомобильных дорог республиканского значения необходимо обеспечить для АО "НК "ҚазАвтоЖол" в рамках законодательства Республики Казахстан полное взаимодействие местных исполнительных органов, Национальной палаты предпринимателей Республики Казахстан "Атамекен" и других заинтересованных сторон для совместной работы с субъектами малого и среднего бизнеса, местных и зарубежных инвесторов, готовых к строительству, доукомплектованию, внедрению сетевых объектов сервиса и развитию придорожного сервиса вдоль автомобильных дорог республиканского значения в целом.</w:t>
      </w:r>
    </w:p>
    <w:bookmarkEnd w:id="339"/>
    <w:bookmarkStart w:name="z379" w:id="340"/>
    <w:p>
      <w:pPr>
        <w:spacing w:after="0"/>
        <w:ind w:left="0"/>
        <w:jc w:val="both"/>
      </w:pPr>
      <w:r>
        <w:rPr>
          <w:rFonts w:ascii="Times New Roman"/>
          <w:b w:val="false"/>
          <w:i w:val="false"/>
          <w:color w:val="000000"/>
          <w:sz w:val="28"/>
        </w:rPr>
        <w:t>
       Ожидаемые результаты - 2022 год:</w:t>
      </w:r>
    </w:p>
    <w:bookmarkEnd w:id="340"/>
    <w:bookmarkStart w:name="z380" w:id="341"/>
    <w:p>
      <w:pPr>
        <w:spacing w:after="0"/>
        <w:ind w:left="0"/>
        <w:jc w:val="both"/>
      </w:pPr>
      <w:r>
        <w:rPr>
          <w:rFonts w:ascii="Times New Roman"/>
          <w:b w:val="false"/>
          <w:i w:val="false"/>
          <w:color w:val="000000"/>
          <w:sz w:val="28"/>
        </w:rPr>
        <w:t>
      уровень удовлетворенности пользователей платных автодорог - 95 %;</w:t>
      </w:r>
    </w:p>
    <w:bookmarkEnd w:id="341"/>
    <w:bookmarkStart w:name="z381" w:id="342"/>
    <w:p>
      <w:pPr>
        <w:spacing w:after="0"/>
        <w:ind w:left="0"/>
        <w:jc w:val="both"/>
      </w:pPr>
      <w:r>
        <w:rPr>
          <w:rFonts w:ascii="Times New Roman"/>
          <w:b w:val="false"/>
          <w:i w:val="false"/>
          <w:color w:val="000000"/>
          <w:sz w:val="28"/>
        </w:rPr>
        <w:t>
       уровень удовлетворенности пользователей объектов дорожного сервиса - 60 %;</w:t>
      </w:r>
    </w:p>
    <w:bookmarkEnd w:id="342"/>
    <w:bookmarkStart w:name="z382" w:id="343"/>
    <w:p>
      <w:pPr>
        <w:spacing w:after="0"/>
        <w:ind w:left="0"/>
        <w:jc w:val="both"/>
      </w:pPr>
      <w:r>
        <w:rPr>
          <w:rFonts w:ascii="Times New Roman"/>
          <w:b w:val="false"/>
          <w:i w:val="false"/>
          <w:color w:val="000000"/>
          <w:sz w:val="28"/>
        </w:rPr>
        <w:t>
      Создание национального бренда "ҚазАвтоЖол" - 2019 год.</w:t>
      </w:r>
    </w:p>
    <w:bookmarkEnd w:id="343"/>
    <w:bookmarkStart w:name="z383" w:id="344"/>
    <w:p>
      <w:pPr>
        <w:spacing w:after="0"/>
        <w:ind w:left="0"/>
        <w:jc w:val="both"/>
      </w:pPr>
      <w:r>
        <w:rPr>
          <w:rFonts w:ascii="Times New Roman"/>
          <w:b w:val="false"/>
          <w:i w:val="false"/>
          <w:color w:val="000000"/>
          <w:sz w:val="28"/>
        </w:rPr>
        <w:t>
      Таблица 6. Система управления рисками</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2382"/>
        <w:gridCol w:w="5120"/>
        <w:gridCol w:w="3769"/>
      </w:tblGrid>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45"/>
          <w:p>
            <w:pPr>
              <w:spacing w:after="20"/>
              <w:ind w:left="20"/>
              <w:jc w:val="both"/>
            </w:pPr>
            <w:r>
              <w:rPr>
                <w:rFonts w:ascii="Times New Roman"/>
                <w:b w:val="false"/>
                <w:i w:val="false"/>
                <w:color w:val="000000"/>
                <w:sz w:val="20"/>
              </w:rPr>
              <w:t>
№ п/п</w:t>
            </w:r>
          </w:p>
          <w:bookmarkEnd w:id="345"/>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угрозы</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риска и их последствий</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мероприятий по предупреждению данного риска и реагированию компании в случае его наступления</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46"/>
          <w:p>
            <w:pPr>
              <w:spacing w:after="20"/>
              <w:ind w:left="20"/>
              <w:jc w:val="both"/>
            </w:pPr>
            <w:r>
              <w:rPr>
                <w:rFonts w:ascii="Times New Roman"/>
                <w:b w:val="false"/>
                <w:i w:val="false"/>
                <w:color w:val="000000"/>
                <w:sz w:val="20"/>
              </w:rPr>
              <w:t>
1</w:t>
            </w:r>
          </w:p>
          <w:bookmarkEnd w:id="346"/>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стандартов при строительстве и эксплуатации объектов застройщиком</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по несоответствующим стандартам. Нанесение урона имиджу АО "НК "ҚазАвтоЖол".</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оповещение и инвентаризация.</w:t>
            </w:r>
            <w:r>
              <w:br/>
            </w:r>
            <w:r>
              <w:rPr>
                <w:rFonts w:ascii="Times New Roman"/>
                <w:b w:val="false"/>
                <w:i w:val="false"/>
                <w:color w:val="000000"/>
                <w:sz w:val="20"/>
              </w:rPr>
              <w:t>
Согласование проектов.</w:t>
            </w:r>
          </w:p>
        </w:tc>
      </w:tr>
    </w:tbl>
    <w:bookmarkStart w:name="z386" w:id="347"/>
    <w:p>
      <w:pPr>
        <w:spacing w:after="0"/>
        <w:ind w:left="0"/>
        <w:jc w:val="both"/>
      </w:pPr>
      <w:r>
        <w:rPr>
          <w:rFonts w:ascii="Times New Roman"/>
          <w:b w:val="false"/>
          <w:i w:val="false"/>
          <w:color w:val="000000"/>
          <w:sz w:val="28"/>
        </w:rPr>
        <w:t>
      Стратегическое направление 3. Процессы</w:t>
      </w:r>
    </w:p>
    <w:bookmarkEnd w:id="347"/>
    <w:bookmarkStart w:name="z387" w:id="348"/>
    <w:p>
      <w:pPr>
        <w:spacing w:after="0"/>
        <w:ind w:left="0"/>
        <w:jc w:val="both"/>
      </w:pPr>
      <w:r>
        <w:rPr>
          <w:rFonts w:ascii="Times New Roman"/>
          <w:b w:val="false"/>
          <w:i w:val="false"/>
          <w:color w:val="000000"/>
          <w:sz w:val="28"/>
        </w:rPr>
        <w:t>
      Цель: Обеспечение стабильности оказания услуг</w:t>
      </w:r>
    </w:p>
    <w:bookmarkEnd w:id="348"/>
    <w:bookmarkStart w:name="z388" w:id="349"/>
    <w:p>
      <w:pPr>
        <w:spacing w:after="0"/>
        <w:ind w:left="0"/>
        <w:jc w:val="both"/>
      </w:pPr>
      <w:r>
        <w:rPr>
          <w:rFonts w:ascii="Times New Roman"/>
          <w:b w:val="false"/>
          <w:i w:val="false"/>
          <w:color w:val="000000"/>
          <w:sz w:val="28"/>
        </w:rPr>
        <w:t>
      Задача 1. Повышение эффективности системы управления</w:t>
      </w:r>
    </w:p>
    <w:bookmarkEnd w:id="349"/>
    <w:bookmarkStart w:name="z389" w:id="350"/>
    <w:p>
      <w:pPr>
        <w:spacing w:after="0"/>
        <w:ind w:left="0"/>
        <w:jc w:val="both"/>
      </w:pPr>
      <w:r>
        <w:rPr>
          <w:rFonts w:ascii="Times New Roman"/>
          <w:b w:val="false"/>
          <w:i w:val="false"/>
          <w:color w:val="000000"/>
          <w:sz w:val="28"/>
        </w:rPr>
        <w:t>
      Для обеспечения большей прозрачности управления, повышения уровня ответственности, квалификации, подотчетности и эффективности в АО "НК "ҚазАвтоЖол" будет проводиться работа по внедрению процессного подхода к управлению. Внедрение такого подхода позволит:</w:t>
      </w:r>
    </w:p>
    <w:bookmarkEnd w:id="350"/>
    <w:bookmarkStart w:name="z390" w:id="351"/>
    <w:p>
      <w:pPr>
        <w:spacing w:after="0"/>
        <w:ind w:left="0"/>
        <w:jc w:val="both"/>
      </w:pPr>
      <w:r>
        <w:rPr>
          <w:rFonts w:ascii="Times New Roman"/>
          <w:b w:val="false"/>
          <w:i w:val="false"/>
          <w:color w:val="000000"/>
          <w:sz w:val="28"/>
        </w:rPr>
        <w:t>
      оптимизировать систему корпоративного управления, сделать ее прозрачной для руководства и способной гибко реагировать на изменения внешней среды;</w:t>
      </w:r>
    </w:p>
    <w:bookmarkEnd w:id="351"/>
    <w:bookmarkStart w:name="z391" w:id="352"/>
    <w:p>
      <w:pPr>
        <w:spacing w:after="0"/>
        <w:ind w:left="0"/>
        <w:jc w:val="both"/>
      </w:pPr>
      <w:r>
        <w:rPr>
          <w:rFonts w:ascii="Times New Roman"/>
          <w:b w:val="false"/>
          <w:i w:val="false"/>
          <w:color w:val="000000"/>
          <w:sz w:val="28"/>
        </w:rPr>
        <w:t>
      получить и использовать систему показателей и критериев оценки эффективности управления на каждом этапе производственно-управленческой цепочки;</w:t>
      </w:r>
    </w:p>
    <w:bookmarkEnd w:id="352"/>
    <w:bookmarkStart w:name="z392" w:id="353"/>
    <w:p>
      <w:pPr>
        <w:spacing w:after="0"/>
        <w:ind w:left="0"/>
        <w:jc w:val="both"/>
      </w:pPr>
      <w:r>
        <w:rPr>
          <w:rFonts w:ascii="Times New Roman"/>
          <w:b w:val="false"/>
          <w:i w:val="false"/>
          <w:color w:val="000000"/>
          <w:sz w:val="28"/>
        </w:rPr>
        <w:t>
      построить систему управления, нацеленную на постоянное повышение эффективности и максимальный учет интересов заинтересованных сторон (акционер, инвесторы, персонал, поставщики, общество);</w:t>
      </w:r>
    </w:p>
    <w:bookmarkEnd w:id="353"/>
    <w:bookmarkStart w:name="z393" w:id="354"/>
    <w:p>
      <w:pPr>
        <w:spacing w:after="0"/>
        <w:ind w:left="0"/>
        <w:jc w:val="both"/>
      </w:pPr>
      <w:r>
        <w:rPr>
          <w:rFonts w:ascii="Times New Roman"/>
          <w:b w:val="false"/>
          <w:i w:val="false"/>
          <w:color w:val="000000"/>
          <w:sz w:val="28"/>
        </w:rPr>
        <w:t>
      привести систему управления АО "НК "ҚазАвтоЖол" в соответствие с международными стандартами ISO 9001:2008, ISO 14001:2004, OHSAS 18001:2007;</w:t>
      </w:r>
    </w:p>
    <w:bookmarkEnd w:id="354"/>
    <w:bookmarkStart w:name="z394" w:id="355"/>
    <w:p>
      <w:pPr>
        <w:spacing w:after="0"/>
        <w:ind w:left="0"/>
        <w:jc w:val="both"/>
      </w:pPr>
      <w:r>
        <w:rPr>
          <w:rFonts w:ascii="Times New Roman"/>
          <w:b w:val="false"/>
          <w:i w:val="false"/>
          <w:color w:val="000000"/>
          <w:sz w:val="28"/>
        </w:rPr>
        <w:t xml:space="preserve">
      четко определить порядок и ответственность за разработку, согласование, утверждение и ведение документации; </w:t>
      </w:r>
    </w:p>
    <w:bookmarkEnd w:id="355"/>
    <w:bookmarkStart w:name="z395" w:id="356"/>
    <w:p>
      <w:pPr>
        <w:spacing w:after="0"/>
        <w:ind w:left="0"/>
        <w:jc w:val="both"/>
      </w:pPr>
      <w:r>
        <w:rPr>
          <w:rFonts w:ascii="Times New Roman"/>
          <w:b w:val="false"/>
          <w:i w:val="false"/>
          <w:color w:val="000000"/>
          <w:sz w:val="28"/>
        </w:rPr>
        <w:t>
      предоставлять владельцам процессов для управления объективную информацию из информационных систем АО "НК "ҚазАвтоЖол";</w:t>
      </w:r>
    </w:p>
    <w:bookmarkEnd w:id="356"/>
    <w:bookmarkStart w:name="z396" w:id="357"/>
    <w:p>
      <w:pPr>
        <w:spacing w:after="0"/>
        <w:ind w:left="0"/>
        <w:jc w:val="both"/>
      </w:pPr>
      <w:r>
        <w:rPr>
          <w:rFonts w:ascii="Times New Roman"/>
          <w:b w:val="false"/>
          <w:i w:val="false"/>
          <w:color w:val="000000"/>
          <w:sz w:val="28"/>
        </w:rPr>
        <w:t>
      создать централизованную систему управления проектами внутри компании, повысить качество мониторинга результатов и скорость реализации стратегических инициатив.</w:t>
      </w:r>
    </w:p>
    <w:bookmarkEnd w:id="357"/>
    <w:bookmarkStart w:name="z397" w:id="358"/>
    <w:p>
      <w:pPr>
        <w:spacing w:after="0"/>
        <w:ind w:left="0"/>
        <w:jc w:val="both"/>
      </w:pPr>
      <w:r>
        <w:rPr>
          <w:rFonts w:ascii="Times New Roman"/>
          <w:b w:val="false"/>
          <w:i w:val="false"/>
          <w:color w:val="000000"/>
          <w:sz w:val="28"/>
        </w:rPr>
        <w:t>
      Также действия АО "НК "ҚазАвтоЖол" будут направлены на повышение уровня автоматизации процессов и внедрения принципов инновационного развития.</w:t>
      </w:r>
    </w:p>
    <w:bookmarkEnd w:id="358"/>
    <w:bookmarkStart w:name="z398" w:id="359"/>
    <w:p>
      <w:pPr>
        <w:spacing w:after="0"/>
        <w:ind w:left="0"/>
        <w:jc w:val="both"/>
      </w:pPr>
      <w:r>
        <w:rPr>
          <w:rFonts w:ascii="Times New Roman"/>
          <w:b w:val="false"/>
          <w:i w:val="false"/>
          <w:color w:val="000000"/>
          <w:sz w:val="28"/>
        </w:rPr>
        <w:t>
      Задача 2. Добиваться развития технологии и инфрастуктуры</w:t>
      </w:r>
    </w:p>
    <w:bookmarkEnd w:id="359"/>
    <w:bookmarkStart w:name="z399" w:id="3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Послании</w:t>
      </w:r>
      <w:r>
        <w:rPr>
          <w:rFonts w:ascii="Times New Roman"/>
          <w:b w:val="false"/>
          <w:i w:val="false"/>
          <w:color w:val="000000"/>
          <w:sz w:val="28"/>
        </w:rPr>
        <w:t xml:space="preserve"> Президента Республики Казахстан Назарбаева Н.А. народу Казахстана от 31 января 2017 года "Третья модернизация Казахстана: глобальная конкурентоспособность" отмечено, что для полного раскрытия транспортного и транзитного потенциала страны нужна координация с соседними странами. Необходимо обеспечить свободу транзита грузов, создание и модернизацию транспортных коридоров. Особое внимание нужно уделить управлению транспортной инфраструктурой, повышению уровня сервиса и устранению административных барьеров.</w:t>
      </w:r>
    </w:p>
    <w:bookmarkEnd w:id="360"/>
    <w:bookmarkStart w:name="z400" w:id="361"/>
    <w:p>
      <w:pPr>
        <w:spacing w:after="0"/>
        <w:ind w:left="0"/>
        <w:jc w:val="both"/>
      </w:pPr>
      <w:r>
        <w:rPr>
          <w:rFonts w:ascii="Times New Roman"/>
          <w:b w:val="false"/>
          <w:i w:val="false"/>
          <w:color w:val="000000"/>
          <w:sz w:val="28"/>
        </w:rPr>
        <w:t>
      Целью "Третьей модернизации экономики" является обеспечение вхождения Республики Казахстан в тридцатку наиболее развитых стран мира к 2050 году, для чего необходимо обеспечить ежегодный рост экономики на уровне 5,5 % - 6 %.</w:t>
      </w:r>
    </w:p>
    <w:bookmarkEnd w:id="361"/>
    <w:bookmarkStart w:name="z401" w:id="362"/>
    <w:p>
      <w:pPr>
        <w:spacing w:after="0"/>
        <w:ind w:left="0"/>
        <w:jc w:val="both"/>
      </w:pPr>
      <w:r>
        <w:rPr>
          <w:rFonts w:ascii="Times New Roman"/>
          <w:b w:val="false"/>
          <w:i w:val="false"/>
          <w:color w:val="000000"/>
          <w:sz w:val="28"/>
        </w:rPr>
        <w:t>
      Достижение запланированных целевых показателей видится не только в повышении и обновлении производственных мощностей транспорта и инфраструктуры, но и повышении эффективности использования потенциала действующей инфраструктуры и улучшении сервиса.</w:t>
      </w:r>
    </w:p>
    <w:bookmarkEnd w:id="362"/>
    <w:bookmarkStart w:name="z402" w:id="363"/>
    <w:p>
      <w:pPr>
        <w:spacing w:after="0"/>
        <w:ind w:left="0"/>
        <w:jc w:val="both"/>
      </w:pPr>
      <w:r>
        <w:rPr>
          <w:rFonts w:ascii="Times New Roman"/>
          <w:b w:val="false"/>
          <w:i w:val="false"/>
          <w:color w:val="000000"/>
          <w:sz w:val="28"/>
        </w:rPr>
        <w:t>
      В связи с чем, развитие информационно-коммуникационных технологий (далее - ИКТ) АО "НК "ҚазАвтоЖол" является необходимым и обязательным условием успешной реализации стратегии.</w:t>
      </w:r>
    </w:p>
    <w:bookmarkEnd w:id="363"/>
    <w:bookmarkStart w:name="z403" w:id="364"/>
    <w:p>
      <w:pPr>
        <w:spacing w:after="0"/>
        <w:ind w:left="0"/>
        <w:jc w:val="both"/>
      </w:pPr>
      <w:r>
        <w:rPr>
          <w:rFonts w:ascii="Times New Roman"/>
          <w:b w:val="false"/>
          <w:i w:val="false"/>
          <w:color w:val="000000"/>
          <w:sz w:val="28"/>
        </w:rPr>
        <w:t>
      Стратегическими целями АО "НК "ҚазАвтоЖол" в сфере ИКТ являются:</w:t>
      </w:r>
    </w:p>
    <w:bookmarkEnd w:id="364"/>
    <w:bookmarkStart w:name="z404" w:id="365"/>
    <w:p>
      <w:pPr>
        <w:spacing w:after="0"/>
        <w:ind w:left="0"/>
        <w:jc w:val="both"/>
      </w:pPr>
      <w:r>
        <w:rPr>
          <w:rFonts w:ascii="Times New Roman"/>
          <w:b w:val="false"/>
          <w:i w:val="false"/>
          <w:color w:val="000000"/>
          <w:sz w:val="28"/>
        </w:rPr>
        <w:t>
      улучшение сервиса и снижение административных барьеров путем внедрения интеллектуальной транспортной системы (далее − ИТС) на автомобильных дорогах республиканского значения;</w:t>
      </w:r>
    </w:p>
    <w:bookmarkEnd w:id="365"/>
    <w:bookmarkStart w:name="z405" w:id="366"/>
    <w:p>
      <w:pPr>
        <w:spacing w:after="0"/>
        <w:ind w:left="0"/>
        <w:jc w:val="both"/>
      </w:pPr>
      <w:r>
        <w:rPr>
          <w:rFonts w:ascii="Times New Roman"/>
          <w:b w:val="false"/>
          <w:i w:val="false"/>
          <w:color w:val="000000"/>
          <w:sz w:val="28"/>
        </w:rPr>
        <w:t>
      цифровизация автодорожной инфраструктуры путем проведения мероприятий по технической модернизации АО "НК "ҚазАвтоЖол";</w:t>
      </w:r>
    </w:p>
    <w:bookmarkEnd w:id="366"/>
    <w:bookmarkStart w:name="z406" w:id="367"/>
    <w:p>
      <w:pPr>
        <w:spacing w:after="0"/>
        <w:ind w:left="0"/>
        <w:jc w:val="both"/>
      </w:pPr>
      <w:r>
        <w:rPr>
          <w:rFonts w:ascii="Times New Roman"/>
          <w:b w:val="false"/>
          <w:i w:val="false"/>
          <w:color w:val="000000"/>
          <w:sz w:val="28"/>
        </w:rPr>
        <w:t>
      обеспечение стабильной, бесперебойной работы всех программно- аппаратных комплексов АО "НК "ҚазАвтоЖол";</w:t>
      </w:r>
    </w:p>
    <w:bookmarkEnd w:id="367"/>
    <w:bookmarkStart w:name="z407" w:id="368"/>
    <w:p>
      <w:pPr>
        <w:spacing w:after="0"/>
        <w:ind w:left="0"/>
        <w:jc w:val="both"/>
      </w:pPr>
      <w:r>
        <w:rPr>
          <w:rFonts w:ascii="Times New Roman"/>
          <w:b w:val="false"/>
          <w:i w:val="false"/>
          <w:color w:val="000000"/>
          <w:sz w:val="28"/>
        </w:rPr>
        <w:t>
      обеспечение гибкости инфраструктуры в целом.</w:t>
      </w:r>
    </w:p>
    <w:bookmarkEnd w:id="368"/>
    <w:bookmarkStart w:name="z408" w:id="369"/>
    <w:p>
      <w:pPr>
        <w:spacing w:after="0"/>
        <w:ind w:left="0"/>
        <w:jc w:val="both"/>
      </w:pPr>
      <w:r>
        <w:rPr>
          <w:rFonts w:ascii="Times New Roman"/>
          <w:b w:val="false"/>
          <w:i w:val="false"/>
          <w:color w:val="000000"/>
          <w:sz w:val="28"/>
        </w:rPr>
        <w:t>
      Целевыми показателями АО "НК "ҚазАвтоЖол" в сфере ИКТ являются:</w:t>
      </w:r>
    </w:p>
    <w:bookmarkEnd w:id="369"/>
    <w:bookmarkStart w:name="z409" w:id="370"/>
    <w:p>
      <w:pPr>
        <w:spacing w:after="0"/>
        <w:ind w:left="0"/>
        <w:jc w:val="both"/>
      </w:pPr>
      <w:r>
        <w:rPr>
          <w:rFonts w:ascii="Times New Roman"/>
          <w:b w:val="false"/>
          <w:i w:val="false"/>
          <w:color w:val="000000"/>
          <w:sz w:val="28"/>
        </w:rPr>
        <w:t xml:space="preserve">
      повышение безопасности и эффективности процессов перевозок; </w:t>
      </w:r>
    </w:p>
    <w:bookmarkEnd w:id="370"/>
    <w:bookmarkStart w:name="z410" w:id="371"/>
    <w:p>
      <w:pPr>
        <w:spacing w:after="0"/>
        <w:ind w:left="0"/>
        <w:jc w:val="both"/>
      </w:pPr>
      <w:r>
        <w:rPr>
          <w:rFonts w:ascii="Times New Roman"/>
          <w:b w:val="false"/>
          <w:i w:val="false"/>
          <w:color w:val="000000"/>
          <w:sz w:val="28"/>
        </w:rPr>
        <w:t xml:space="preserve">
      сокращение непроизводственных затрат; </w:t>
      </w:r>
    </w:p>
    <w:bookmarkEnd w:id="371"/>
    <w:bookmarkStart w:name="z411" w:id="372"/>
    <w:p>
      <w:pPr>
        <w:spacing w:after="0"/>
        <w:ind w:left="0"/>
        <w:jc w:val="both"/>
      </w:pPr>
      <w:r>
        <w:rPr>
          <w:rFonts w:ascii="Times New Roman"/>
          <w:b w:val="false"/>
          <w:i w:val="false"/>
          <w:color w:val="000000"/>
          <w:sz w:val="28"/>
        </w:rPr>
        <w:t xml:space="preserve">
      ускорение развития транспортно-коммуникационной инфраструктуры; </w:t>
      </w:r>
    </w:p>
    <w:bookmarkEnd w:id="372"/>
    <w:bookmarkStart w:name="z412" w:id="373"/>
    <w:p>
      <w:pPr>
        <w:spacing w:after="0"/>
        <w:ind w:left="0"/>
        <w:jc w:val="both"/>
      </w:pPr>
      <w:r>
        <w:rPr>
          <w:rFonts w:ascii="Times New Roman"/>
          <w:b w:val="false"/>
          <w:i w:val="false"/>
          <w:color w:val="000000"/>
          <w:sz w:val="28"/>
        </w:rPr>
        <w:t>
      обеспечение благоприятных условий для внедрения инновационных технологий в транспортной отрасли.</w:t>
      </w:r>
    </w:p>
    <w:bookmarkEnd w:id="373"/>
    <w:bookmarkStart w:name="z413" w:id="374"/>
    <w:p>
      <w:pPr>
        <w:spacing w:after="0"/>
        <w:ind w:left="0"/>
        <w:jc w:val="both"/>
      </w:pPr>
      <w:r>
        <w:rPr>
          <w:rFonts w:ascii="Times New Roman"/>
          <w:b w:val="false"/>
          <w:i w:val="false"/>
          <w:color w:val="000000"/>
          <w:sz w:val="28"/>
        </w:rPr>
        <w:t>
      ИТС предусматривает полный учет интенсивности движения, контроль и регулирование скорости передвижения, цифровую геолокацию, видеомониторинг движения, автоматизированный весогабаритный контроль, метеоданные и прогноз погоды на дорогах, автоматизацию процессов планирования ремонта и эксплуатации дорог, интеграцию с государственными системами: с системой управления дорожными активами (далее - СУДА), системой специальных автоматизированных измерительных средств (далее - САИС), системой экстренного вызова при авариях и катастрофах (далее - ЭВАК), существующими государственными базами данных Комитета автомобильных дорог, транспортного контроля, государственных доходов, Министерства внутренних дел и др., изменения в части наделения дополнительными полномочиями Национального оператора по управлению автомобильными дорогами.</w:t>
      </w:r>
    </w:p>
    <w:bookmarkEnd w:id="374"/>
    <w:bookmarkStart w:name="z414" w:id="375"/>
    <w:p>
      <w:pPr>
        <w:spacing w:after="0"/>
        <w:ind w:left="0"/>
        <w:jc w:val="both"/>
      </w:pPr>
      <w:r>
        <w:rPr>
          <w:rFonts w:ascii="Times New Roman"/>
          <w:b w:val="false"/>
          <w:i w:val="false"/>
          <w:color w:val="000000"/>
          <w:sz w:val="28"/>
        </w:rPr>
        <w:t>
      В план по внедрению ИТС входят следующие мероприятия:</w:t>
      </w:r>
    </w:p>
    <w:bookmarkEnd w:id="375"/>
    <w:bookmarkStart w:name="z415" w:id="376"/>
    <w:p>
      <w:pPr>
        <w:spacing w:after="0"/>
        <w:ind w:left="0"/>
        <w:jc w:val="both"/>
      </w:pPr>
      <w:r>
        <w:rPr>
          <w:rFonts w:ascii="Times New Roman"/>
          <w:b w:val="false"/>
          <w:i w:val="false"/>
          <w:color w:val="000000"/>
          <w:sz w:val="28"/>
        </w:rPr>
        <w:t>
      создание подсистемы анализа и прогнозирования климатических условий;</w:t>
      </w:r>
    </w:p>
    <w:bookmarkEnd w:id="376"/>
    <w:bookmarkStart w:name="z416" w:id="377"/>
    <w:p>
      <w:pPr>
        <w:spacing w:after="0"/>
        <w:ind w:left="0"/>
        <w:jc w:val="both"/>
      </w:pPr>
      <w:r>
        <w:rPr>
          <w:rFonts w:ascii="Times New Roman"/>
          <w:b w:val="false"/>
          <w:i w:val="false"/>
          <w:color w:val="000000"/>
          <w:sz w:val="28"/>
        </w:rPr>
        <w:t>
      создание подсистемы управления взаимоотношениями с клиентами;</w:t>
      </w:r>
    </w:p>
    <w:bookmarkEnd w:id="377"/>
    <w:bookmarkStart w:name="z417" w:id="378"/>
    <w:p>
      <w:pPr>
        <w:spacing w:after="0"/>
        <w:ind w:left="0"/>
        <w:jc w:val="both"/>
      </w:pPr>
      <w:r>
        <w:rPr>
          <w:rFonts w:ascii="Times New Roman"/>
          <w:b w:val="false"/>
          <w:i w:val="false"/>
          <w:color w:val="000000"/>
          <w:sz w:val="28"/>
        </w:rPr>
        <w:t>
      создание подсистемы информирования на дорогах;</w:t>
      </w:r>
    </w:p>
    <w:bookmarkEnd w:id="378"/>
    <w:bookmarkStart w:name="z418" w:id="379"/>
    <w:p>
      <w:pPr>
        <w:spacing w:after="0"/>
        <w:ind w:left="0"/>
        <w:jc w:val="both"/>
      </w:pPr>
      <w:r>
        <w:rPr>
          <w:rFonts w:ascii="Times New Roman"/>
          <w:b w:val="false"/>
          <w:i w:val="false"/>
          <w:color w:val="000000"/>
          <w:sz w:val="28"/>
        </w:rPr>
        <w:t>
      проведение интеграции с ЭВАК, СУДА, САИС;</w:t>
      </w:r>
    </w:p>
    <w:bookmarkEnd w:id="379"/>
    <w:bookmarkStart w:name="z419" w:id="380"/>
    <w:p>
      <w:pPr>
        <w:spacing w:after="0"/>
        <w:ind w:left="0"/>
        <w:jc w:val="both"/>
      </w:pPr>
      <w:r>
        <w:rPr>
          <w:rFonts w:ascii="Times New Roman"/>
          <w:b w:val="false"/>
          <w:i w:val="false"/>
          <w:color w:val="000000"/>
          <w:sz w:val="28"/>
        </w:rPr>
        <w:t>
      создание автоматизированной системы управления придорожным сервисом;</w:t>
      </w:r>
    </w:p>
    <w:bookmarkEnd w:id="380"/>
    <w:bookmarkStart w:name="z420" w:id="381"/>
    <w:p>
      <w:pPr>
        <w:spacing w:after="0"/>
        <w:ind w:left="0"/>
        <w:jc w:val="both"/>
      </w:pPr>
      <w:r>
        <w:rPr>
          <w:rFonts w:ascii="Times New Roman"/>
          <w:b w:val="false"/>
          <w:i w:val="false"/>
          <w:color w:val="000000"/>
          <w:sz w:val="28"/>
        </w:rPr>
        <w:t>
      создание ситуационных центров;</w:t>
      </w:r>
    </w:p>
    <w:bookmarkEnd w:id="381"/>
    <w:bookmarkStart w:name="z421" w:id="382"/>
    <w:p>
      <w:pPr>
        <w:spacing w:after="0"/>
        <w:ind w:left="0"/>
        <w:jc w:val="both"/>
      </w:pPr>
      <w:r>
        <w:rPr>
          <w:rFonts w:ascii="Times New Roman"/>
          <w:b w:val="false"/>
          <w:i w:val="false"/>
          <w:color w:val="000000"/>
          <w:sz w:val="28"/>
        </w:rPr>
        <w:t>
      создание подсистемы выявления нарушений правил дорожного движения;</w:t>
      </w:r>
    </w:p>
    <w:bookmarkEnd w:id="382"/>
    <w:bookmarkStart w:name="z422" w:id="383"/>
    <w:p>
      <w:pPr>
        <w:spacing w:after="0"/>
        <w:ind w:left="0"/>
        <w:jc w:val="both"/>
      </w:pPr>
      <w:r>
        <w:rPr>
          <w:rFonts w:ascii="Times New Roman"/>
          <w:b w:val="false"/>
          <w:i w:val="false"/>
          <w:color w:val="000000"/>
          <w:sz w:val="28"/>
        </w:rPr>
        <w:t>
      создание подсистемы поддержки принятия решений;</w:t>
      </w:r>
    </w:p>
    <w:bookmarkEnd w:id="383"/>
    <w:bookmarkStart w:name="z423" w:id="384"/>
    <w:p>
      <w:pPr>
        <w:spacing w:after="0"/>
        <w:ind w:left="0"/>
        <w:jc w:val="both"/>
      </w:pPr>
      <w:r>
        <w:rPr>
          <w:rFonts w:ascii="Times New Roman"/>
          <w:b w:val="false"/>
          <w:i w:val="false"/>
          <w:color w:val="000000"/>
          <w:sz w:val="28"/>
        </w:rPr>
        <w:t>
      внедрение цифрового номерного знака с использованием RFID технологии путем встраивания в номер специального чипа.</w:t>
      </w:r>
    </w:p>
    <w:bookmarkEnd w:id="384"/>
    <w:bookmarkStart w:name="z424" w:id="385"/>
    <w:p>
      <w:pPr>
        <w:spacing w:after="0"/>
        <w:ind w:left="0"/>
        <w:jc w:val="both"/>
      </w:pPr>
      <w:r>
        <w:rPr>
          <w:rFonts w:ascii="Times New Roman"/>
          <w:b w:val="false"/>
          <w:i w:val="false"/>
          <w:color w:val="000000"/>
          <w:sz w:val="28"/>
        </w:rPr>
        <w:t>
      Необходимость технической модернизации компании обусловлена тем, что АО "НК "ҚазАвтоЖол" является Национальным оператором автомобильных дорог, в обязанности которого входит содержание 22140,6 километров дорог общего пользования республиканского значения, из которых в период с 2013 по 2016 годы реконструировано 993 километра автодорог с переводом их в 1 и 2 техническую категории.</w:t>
      </w:r>
    </w:p>
    <w:bookmarkEnd w:id="385"/>
    <w:bookmarkStart w:name="z425" w:id="386"/>
    <w:p>
      <w:pPr>
        <w:spacing w:after="0"/>
        <w:ind w:left="0"/>
        <w:jc w:val="both"/>
      </w:pPr>
      <w:r>
        <w:rPr>
          <w:rFonts w:ascii="Times New Roman"/>
          <w:b w:val="false"/>
          <w:i w:val="false"/>
          <w:color w:val="000000"/>
          <w:sz w:val="28"/>
        </w:rPr>
        <w:t>
       Для качественного выполнения данных обязанностей в настоящее время назрела необходимость оснащения общества современным оборудованием и информационными системами мониторинга, контроля и управления автодорожной инфраструктурой.</w:t>
      </w:r>
    </w:p>
    <w:bookmarkEnd w:id="386"/>
    <w:bookmarkStart w:name="z426" w:id="387"/>
    <w:p>
      <w:pPr>
        <w:spacing w:after="0"/>
        <w:ind w:left="0"/>
        <w:jc w:val="both"/>
      </w:pPr>
      <w:r>
        <w:rPr>
          <w:rFonts w:ascii="Times New Roman"/>
          <w:b w:val="false"/>
          <w:i w:val="false"/>
          <w:color w:val="000000"/>
          <w:sz w:val="28"/>
        </w:rPr>
        <w:t>
      Для полноценной технической модернизации АО "НК "ҚазАвтоЖол" необходимо реализовать следующий комплекс мероприятий:</w:t>
      </w:r>
    </w:p>
    <w:bookmarkEnd w:id="387"/>
    <w:bookmarkStart w:name="z427" w:id="388"/>
    <w:p>
      <w:pPr>
        <w:spacing w:after="0"/>
        <w:ind w:left="0"/>
        <w:jc w:val="both"/>
      </w:pPr>
      <w:r>
        <w:rPr>
          <w:rFonts w:ascii="Times New Roman"/>
          <w:b w:val="false"/>
          <w:i w:val="false"/>
          <w:color w:val="000000"/>
          <w:sz w:val="28"/>
        </w:rPr>
        <w:t>
      Создание подсистемы контроля и управления проектами строительства автодорог. Это позволит сделать процесс осуществления проектов строительства дорог более простым и прозрачным. В состав входят диагностическое оборудование и специализированное программное обеспечение (далее - ПО).</w:t>
      </w:r>
    </w:p>
    <w:bookmarkEnd w:id="388"/>
    <w:bookmarkStart w:name="z428" w:id="389"/>
    <w:p>
      <w:pPr>
        <w:spacing w:after="0"/>
        <w:ind w:left="0"/>
        <w:jc w:val="both"/>
      </w:pPr>
      <w:r>
        <w:rPr>
          <w:rFonts w:ascii="Times New Roman"/>
          <w:b w:val="false"/>
          <w:i w:val="false"/>
          <w:color w:val="000000"/>
          <w:sz w:val="28"/>
        </w:rPr>
        <w:t>
      Создание системы автоматизированного проектирования и 3D -моделирования. Позволяет проводить предварительное осмечивание проектов строительства дорог и упрощение процесса разработки проектно-сметной документации. В состав входит специализированное ПО.</w:t>
      </w:r>
    </w:p>
    <w:bookmarkEnd w:id="389"/>
    <w:bookmarkStart w:name="z429" w:id="390"/>
    <w:p>
      <w:pPr>
        <w:spacing w:after="0"/>
        <w:ind w:left="0"/>
        <w:jc w:val="both"/>
      </w:pPr>
      <w:r>
        <w:rPr>
          <w:rFonts w:ascii="Times New Roman"/>
          <w:b w:val="false"/>
          <w:i w:val="false"/>
          <w:color w:val="000000"/>
          <w:sz w:val="28"/>
        </w:rPr>
        <w:t>
      Создание подсистемы эксплуатации автодорог. Позволит производить прогнозирование состояния дорожного полотна в зависимости от внешних факторов и необходимого количества материалов для ремонта. В состав входят диагностическое оборудование и специализированное ПО.</w:t>
      </w:r>
    </w:p>
    <w:bookmarkEnd w:id="390"/>
    <w:bookmarkStart w:name="z430" w:id="391"/>
    <w:p>
      <w:pPr>
        <w:spacing w:after="0"/>
        <w:ind w:left="0"/>
        <w:jc w:val="both"/>
      </w:pPr>
      <w:r>
        <w:rPr>
          <w:rFonts w:ascii="Times New Roman"/>
          <w:b w:val="false"/>
          <w:i w:val="false"/>
          <w:color w:val="000000"/>
          <w:sz w:val="28"/>
        </w:rPr>
        <w:t>
      Организация центра обработки данных. Единый центр обработки данных всех систем общества с обеспечением необходимых условий по оборудованию, каналам связи, климатических условий, резервированию.</w:t>
      </w:r>
    </w:p>
    <w:bookmarkEnd w:id="391"/>
    <w:bookmarkStart w:name="z431" w:id="392"/>
    <w:p>
      <w:pPr>
        <w:spacing w:after="0"/>
        <w:ind w:left="0"/>
        <w:jc w:val="both"/>
      </w:pPr>
      <w:r>
        <w:rPr>
          <w:rFonts w:ascii="Times New Roman"/>
          <w:b w:val="false"/>
          <w:i w:val="false"/>
          <w:color w:val="000000"/>
          <w:sz w:val="28"/>
        </w:rPr>
        <w:t>
      Организация защищенной корпоративной сети передачи данных. Защищенная корпоративная сеть обеспечивает конфиденциальность передаваемых данных по сетям передачи данных. Включает в себя видеосвязь, телефонию, корпоративную почту и прочие сервисы. В состав входят сетевое, серверное, компьютерное и презентационное оборудование, специализированное ПО.</w:t>
      </w:r>
    </w:p>
    <w:bookmarkEnd w:id="392"/>
    <w:bookmarkStart w:name="z432" w:id="393"/>
    <w:p>
      <w:pPr>
        <w:spacing w:after="0"/>
        <w:ind w:left="0"/>
        <w:jc w:val="both"/>
      </w:pPr>
      <w:r>
        <w:rPr>
          <w:rFonts w:ascii="Times New Roman"/>
          <w:b w:val="false"/>
          <w:i w:val="false"/>
          <w:color w:val="000000"/>
          <w:sz w:val="28"/>
        </w:rPr>
        <w:t>
      Создание системы информационной безопасности. Это комплекс мероприятий и систем по повышению информационной безопасности АО "НК "ҚазАвтоЖол". В состав входят сетевое, серверное, компьютерное оборудование, специализированное ПО.</w:t>
      </w:r>
    </w:p>
    <w:bookmarkEnd w:id="393"/>
    <w:bookmarkStart w:name="z433" w:id="394"/>
    <w:p>
      <w:pPr>
        <w:spacing w:after="0"/>
        <w:ind w:left="0"/>
        <w:jc w:val="both"/>
      </w:pPr>
      <w:r>
        <w:rPr>
          <w:rFonts w:ascii="Times New Roman"/>
          <w:b w:val="false"/>
          <w:i w:val="false"/>
          <w:color w:val="000000"/>
          <w:sz w:val="28"/>
        </w:rPr>
        <w:t>
      Создание дирекции IT. Для реализации всех заявленных ИКТ проектов требуется штат квалифицированных специалистов в данной области. Расходы на мероприятие включают в себя фонд оплаты труда специалистов, а также оснащение рабочих мест.</w:t>
      </w:r>
    </w:p>
    <w:bookmarkEnd w:id="394"/>
    <w:bookmarkStart w:name="z434" w:id="395"/>
    <w:p>
      <w:pPr>
        <w:spacing w:after="0"/>
        <w:ind w:left="0"/>
        <w:jc w:val="both"/>
      </w:pPr>
      <w:r>
        <w:rPr>
          <w:rFonts w:ascii="Times New Roman"/>
          <w:b w:val="false"/>
          <w:i w:val="false"/>
          <w:color w:val="000000"/>
          <w:sz w:val="28"/>
        </w:rPr>
        <w:t>
      В результате выполнения перечисленных мероприятий будут достигнуты следующие эффекты:</w:t>
      </w:r>
    </w:p>
    <w:bookmarkEnd w:id="395"/>
    <w:bookmarkStart w:name="z435" w:id="396"/>
    <w:p>
      <w:pPr>
        <w:spacing w:after="0"/>
        <w:ind w:left="0"/>
        <w:jc w:val="both"/>
      </w:pPr>
      <w:r>
        <w:rPr>
          <w:rFonts w:ascii="Times New Roman"/>
          <w:b w:val="false"/>
          <w:i w:val="false"/>
          <w:color w:val="000000"/>
          <w:sz w:val="28"/>
        </w:rPr>
        <w:t>
      Увеличение транзитного потенциала путем обслуживания большего грузопотока.</w:t>
      </w:r>
    </w:p>
    <w:bookmarkEnd w:id="396"/>
    <w:bookmarkStart w:name="z436" w:id="397"/>
    <w:p>
      <w:pPr>
        <w:spacing w:after="0"/>
        <w:ind w:left="0"/>
        <w:jc w:val="both"/>
      </w:pPr>
      <w:r>
        <w:rPr>
          <w:rFonts w:ascii="Times New Roman"/>
          <w:b w:val="false"/>
          <w:i w:val="false"/>
          <w:color w:val="000000"/>
          <w:sz w:val="28"/>
        </w:rPr>
        <w:t>
      Усиление безопасности на транспорте, повышение безопасности регулярных пассажирских перевозок при помощи автоматизации функций контроля перевозок.</w:t>
      </w:r>
    </w:p>
    <w:bookmarkEnd w:id="397"/>
    <w:bookmarkStart w:name="z437" w:id="398"/>
    <w:p>
      <w:pPr>
        <w:spacing w:after="0"/>
        <w:ind w:left="0"/>
        <w:jc w:val="both"/>
      </w:pPr>
      <w:r>
        <w:rPr>
          <w:rFonts w:ascii="Times New Roman"/>
          <w:b w:val="false"/>
          <w:i w:val="false"/>
          <w:color w:val="000000"/>
          <w:sz w:val="28"/>
        </w:rPr>
        <w:t>
      Ускорение реагирования и повышение эффективности действий всех служб на транспорте.</w:t>
      </w:r>
    </w:p>
    <w:bookmarkEnd w:id="398"/>
    <w:bookmarkStart w:name="z438" w:id="399"/>
    <w:p>
      <w:pPr>
        <w:spacing w:after="0"/>
        <w:ind w:left="0"/>
        <w:jc w:val="both"/>
      </w:pPr>
      <w:r>
        <w:rPr>
          <w:rFonts w:ascii="Times New Roman"/>
          <w:b w:val="false"/>
          <w:i w:val="false"/>
          <w:color w:val="000000"/>
          <w:sz w:val="28"/>
        </w:rPr>
        <w:t>
      Задача 3. Обеспечение эффективной реализации задач, стоящих перед единым оператором</w:t>
      </w:r>
    </w:p>
    <w:bookmarkEnd w:id="399"/>
    <w:bookmarkStart w:name="z439" w:id="400"/>
    <w:p>
      <w:pPr>
        <w:spacing w:after="0"/>
        <w:ind w:left="0"/>
        <w:jc w:val="both"/>
      </w:pPr>
      <w:r>
        <w:rPr>
          <w:rFonts w:ascii="Times New Roman"/>
          <w:b w:val="false"/>
          <w:i w:val="false"/>
          <w:color w:val="000000"/>
          <w:sz w:val="28"/>
        </w:rPr>
        <w:t xml:space="preserve">
      Запланированная реформа автодорожной отрасли направлена на создание оптимальной структуры портфеля активов, способствующей преобразованию АО "НК "ҚазАвтоЖол" в единого оператора по содержанию и развитию дорожно-транспортной инфраструктуры, соответствующего лучшей мировой практике ведения бизнеса. </w:t>
      </w:r>
    </w:p>
    <w:bookmarkEnd w:id="400"/>
    <w:bookmarkStart w:name="z440" w:id="401"/>
    <w:p>
      <w:pPr>
        <w:spacing w:after="0"/>
        <w:ind w:left="0"/>
        <w:jc w:val="both"/>
      </w:pPr>
      <w:r>
        <w:rPr>
          <w:rFonts w:ascii="Times New Roman"/>
          <w:b w:val="false"/>
          <w:i w:val="false"/>
          <w:color w:val="000000"/>
          <w:sz w:val="28"/>
        </w:rPr>
        <w:t>
      Портфель активов АО "НК "ҚазАвтоЖол" будет формироваться в соответствии с видами деятельности и будет предусматривать разграничение ответственности за их результативность. Создание центров ответственности (платная автодорога, содержание автодорог, управление проектами и т.д.) позволит повысить гибкость и мобильность АО "НК "ҚазАвтоЖол".</w:t>
      </w:r>
    </w:p>
    <w:bookmarkEnd w:id="401"/>
    <w:bookmarkStart w:name="z441" w:id="402"/>
    <w:p>
      <w:pPr>
        <w:spacing w:after="0"/>
        <w:ind w:left="0"/>
        <w:jc w:val="both"/>
      </w:pPr>
      <w:r>
        <w:rPr>
          <w:rFonts w:ascii="Times New Roman"/>
          <w:b w:val="false"/>
          <w:i w:val="false"/>
          <w:color w:val="000000"/>
          <w:sz w:val="28"/>
        </w:rPr>
        <w:t>
      Мероприятия по реорганизации будут осуществлены согласно следующим принципам:</w:t>
      </w:r>
    </w:p>
    <w:bookmarkEnd w:id="402"/>
    <w:bookmarkStart w:name="z442" w:id="403"/>
    <w:p>
      <w:pPr>
        <w:spacing w:after="0"/>
        <w:ind w:left="0"/>
        <w:jc w:val="both"/>
      </w:pPr>
      <w:r>
        <w:rPr>
          <w:rFonts w:ascii="Times New Roman"/>
          <w:b w:val="false"/>
          <w:i w:val="false"/>
          <w:color w:val="000000"/>
          <w:sz w:val="28"/>
        </w:rPr>
        <w:t>
       реорганизация должна быть финансово оправданной и практически осуществимой;</w:t>
      </w:r>
    </w:p>
    <w:bookmarkEnd w:id="403"/>
    <w:bookmarkStart w:name="z443" w:id="404"/>
    <w:p>
      <w:pPr>
        <w:spacing w:after="0"/>
        <w:ind w:left="0"/>
        <w:jc w:val="both"/>
      </w:pPr>
      <w:r>
        <w:rPr>
          <w:rFonts w:ascii="Times New Roman"/>
          <w:b w:val="false"/>
          <w:i w:val="false"/>
          <w:color w:val="000000"/>
          <w:sz w:val="28"/>
        </w:rPr>
        <w:t>
      операции в процессе реорганизации должны проходить прозрачно.</w:t>
      </w:r>
    </w:p>
    <w:bookmarkEnd w:id="404"/>
    <w:bookmarkStart w:name="z444" w:id="405"/>
    <w:p>
      <w:pPr>
        <w:spacing w:after="0"/>
        <w:ind w:left="0"/>
        <w:jc w:val="both"/>
      </w:pPr>
      <w:r>
        <w:rPr>
          <w:rFonts w:ascii="Times New Roman"/>
          <w:b w:val="false"/>
          <w:i w:val="false"/>
          <w:color w:val="000000"/>
          <w:sz w:val="28"/>
        </w:rPr>
        <w:t xml:space="preserve">
      Для обеспечения эффективного достижения целей прибыльности и эффективности деятельности АО "НК "ҚазАвтоЖол" потребуется в стратегической перспективе обеспечить повышение управленческого и производственного потенциала. </w:t>
      </w:r>
    </w:p>
    <w:bookmarkEnd w:id="405"/>
    <w:bookmarkStart w:name="z445" w:id="406"/>
    <w:p>
      <w:pPr>
        <w:spacing w:after="0"/>
        <w:ind w:left="0"/>
        <w:jc w:val="both"/>
      </w:pPr>
      <w:r>
        <w:rPr>
          <w:rFonts w:ascii="Times New Roman"/>
          <w:b w:val="false"/>
          <w:i w:val="false"/>
          <w:color w:val="000000"/>
          <w:sz w:val="28"/>
        </w:rPr>
        <w:t xml:space="preserve">
      В рамках работы по актуализации стратегии АО "НК "Қазақстан темір жолы" международная консалтинговая компания McKinsey определила схему организации управления холдингом, рассматриваемую как оптимальная на текущем этапе развития в форме транспортного-логистического холдинга. </w:t>
      </w:r>
    </w:p>
    <w:bookmarkEnd w:id="406"/>
    <w:bookmarkStart w:name="z446" w:id="407"/>
    <w:p>
      <w:pPr>
        <w:spacing w:after="0"/>
        <w:ind w:left="0"/>
        <w:jc w:val="both"/>
      </w:pPr>
      <w:r>
        <w:rPr>
          <w:rFonts w:ascii="Times New Roman"/>
          <w:b w:val="false"/>
          <w:i w:val="false"/>
          <w:color w:val="000000"/>
          <w:sz w:val="28"/>
        </w:rPr>
        <w:t xml:space="preserve">
      В отношении АО "НК "ҚазАвтоЖол" компания McKinsey рекомендует сохранение основных направлений деятельности АО "НК "Қазақстан темір жолы" с развитием самостоятельности активов АО "НК "ҚазАвтоЖол" и их потенциальным отделением. </w:t>
      </w:r>
    </w:p>
    <w:bookmarkEnd w:id="407"/>
    <w:bookmarkStart w:name="z447" w:id="408"/>
    <w:p>
      <w:pPr>
        <w:spacing w:after="0"/>
        <w:ind w:left="0"/>
        <w:jc w:val="both"/>
      </w:pPr>
      <w:r>
        <w:rPr>
          <w:rFonts w:ascii="Times New Roman"/>
          <w:b w:val="false"/>
          <w:i w:val="false"/>
          <w:color w:val="000000"/>
          <w:sz w:val="28"/>
        </w:rPr>
        <w:t xml:space="preserve">
      Среди стратегических направлений развития АО "НК "ҚазАвтоЖол" консультанты отмечают: </w:t>
      </w:r>
    </w:p>
    <w:bookmarkEnd w:id="408"/>
    <w:bookmarkStart w:name="z448" w:id="409"/>
    <w:p>
      <w:pPr>
        <w:spacing w:after="0"/>
        <w:ind w:left="0"/>
        <w:jc w:val="both"/>
      </w:pPr>
      <w:r>
        <w:rPr>
          <w:rFonts w:ascii="Times New Roman"/>
          <w:b w:val="false"/>
          <w:i w:val="false"/>
          <w:color w:val="000000"/>
          <w:sz w:val="28"/>
        </w:rPr>
        <w:t>
      становление компании - единого оператора полного жизненного цикла автодорог (от строительства и капитального ремонта до эксплуатации и оперирования);</w:t>
      </w:r>
    </w:p>
    <w:bookmarkEnd w:id="409"/>
    <w:bookmarkStart w:name="z449" w:id="410"/>
    <w:p>
      <w:pPr>
        <w:spacing w:after="0"/>
        <w:ind w:left="0"/>
        <w:jc w:val="both"/>
      </w:pPr>
      <w:r>
        <w:rPr>
          <w:rFonts w:ascii="Times New Roman"/>
          <w:b w:val="false"/>
          <w:i w:val="false"/>
          <w:color w:val="000000"/>
          <w:sz w:val="28"/>
        </w:rPr>
        <w:t xml:space="preserve">
      диверсификацию источников дохода (увеличение доли платных дорог, привлечение частных инвестиций, например, государственно-частное партнерство, прямые налоги от автовладельцев и прочее); </w:t>
      </w:r>
    </w:p>
    <w:bookmarkEnd w:id="410"/>
    <w:bookmarkStart w:name="z450" w:id="411"/>
    <w:p>
      <w:pPr>
        <w:spacing w:after="0"/>
        <w:ind w:left="0"/>
        <w:jc w:val="both"/>
      </w:pPr>
      <w:r>
        <w:rPr>
          <w:rFonts w:ascii="Times New Roman"/>
          <w:b w:val="false"/>
          <w:i w:val="false"/>
          <w:color w:val="000000"/>
          <w:sz w:val="28"/>
        </w:rPr>
        <w:t>
      диверсификацию бизнеса (начиная от участия в регулировании автомобильных дорог и их планировании, заканчивая развитием придорожных бизнесов);</w:t>
      </w:r>
    </w:p>
    <w:bookmarkEnd w:id="411"/>
    <w:bookmarkStart w:name="z451" w:id="412"/>
    <w:p>
      <w:pPr>
        <w:spacing w:after="0"/>
        <w:ind w:left="0"/>
        <w:jc w:val="both"/>
      </w:pPr>
      <w:r>
        <w:rPr>
          <w:rFonts w:ascii="Times New Roman"/>
          <w:b w:val="false"/>
          <w:i w:val="false"/>
          <w:color w:val="000000"/>
          <w:sz w:val="28"/>
        </w:rPr>
        <w:t xml:space="preserve">
      четкое выстраивание отношений с государством по всем вопросам жизненного цикла автомобильных дорог; </w:t>
      </w:r>
    </w:p>
    <w:bookmarkEnd w:id="412"/>
    <w:bookmarkStart w:name="z452" w:id="413"/>
    <w:p>
      <w:pPr>
        <w:spacing w:after="0"/>
        <w:ind w:left="0"/>
        <w:jc w:val="both"/>
      </w:pPr>
      <w:r>
        <w:rPr>
          <w:rFonts w:ascii="Times New Roman"/>
          <w:b w:val="false"/>
          <w:i w:val="false"/>
          <w:color w:val="000000"/>
          <w:sz w:val="28"/>
        </w:rPr>
        <w:t>
      получение синергии от работы с другими активами транспортного холдинга (транзит, 3PL и пр.).</w:t>
      </w:r>
    </w:p>
    <w:bookmarkEnd w:id="413"/>
    <w:bookmarkStart w:name="z453" w:id="414"/>
    <w:p>
      <w:pPr>
        <w:spacing w:after="0"/>
        <w:ind w:left="0"/>
        <w:jc w:val="both"/>
      </w:pPr>
      <w:r>
        <w:rPr>
          <w:rFonts w:ascii="Times New Roman"/>
          <w:b w:val="false"/>
          <w:i w:val="false"/>
          <w:color w:val="000000"/>
          <w:sz w:val="28"/>
        </w:rPr>
        <w:t>
      Конечной целью АО "НК "ҚазАвтоЖол" должна быть безубыточность ее операционной деятельности.</w:t>
      </w:r>
    </w:p>
    <w:bookmarkEnd w:id="414"/>
    <w:bookmarkStart w:name="z454" w:id="415"/>
    <w:p>
      <w:pPr>
        <w:spacing w:after="0"/>
        <w:ind w:left="0"/>
        <w:jc w:val="both"/>
      </w:pPr>
      <w:r>
        <w:rPr>
          <w:rFonts w:ascii="Times New Roman"/>
          <w:b w:val="false"/>
          <w:i w:val="false"/>
          <w:color w:val="000000"/>
          <w:sz w:val="28"/>
        </w:rPr>
        <w:t>
      Оказание государственных услуг</w:t>
      </w:r>
    </w:p>
    <w:bookmarkEnd w:id="415"/>
    <w:bookmarkStart w:name="z455" w:id="416"/>
    <w:p>
      <w:pPr>
        <w:spacing w:after="0"/>
        <w:ind w:left="0"/>
        <w:jc w:val="both"/>
      </w:pPr>
      <w:r>
        <w:rPr>
          <w:rFonts w:ascii="Times New Roman"/>
          <w:b w:val="false"/>
          <w:i w:val="false"/>
          <w:color w:val="000000"/>
          <w:sz w:val="28"/>
        </w:rPr>
        <w:t>
      С 2013 года АО "НК "ҚазАвтоЖол" оказывает государственные услуги по реализации бюджетных инвестиционных проектов, выполнению ремонтных работ и содержанию республиканской сети дорог, направленные на обеспечение социально-экономической стабильности государства.</w:t>
      </w:r>
    </w:p>
    <w:bookmarkEnd w:id="416"/>
    <w:bookmarkStart w:name="z456" w:id="417"/>
    <w:p>
      <w:pPr>
        <w:spacing w:after="0"/>
        <w:ind w:left="0"/>
        <w:jc w:val="both"/>
      </w:pPr>
      <w:r>
        <w:rPr>
          <w:rFonts w:ascii="Times New Roman"/>
          <w:b w:val="false"/>
          <w:i w:val="false"/>
          <w:color w:val="000000"/>
          <w:sz w:val="28"/>
        </w:rPr>
        <w:t>
      Для достижения ключевых индикаторов Государственной программы инфраструктурного развития "Нурлы жол" планируется ряд мероприятий. Во-первых, реализовать масштабные инвестиционные проекты:</w:t>
      </w:r>
    </w:p>
    <w:bookmarkEnd w:id="417"/>
    <w:bookmarkStart w:name="z457" w:id="418"/>
    <w:p>
      <w:pPr>
        <w:spacing w:after="0"/>
        <w:ind w:left="0"/>
        <w:jc w:val="both"/>
      </w:pPr>
      <w:r>
        <w:rPr>
          <w:rFonts w:ascii="Times New Roman"/>
          <w:b w:val="false"/>
          <w:i w:val="false"/>
          <w:color w:val="000000"/>
          <w:sz w:val="28"/>
        </w:rPr>
        <w:t>
      к 2020 году завершить реконструкцию международного коридора "Центр - Восток";</w:t>
      </w:r>
    </w:p>
    <w:bookmarkEnd w:id="418"/>
    <w:bookmarkStart w:name="z458" w:id="419"/>
    <w:p>
      <w:pPr>
        <w:spacing w:after="0"/>
        <w:ind w:left="0"/>
        <w:jc w:val="both"/>
      </w:pPr>
      <w:r>
        <w:rPr>
          <w:rFonts w:ascii="Times New Roman"/>
          <w:b w:val="false"/>
          <w:i w:val="false"/>
          <w:color w:val="000000"/>
          <w:sz w:val="28"/>
        </w:rPr>
        <w:t>
      продолжить реализацию проектов "Центр-Юг" и "Центр-Запад" после 2020 года;</w:t>
      </w:r>
    </w:p>
    <w:bookmarkEnd w:id="419"/>
    <w:bookmarkStart w:name="z459" w:id="420"/>
    <w:p>
      <w:pPr>
        <w:spacing w:after="0"/>
        <w:ind w:left="0"/>
        <w:jc w:val="both"/>
      </w:pPr>
      <w:r>
        <w:rPr>
          <w:rFonts w:ascii="Times New Roman"/>
          <w:b w:val="false"/>
          <w:i w:val="false"/>
          <w:color w:val="000000"/>
          <w:sz w:val="28"/>
        </w:rPr>
        <w:t>
      завершить работу по развитию международных направлений по республиканской сети "Астана - Костанай - Челябинск", "Таскескен - Бахты", "Омск - Майкапшагай", "Ушарал - Достык", "Самара - Уральск - Актобе", участкам автодорог "Атырау - Актобе" и "Атырау - Актау", "Астана - Петропавловск - гр. Российской Федерации", "Бейнеу - Акжигит", "Уральск - Таскала";</w:t>
      </w:r>
    </w:p>
    <w:bookmarkEnd w:id="420"/>
    <w:bookmarkStart w:name="z460" w:id="421"/>
    <w:p>
      <w:pPr>
        <w:spacing w:after="0"/>
        <w:ind w:left="0"/>
        <w:jc w:val="both"/>
      </w:pPr>
      <w:r>
        <w:rPr>
          <w:rFonts w:ascii="Times New Roman"/>
          <w:b w:val="false"/>
          <w:i w:val="false"/>
          <w:color w:val="000000"/>
          <w:sz w:val="28"/>
        </w:rPr>
        <w:t>
       реализовать реконструкцию автомобильных дорог республиканского значения: Алматы - Усть-Каменогорск, Актау - Бейнеу, Костанай - Карабутак, Ушарал - Достык, Осиновский перевал, Таскескен - Бахты, Щучинск - Зеренда и Обход перевала Кордай.</w:t>
      </w:r>
    </w:p>
    <w:bookmarkEnd w:id="421"/>
    <w:bookmarkStart w:name="z461" w:id="422"/>
    <w:p>
      <w:pPr>
        <w:spacing w:after="0"/>
        <w:ind w:left="0"/>
        <w:jc w:val="both"/>
      </w:pPr>
      <w:r>
        <w:rPr>
          <w:rFonts w:ascii="Times New Roman"/>
          <w:b w:val="false"/>
          <w:i w:val="false"/>
          <w:color w:val="000000"/>
          <w:sz w:val="28"/>
        </w:rPr>
        <w:t xml:space="preserve">
      Проекты по реконструкции автомобильных дорог республиканского значения "Талдыкорган-Калбатау-Усть-Каменогорск" км 287-1073, "Мерке -Бурылбайтал" км 7-27, "Калбатау-Майкапшагай" км 906-1321 и строительству автомобильной дороги Юго-Западный обход г. Астаны включены в </w:t>
      </w:r>
      <w:r>
        <w:rPr>
          <w:rFonts w:ascii="Times New Roman"/>
          <w:b w:val="false"/>
          <w:i w:val="false"/>
          <w:color w:val="000000"/>
          <w:sz w:val="28"/>
        </w:rPr>
        <w:t>перечень</w:t>
      </w:r>
      <w:r>
        <w:rPr>
          <w:rFonts w:ascii="Times New Roman"/>
          <w:b w:val="false"/>
          <w:i w:val="false"/>
          <w:color w:val="000000"/>
          <w:sz w:val="28"/>
        </w:rPr>
        <w:t xml:space="preserve"> инвестиционных проектов, предлагаемых к финансированию за счет средств негосударственных займов под государственные гарантии на 2017 год, утвержденный постановлением Правительства Республики Казахстан от 4 апреля 2017 года № 201.</w:t>
      </w:r>
    </w:p>
    <w:bookmarkEnd w:id="422"/>
    <w:bookmarkStart w:name="z462" w:id="423"/>
    <w:p>
      <w:pPr>
        <w:spacing w:after="0"/>
        <w:ind w:left="0"/>
        <w:jc w:val="both"/>
      </w:pPr>
      <w:r>
        <w:rPr>
          <w:rFonts w:ascii="Times New Roman"/>
          <w:b w:val="false"/>
          <w:i w:val="false"/>
          <w:color w:val="000000"/>
          <w:sz w:val="28"/>
        </w:rPr>
        <w:t xml:space="preserve">
      В целях финансирования вышеуказанных проектов АО "НК "КазАвтоЖол" в 2017 году привлечены займы Экспортно-импортного банка Китая под государственную гарантию в соответствии со </w:t>
      </w:r>
      <w:r>
        <w:rPr>
          <w:rFonts w:ascii="Times New Roman"/>
          <w:b w:val="false"/>
          <w:i w:val="false"/>
          <w:color w:val="000000"/>
          <w:sz w:val="28"/>
        </w:rPr>
        <w:t>статьей 215</w:t>
      </w:r>
      <w:r>
        <w:rPr>
          <w:rFonts w:ascii="Times New Roman"/>
          <w:b w:val="false"/>
          <w:i w:val="false"/>
          <w:color w:val="000000"/>
          <w:sz w:val="28"/>
        </w:rPr>
        <w:t xml:space="preserve"> Бюджетного кодекса Республики Казахстан от 4 декабря 2008 года. </w:t>
      </w:r>
    </w:p>
    <w:bookmarkEnd w:id="423"/>
    <w:bookmarkStart w:name="z463" w:id="424"/>
    <w:p>
      <w:pPr>
        <w:spacing w:after="0"/>
        <w:ind w:left="0"/>
        <w:jc w:val="both"/>
      </w:pPr>
      <w:r>
        <w:rPr>
          <w:rFonts w:ascii="Times New Roman"/>
          <w:b w:val="false"/>
          <w:i w:val="false"/>
          <w:color w:val="000000"/>
          <w:sz w:val="28"/>
        </w:rPr>
        <w:t>
      По итогам реализации вышеуказанных проектов планируется увеличить процент автомобильных дорог I и II технической категорий в общей протяженности автомобильных дорог республиканского значения к 2020 году до 33 %.</w:t>
      </w:r>
    </w:p>
    <w:bookmarkEnd w:id="424"/>
    <w:bookmarkStart w:name="z464" w:id="425"/>
    <w:p>
      <w:pPr>
        <w:spacing w:after="0"/>
        <w:ind w:left="0"/>
        <w:jc w:val="both"/>
      </w:pPr>
      <w:r>
        <w:rPr>
          <w:rFonts w:ascii="Times New Roman"/>
          <w:b w:val="false"/>
          <w:i w:val="false"/>
          <w:color w:val="000000"/>
          <w:sz w:val="28"/>
        </w:rPr>
        <w:t>
      В условиях ограниченности бюджета для реализации программы будут привлекаться другие средства, привлекаемые на рынке капитала.</w:t>
      </w:r>
    </w:p>
    <w:bookmarkEnd w:id="425"/>
    <w:bookmarkStart w:name="z465" w:id="426"/>
    <w:p>
      <w:pPr>
        <w:spacing w:after="0"/>
        <w:ind w:left="0"/>
        <w:jc w:val="both"/>
      </w:pPr>
      <w:r>
        <w:rPr>
          <w:rFonts w:ascii="Times New Roman"/>
          <w:b w:val="false"/>
          <w:i w:val="false"/>
          <w:color w:val="000000"/>
          <w:sz w:val="28"/>
        </w:rPr>
        <w:t>
      Во-вторых, запланирован капитальный, средний ремонт автомобильных дорог республиканского значения протяженностью 10195 км. При этом доля автомобильных дорог в "хорошем" и "удовлетворительном" техническом состоянии к 2020 году составит 88 %. Вместе с тем, для полной ликвидации отставания межремонтных сроков капитального и среднего ремонта необходимо как минимум троекратно увеличить объем ремонтных работ.</w:t>
      </w:r>
    </w:p>
    <w:bookmarkEnd w:id="426"/>
    <w:bookmarkStart w:name="z466" w:id="427"/>
    <w:p>
      <w:pPr>
        <w:spacing w:after="0"/>
        <w:ind w:left="0"/>
        <w:jc w:val="both"/>
      </w:pPr>
      <w:r>
        <w:rPr>
          <w:rFonts w:ascii="Times New Roman"/>
          <w:b w:val="false"/>
          <w:i w:val="false"/>
          <w:color w:val="000000"/>
          <w:sz w:val="28"/>
        </w:rPr>
        <w:t>
      В-третьих, поэтапный переход к содержанию автомобильных дорог республиканского значения на показателях эффективности. Поскольку отсутствие должного технического обслуживания автодорог эквивалентно акту изъятия капиталовложений, а также подразумевает безвозмездный отказ от всех инвестиций, вложенных в дороги в прошлом, планируется перейти на качественно новые принципы финансирования данного вида работ.</w:t>
      </w:r>
    </w:p>
    <w:bookmarkEnd w:id="427"/>
    <w:bookmarkStart w:name="z467" w:id="428"/>
    <w:p>
      <w:pPr>
        <w:spacing w:after="0"/>
        <w:ind w:left="0"/>
        <w:jc w:val="both"/>
      </w:pPr>
      <w:r>
        <w:rPr>
          <w:rFonts w:ascii="Times New Roman"/>
          <w:b w:val="false"/>
          <w:i w:val="false"/>
          <w:color w:val="000000"/>
          <w:sz w:val="28"/>
        </w:rPr>
        <w:t xml:space="preserve">
      Развитие системы платности автодорог </w:t>
      </w:r>
    </w:p>
    <w:bookmarkEnd w:id="428"/>
    <w:bookmarkStart w:name="z468" w:id="429"/>
    <w:p>
      <w:pPr>
        <w:spacing w:after="0"/>
        <w:ind w:left="0"/>
        <w:jc w:val="both"/>
      </w:pPr>
      <w:r>
        <w:rPr>
          <w:rFonts w:ascii="Times New Roman"/>
          <w:b w:val="false"/>
          <w:i w:val="false"/>
          <w:color w:val="000000"/>
          <w:sz w:val="28"/>
        </w:rPr>
        <w:t xml:space="preserve">
      В рамках развития автодорожной отрасли рассмотрена возможность организации платного движения с элементами интеллектуальных транспортных систем на участках автомобильных дорог республиканского значения. Создание инфраструктуры для платных автодорог является частью интеллектуальной транспортной системы. Интеллектуальная транспортная система предусматривает учет интенсивности, контроль и регулирование скорости передвижения, цифровую геолокацию, видеомониторинг движения, автоматизированный весогабаритный контроль, метеоданные, интеграцию с государственными системами управления дорожными активами. </w:t>
      </w:r>
    </w:p>
    <w:bookmarkEnd w:id="429"/>
    <w:bookmarkStart w:name="z469" w:id="430"/>
    <w:p>
      <w:pPr>
        <w:spacing w:after="0"/>
        <w:ind w:left="0"/>
        <w:jc w:val="both"/>
      </w:pPr>
      <w:r>
        <w:rPr>
          <w:rFonts w:ascii="Times New Roman"/>
          <w:b w:val="false"/>
          <w:i w:val="false"/>
          <w:color w:val="000000"/>
          <w:sz w:val="28"/>
        </w:rPr>
        <w:t>
      Таблица 7. Доля платных автомобильных дорог республиканского значения.</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771"/>
        <w:gridCol w:w="1499"/>
        <w:gridCol w:w="1499"/>
        <w:gridCol w:w="1499"/>
        <w:gridCol w:w="1499"/>
        <w:gridCol w:w="1500"/>
        <w:gridCol w:w="1500"/>
        <w:gridCol w:w="1500"/>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31"/>
          <w:p>
            <w:pPr>
              <w:spacing w:after="20"/>
              <w:ind w:left="20"/>
              <w:jc w:val="both"/>
            </w:pPr>
            <w:r>
              <w:rPr>
                <w:rFonts w:ascii="Times New Roman"/>
                <w:b w:val="false"/>
                <w:i w:val="false"/>
                <w:color w:val="000000"/>
                <w:sz w:val="20"/>
              </w:rPr>
              <w:t>
Показатели прямых результатов</w:t>
            </w:r>
          </w:p>
          <w:bookmarkEnd w:id="431"/>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32"/>
          <w:p>
            <w:pPr>
              <w:spacing w:after="20"/>
              <w:ind w:left="20"/>
              <w:jc w:val="both"/>
            </w:pPr>
            <w:r>
              <w:rPr>
                <w:rFonts w:ascii="Times New Roman"/>
                <w:b w:val="false"/>
                <w:i w:val="false"/>
                <w:color w:val="000000"/>
                <w:sz w:val="20"/>
              </w:rPr>
              <w:t xml:space="preserve">
Доля платных автомобильных дорог республиканского значения </w:t>
            </w:r>
          </w:p>
          <w:bookmarkEnd w:id="432"/>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472" w:id="433"/>
    <w:p>
      <w:pPr>
        <w:spacing w:after="0"/>
        <w:ind w:left="0"/>
        <w:jc w:val="both"/>
      </w:pPr>
      <w:r>
        <w:rPr>
          <w:rFonts w:ascii="Times New Roman"/>
          <w:b w:val="false"/>
          <w:i w:val="false"/>
          <w:color w:val="000000"/>
          <w:sz w:val="28"/>
        </w:rPr>
        <w:t>
      * - достижение данных показателей зависит от строительства, реконструкции и ремонта автодорог.</w:t>
      </w:r>
    </w:p>
    <w:bookmarkEnd w:id="433"/>
    <w:bookmarkStart w:name="z473" w:id="434"/>
    <w:p>
      <w:pPr>
        <w:spacing w:after="0"/>
        <w:ind w:left="0"/>
        <w:jc w:val="both"/>
      </w:pPr>
      <w:r>
        <w:rPr>
          <w:rFonts w:ascii="Times New Roman"/>
          <w:b w:val="false"/>
          <w:i w:val="false"/>
          <w:color w:val="000000"/>
          <w:sz w:val="28"/>
        </w:rPr>
        <w:t>
      Данные по годам и километражу основываются на планах по реконструкции и новому строительству, так как для внедрения платности необходимо привести дорожное полотно в должное состояние.</w:t>
      </w:r>
    </w:p>
    <w:bookmarkEnd w:id="434"/>
    <w:bookmarkStart w:name="z474" w:id="435"/>
    <w:p>
      <w:pPr>
        <w:spacing w:after="0"/>
        <w:ind w:left="0"/>
        <w:jc w:val="both"/>
      </w:pPr>
      <w:r>
        <w:rPr>
          <w:rFonts w:ascii="Times New Roman"/>
          <w:b w:val="false"/>
          <w:i w:val="false"/>
          <w:color w:val="000000"/>
          <w:sz w:val="28"/>
        </w:rPr>
        <w:t>
      Финансирование проектов планируется обеспечить в рамках республиканского бюджета и привлечения стратегического инвестора в рамках 58 шага Плана нации − 100 конкретных шагов.</w:t>
      </w:r>
    </w:p>
    <w:bookmarkEnd w:id="435"/>
    <w:bookmarkStart w:name="z475" w:id="436"/>
    <w:p>
      <w:pPr>
        <w:spacing w:after="0"/>
        <w:ind w:left="0"/>
        <w:jc w:val="both"/>
      </w:pPr>
      <w:r>
        <w:rPr>
          <w:rFonts w:ascii="Times New Roman"/>
          <w:b w:val="false"/>
          <w:i w:val="false"/>
          <w:color w:val="000000"/>
          <w:sz w:val="28"/>
        </w:rPr>
        <w:t xml:space="preserve">
      Учитывая разветвленную сеть автомобильных дорог, низкую плотность населения, мировой опыт, а также в целях снижения объема необходимых инвестиций планируется внедрение гибридной системы взимания платы с переходом на открытую систему, для чего будут внесены необходимые изменения в законодательство. </w:t>
      </w:r>
    </w:p>
    <w:bookmarkEnd w:id="436"/>
    <w:bookmarkStart w:name="z476" w:id="437"/>
    <w:p>
      <w:pPr>
        <w:spacing w:after="0"/>
        <w:ind w:left="0"/>
        <w:jc w:val="both"/>
      </w:pPr>
      <w:r>
        <w:rPr>
          <w:rFonts w:ascii="Times New Roman"/>
          <w:b w:val="false"/>
          <w:i w:val="false"/>
          <w:color w:val="000000"/>
          <w:sz w:val="28"/>
        </w:rPr>
        <w:t>
      Также будут рассмотрены уменьшение классификации видов транспортных средств в системе взимания платы с учетом классификации транспортных средств соседних государств, использование дифференцированных ставок взимания платы за проезд по платным автомобильным дорогам, с учетом поощрения при своевременной оплате за проезд, экологических выбросов, пробега и других факторов.</w:t>
      </w:r>
    </w:p>
    <w:bookmarkEnd w:id="437"/>
    <w:bookmarkStart w:name="z477" w:id="438"/>
    <w:p>
      <w:pPr>
        <w:spacing w:after="0"/>
        <w:ind w:left="0"/>
        <w:jc w:val="both"/>
      </w:pPr>
      <w:r>
        <w:rPr>
          <w:rFonts w:ascii="Times New Roman"/>
          <w:b w:val="false"/>
          <w:i w:val="false"/>
          <w:color w:val="000000"/>
          <w:sz w:val="28"/>
        </w:rPr>
        <w:t>
      Будет проведена широкая разъяснительная работа, в том числе через средства массовой информации, по вопросам внедрения системы взимания платы на автомобильных дорогах республиканского значения.</w:t>
      </w:r>
    </w:p>
    <w:bookmarkEnd w:id="438"/>
    <w:bookmarkStart w:name="z478" w:id="439"/>
    <w:p>
      <w:pPr>
        <w:spacing w:after="0"/>
        <w:ind w:left="0"/>
        <w:jc w:val="both"/>
      </w:pPr>
      <w:r>
        <w:rPr>
          <w:rFonts w:ascii="Times New Roman"/>
          <w:b w:val="false"/>
          <w:i w:val="false"/>
          <w:color w:val="000000"/>
          <w:sz w:val="28"/>
        </w:rPr>
        <w:t>
      Развитие придорожного сервисного обслуживания</w:t>
      </w:r>
    </w:p>
    <w:bookmarkEnd w:id="439"/>
    <w:bookmarkStart w:name="z479" w:id="440"/>
    <w:p>
      <w:pPr>
        <w:spacing w:after="0"/>
        <w:ind w:left="0"/>
        <w:jc w:val="both"/>
      </w:pPr>
      <w:r>
        <w:rPr>
          <w:rFonts w:ascii="Times New Roman"/>
          <w:b w:val="false"/>
          <w:i w:val="false"/>
          <w:color w:val="000000"/>
          <w:sz w:val="28"/>
        </w:rPr>
        <w:t>
      Для развития объектов дорожного сервиса 27 октября 2015 года были закреплены полномочия АО "НК "КазАвтоЖол" по развитию объектов дорожного сервиса на автомобильных дорогах общего пользования республиканского значения.</w:t>
      </w:r>
    </w:p>
    <w:bookmarkEnd w:id="440"/>
    <w:bookmarkStart w:name="z480" w:id="441"/>
    <w:p>
      <w:pPr>
        <w:spacing w:after="0"/>
        <w:ind w:left="0"/>
        <w:jc w:val="both"/>
      </w:pPr>
      <w:r>
        <w:rPr>
          <w:rFonts w:ascii="Times New Roman"/>
          <w:b w:val="false"/>
          <w:i w:val="false"/>
          <w:color w:val="000000"/>
          <w:sz w:val="28"/>
        </w:rPr>
        <w:t>
      На 1 июля 2017 года вдоль автомобильных дорог республиканского значения были расположены 2467 объектов сервиса. Большая часть объектов не соответствует национальному стандарту "Дороги автомобильные общего пользования. Требования к объектам дорожного сервиса и их услугам" СТ РК 2476-2014, введенному в действие с 1 июля 2015 года, что может негативно отразиться на туристическом имидже Казахстана и существенно снизить привлекательность международных транспортных коридоров</w:t>
      </w:r>
    </w:p>
    <w:bookmarkEnd w:id="441"/>
    <w:bookmarkStart w:name="z481" w:id="442"/>
    <w:p>
      <w:pPr>
        <w:spacing w:after="0"/>
        <w:ind w:left="0"/>
        <w:jc w:val="both"/>
      </w:pPr>
      <w:r>
        <w:rPr>
          <w:rFonts w:ascii="Times New Roman"/>
          <w:b w:val="false"/>
          <w:i w:val="false"/>
          <w:color w:val="000000"/>
          <w:sz w:val="28"/>
        </w:rPr>
        <w:t xml:space="preserve">
      На дорогах республиканского значения необходимо наличие объектов дорожного сервиса, соответствующих требованиям национального стандарта и расположенных в наиболее оптимальных местах, исходя из расстояний и потребностей. В соответствии с этими требованиями приказом Министра по инвестициям и развитию Республики Казахстан от 30 сентября 2016 года № 698 утверждены схемы расположения 260 объектов дорожного сервиса. </w:t>
      </w:r>
    </w:p>
    <w:bookmarkEnd w:id="442"/>
    <w:bookmarkStart w:name="z482" w:id="443"/>
    <w:p>
      <w:pPr>
        <w:spacing w:after="0"/>
        <w:ind w:left="0"/>
        <w:jc w:val="both"/>
      </w:pPr>
      <w:r>
        <w:rPr>
          <w:rFonts w:ascii="Times New Roman"/>
          <w:b w:val="false"/>
          <w:i w:val="false"/>
          <w:color w:val="000000"/>
          <w:sz w:val="28"/>
        </w:rPr>
        <w:t>
      Для развития объектов дорожного сервиса и приведения объектов дорожного сервиса в соответствие с требованиями национального стандарта разработан План мероприятий на 2017 - 2020 годы, который включает:</w:t>
      </w:r>
    </w:p>
    <w:bookmarkEnd w:id="443"/>
    <w:bookmarkStart w:name="z483" w:id="444"/>
    <w:p>
      <w:pPr>
        <w:spacing w:after="0"/>
        <w:ind w:left="0"/>
        <w:jc w:val="both"/>
      </w:pPr>
      <w:r>
        <w:rPr>
          <w:rFonts w:ascii="Times New Roman"/>
          <w:b w:val="false"/>
          <w:i w:val="false"/>
          <w:color w:val="000000"/>
          <w:sz w:val="28"/>
        </w:rPr>
        <w:t>
       мероприятия по стимулированию развития объектов дорожного сервиса. Предусматривают включение в перечень приоритетных проектов, создание специализированного предприятия по сервисному обслуживанию, разработку типовых модульных конструкций дорожного сервиса бренда "KazWay", франшизы с маркетинговыми исследованиями, создание ассоциации, бюджетное финансирование строительства и содержания площадок, устройства подъездных путей для приоритетных объектов дорожного сервиса, включения в реестр туристических объектов, развитие на пограничных пунктах объектов сервиса и т.д.</w:t>
      </w:r>
    </w:p>
    <w:bookmarkEnd w:id="444"/>
    <w:bookmarkStart w:name="z484" w:id="445"/>
    <w:p>
      <w:pPr>
        <w:spacing w:after="0"/>
        <w:ind w:left="0"/>
        <w:jc w:val="both"/>
      </w:pPr>
      <w:r>
        <w:rPr>
          <w:rFonts w:ascii="Times New Roman"/>
          <w:b w:val="false"/>
          <w:i w:val="false"/>
          <w:color w:val="000000"/>
          <w:sz w:val="28"/>
        </w:rPr>
        <w:t>
      региональные мероприятия по работе с объектами дорожного сервиса. Предусматривают поддержку в развитии объектов дорожного сервиса в регионах путем создания региональных рабочих групп при акиматах, содействия развитию существующих объектов сервиса, поддержки малого и среднего бизнеса, соблюдения требований национального стандарта, целевого использования земель на полосе отвода и придорожной полосе вдоль дорог республиканского значения и другие виды поддержки для развития объектов сервиса.</w:t>
      </w:r>
    </w:p>
    <w:bookmarkEnd w:id="445"/>
    <w:bookmarkStart w:name="z485" w:id="446"/>
    <w:p>
      <w:pPr>
        <w:spacing w:after="0"/>
        <w:ind w:left="0"/>
        <w:jc w:val="both"/>
      </w:pPr>
      <w:r>
        <w:rPr>
          <w:rFonts w:ascii="Times New Roman"/>
          <w:b w:val="false"/>
          <w:i w:val="false"/>
          <w:color w:val="000000"/>
          <w:sz w:val="28"/>
        </w:rPr>
        <w:t>
      мероприятия по совершенствованию нормативных правовых актов. Предусматривают внесение изменений в классификацию видов работ, выполняемых при содержании, текущем, среднем и капитальном ремонтах автодорог общего пользования, в национальный стандарт, строительные нормативы и правила Республики Казахстан, которые позволят привести объекты сервиса к современным международным требованиям.</w:t>
      </w:r>
    </w:p>
    <w:bookmarkEnd w:id="446"/>
    <w:bookmarkStart w:name="z486" w:id="447"/>
    <w:p>
      <w:pPr>
        <w:spacing w:after="0"/>
        <w:ind w:left="0"/>
        <w:jc w:val="both"/>
      </w:pPr>
      <w:r>
        <w:rPr>
          <w:rFonts w:ascii="Times New Roman"/>
          <w:b w:val="false"/>
          <w:i w:val="false"/>
          <w:color w:val="000000"/>
          <w:sz w:val="28"/>
        </w:rPr>
        <w:t>
      До 2020 года планируются строительство, преобразование или доукомплектование 260 объектов сервиса, которые будут соответствовать национальному стандарту "Дороги автомобильные общего пользования. Требования к объектам дорожного сервиса и их услугам" путем привлечения частных средств, а также в рамках государственных проектов по направлениям "Центр - Юг", "Центр - Восток", "Центр - Запад" и других проектов реконструкции автодорог за счет республиканского бюджета.</w:t>
      </w:r>
    </w:p>
    <w:bookmarkEnd w:id="447"/>
    <w:bookmarkStart w:name="z487" w:id="448"/>
    <w:p>
      <w:pPr>
        <w:spacing w:after="0"/>
        <w:ind w:left="0"/>
        <w:jc w:val="both"/>
      </w:pPr>
      <w:r>
        <w:rPr>
          <w:rFonts w:ascii="Times New Roman"/>
          <w:b w:val="false"/>
          <w:i w:val="false"/>
          <w:color w:val="000000"/>
          <w:sz w:val="28"/>
        </w:rPr>
        <w:t>
      Таблица 8. Обеспеченность автомобильных дорог республиканского значения в объектах придорожного сервиса</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6"/>
        <w:gridCol w:w="1147"/>
        <w:gridCol w:w="2229"/>
        <w:gridCol w:w="2229"/>
        <w:gridCol w:w="2229"/>
        <w:gridCol w:w="2230"/>
      </w:tblGrid>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49"/>
          <w:p>
            <w:pPr>
              <w:spacing w:after="20"/>
              <w:ind w:left="20"/>
              <w:jc w:val="both"/>
            </w:pPr>
            <w:r>
              <w:rPr>
                <w:rFonts w:ascii="Times New Roman"/>
                <w:b w:val="false"/>
                <w:i w:val="false"/>
                <w:color w:val="000000"/>
                <w:sz w:val="20"/>
              </w:rPr>
              <w:t>
Показатели прямых результатов</w:t>
            </w:r>
          </w:p>
          <w:bookmarkEnd w:id="449"/>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50"/>
          <w:p>
            <w:pPr>
              <w:spacing w:after="20"/>
              <w:ind w:left="20"/>
              <w:jc w:val="both"/>
            </w:pPr>
            <w:r>
              <w:rPr>
                <w:rFonts w:ascii="Times New Roman"/>
                <w:b w:val="false"/>
                <w:i w:val="false"/>
                <w:color w:val="000000"/>
                <w:sz w:val="20"/>
              </w:rPr>
              <w:t>
Обеспеченность автомобильных дорог республиканского значения в объектах придорожного сервиса</w:t>
            </w:r>
          </w:p>
          <w:bookmarkEnd w:id="450"/>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bl>
    <w:bookmarkStart w:name="z491" w:id="451"/>
    <w:p>
      <w:pPr>
        <w:spacing w:after="0"/>
        <w:ind w:left="0"/>
        <w:jc w:val="both"/>
      </w:pPr>
      <w:r>
        <w:rPr>
          <w:rFonts w:ascii="Times New Roman"/>
          <w:b w:val="false"/>
          <w:i w:val="false"/>
          <w:color w:val="000000"/>
          <w:sz w:val="28"/>
        </w:rPr>
        <w:t>
      Преобразование в комплексные объекты сервиса планируется доукомплектованием пунктами питания, торговли, гостиницами и кемпингами, АЗС, к имеющимся, проведением инженерных коммуникаций (отопление, водоснабжение, электроснабжение и т.д.). При этом все объекты будут соответствовать типовым проектам придорожного сервиса категорий "А", "В" и "С".</w:t>
      </w:r>
    </w:p>
    <w:bookmarkEnd w:id="451"/>
    <w:bookmarkStart w:name="z492" w:id="452"/>
    <w:p>
      <w:pPr>
        <w:spacing w:after="0"/>
        <w:ind w:left="0"/>
        <w:jc w:val="both"/>
      </w:pPr>
      <w:r>
        <w:rPr>
          <w:rFonts w:ascii="Times New Roman"/>
          <w:b w:val="false"/>
          <w:i w:val="false"/>
          <w:color w:val="000000"/>
          <w:sz w:val="28"/>
        </w:rPr>
        <w:t xml:space="preserve">
      Будут разработаны нормативы и стандарты для объектов сервиса по доступу на дороги республиканского значения в обмен на оказание услуг объектов сервиса в соответствии с установленными требованиями. Строительство съездов, выездов и стоянки в полосе отвода будет осуществлять АО "НК "ҚазАвтоЖол" за счет платности и в рамках проектов автодорог по договору. </w:t>
      </w:r>
    </w:p>
    <w:bookmarkEnd w:id="452"/>
    <w:bookmarkStart w:name="z493" w:id="453"/>
    <w:p>
      <w:pPr>
        <w:spacing w:after="0"/>
        <w:ind w:left="0"/>
        <w:jc w:val="both"/>
      </w:pPr>
      <w:r>
        <w:rPr>
          <w:rFonts w:ascii="Times New Roman"/>
          <w:b w:val="false"/>
          <w:i w:val="false"/>
          <w:color w:val="000000"/>
          <w:sz w:val="28"/>
        </w:rPr>
        <w:t>
      Таблица 9. План по проектированию и устройству площадок отдыха</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009"/>
        <w:gridCol w:w="2100"/>
        <w:gridCol w:w="2100"/>
        <w:gridCol w:w="2100"/>
        <w:gridCol w:w="2101"/>
        <w:gridCol w:w="2101"/>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54"/>
          <w:p>
            <w:pPr>
              <w:spacing w:after="20"/>
              <w:ind w:left="20"/>
              <w:jc w:val="both"/>
            </w:pPr>
            <w:r>
              <w:rPr>
                <w:rFonts w:ascii="Times New Roman"/>
                <w:b w:val="false"/>
                <w:i w:val="false"/>
                <w:color w:val="000000"/>
                <w:sz w:val="20"/>
              </w:rPr>
              <w:t>
Наименование работ</w:t>
            </w:r>
          </w:p>
          <w:bookmarkEnd w:id="454"/>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55"/>
          <w:p>
            <w:pPr>
              <w:spacing w:after="20"/>
              <w:ind w:left="20"/>
              <w:jc w:val="both"/>
            </w:pPr>
            <w:r>
              <w:rPr>
                <w:rFonts w:ascii="Times New Roman"/>
                <w:b w:val="false"/>
                <w:i w:val="false"/>
                <w:color w:val="000000"/>
                <w:sz w:val="20"/>
              </w:rPr>
              <w:t>
Проектирование площадок отдыха</w:t>
            </w:r>
          </w:p>
          <w:bookmarkEnd w:id="455"/>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56"/>
          <w:p>
            <w:pPr>
              <w:spacing w:after="20"/>
              <w:ind w:left="20"/>
              <w:jc w:val="both"/>
            </w:pPr>
            <w:r>
              <w:rPr>
                <w:rFonts w:ascii="Times New Roman"/>
                <w:b w:val="false"/>
                <w:i w:val="false"/>
                <w:color w:val="000000"/>
                <w:sz w:val="20"/>
              </w:rPr>
              <w:t>
Устройство площадок отдыха</w:t>
            </w:r>
          </w:p>
          <w:bookmarkEnd w:id="456"/>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497" w:id="457"/>
    <w:p>
      <w:pPr>
        <w:spacing w:after="0"/>
        <w:ind w:left="0"/>
        <w:jc w:val="both"/>
      </w:pPr>
      <w:r>
        <w:rPr>
          <w:rFonts w:ascii="Times New Roman"/>
          <w:b w:val="false"/>
          <w:i w:val="false"/>
          <w:color w:val="000000"/>
          <w:sz w:val="28"/>
        </w:rPr>
        <w:t xml:space="preserve">
      Для полноценного и эффективного развития и содержания объектов дорожного сервиса необходимо предусмотреть выделение средств от поступлений за пользование платными автомобильными дорогами. </w:t>
      </w:r>
    </w:p>
    <w:bookmarkEnd w:id="457"/>
    <w:bookmarkStart w:name="z498" w:id="458"/>
    <w:p>
      <w:pPr>
        <w:spacing w:after="0"/>
        <w:ind w:left="0"/>
        <w:jc w:val="both"/>
      </w:pPr>
      <w:r>
        <w:rPr>
          <w:rFonts w:ascii="Times New Roman"/>
          <w:b w:val="false"/>
          <w:i w:val="false"/>
          <w:color w:val="000000"/>
          <w:sz w:val="28"/>
        </w:rPr>
        <w:t>
      Ожидаемые результаты - 2022 год:</w:t>
      </w:r>
    </w:p>
    <w:bookmarkEnd w:id="458"/>
    <w:bookmarkStart w:name="z499" w:id="459"/>
    <w:p>
      <w:pPr>
        <w:spacing w:after="0"/>
        <w:ind w:left="0"/>
        <w:jc w:val="both"/>
      </w:pPr>
      <w:r>
        <w:rPr>
          <w:rFonts w:ascii="Times New Roman"/>
          <w:b w:val="false"/>
          <w:i w:val="false"/>
          <w:color w:val="000000"/>
          <w:sz w:val="28"/>
        </w:rPr>
        <w:t>
      Внедрение в 2018 году интегрированной системы менеджмента на основе стандартов ISO 9001:2008, ISO 14001:2004, OHSAS 18001:2007 - 100 %;</w:t>
      </w:r>
    </w:p>
    <w:bookmarkEnd w:id="459"/>
    <w:bookmarkStart w:name="z500" w:id="460"/>
    <w:p>
      <w:pPr>
        <w:spacing w:after="0"/>
        <w:ind w:left="0"/>
        <w:jc w:val="both"/>
      </w:pPr>
      <w:r>
        <w:rPr>
          <w:rFonts w:ascii="Times New Roman"/>
          <w:b w:val="false"/>
          <w:i w:val="false"/>
          <w:color w:val="000000"/>
          <w:sz w:val="28"/>
        </w:rPr>
        <w:t>
      доступность информационных систем и других ресурсов не менее 90 % от рабочего времени;</w:t>
      </w:r>
    </w:p>
    <w:bookmarkEnd w:id="460"/>
    <w:bookmarkStart w:name="z501" w:id="461"/>
    <w:p>
      <w:pPr>
        <w:spacing w:after="0"/>
        <w:ind w:left="0"/>
        <w:jc w:val="both"/>
      </w:pPr>
      <w:r>
        <w:rPr>
          <w:rFonts w:ascii="Times New Roman"/>
          <w:b w:val="false"/>
          <w:i w:val="false"/>
          <w:color w:val="000000"/>
          <w:sz w:val="28"/>
        </w:rPr>
        <w:t>
      доля автомобильных дорог республиканского значения, использующих цифровые технологии − 100 %;</w:t>
      </w:r>
    </w:p>
    <w:bookmarkEnd w:id="461"/>
    <w:bookmarkStart w:name="z502" w:id="462"/>
    <w:p>
      <w:pPr>
        <w:spacing w:after="0"/>
        <w:ind w:left="0"/>
        <w:jc w:val="both"/>
      </w:pPr>
      <w:r>
        <w:rPr>
          <w:rFonts w:ascii="Times New Roman"/>
          <w:b w:val="false"/>
          <w:i w:val="false"/>
          <w:color w:val="000000"/>
          <w:sz w:val="28"/>
        </w:rPr>
        <w:t xml:space="preserve">
      снижение смертности при ДТП на дорогах республиканского значения вследствие использования цифровых технологий − 20 %; </w:t>
      </w:r>
    </w:p>
    <w:bookmarkEnd w:id="462"/>
    <w:bookmarkStart w:name="z503" w:id="463"/>
    <w:p>
      <w:pPr>
        <w:spacing w:after="0"/>
        <w:ind w:left="0"/>
        <w:jc w:val="both"/>
      </w:pPr>
      <w:r>
        <w:rPr>
          <w:rFonts w:ascii="Times New Roman"/>
          <w:b w:val="false"/>
          <w:i w:val="false"/>
          <w:color w:val="000000"/>
          <w:sz w:val="28"/>
        </w:rPr>
        <w:t xml:space="preserve">
      процент автотранспорта, осуществляющего проезд по безостановочным полосам движения, - 100 %; </w:t>
      </w:r>
    </w:p>
    <w:bookmarkEnd w:id="463"/>
    <w:bookmarkStart w:name="z504" w:id="464"/>
    <w:p>
      <w:pPr>
        <w:spacing w:after="0"/>
        <w:ind w:left="0"/>
        <w:jc w:val="both"/>
      </w:pPr>
      <w:r>
        <w:rPr>
          <w:rFonts w:ascii="Times New Roman"/>
          <w:b w:val="false"/>
          <w:i w:val="false"/>
          <w:color w:val="000000"/>
          <w:sz w:val="28"/>
        </w:rPr>
        <w:t>
      среднее время, затрачиваемое на проезд одного транспортного средства через полосу со шлагбаумной моделью взимания платы, - не более 40 секунд;</w:t>
      </w:r>
    </w:p>
    <w:bookmarkEnd w:id="464"/>
    <w:bookmarkStart w:name="z505" w:id="465"/>
    <w:p>
      <w:pPr>
        <w:spacing w:after="0"/>
        <w:ind w:left="0"/>
        <w:jc w:val="both"/>
      </w:pPr>
      <w:r>
        <w:rPr>
          <w:rFonts w:ascii="Times New Roman"/>
          <w:b w:val="false"/>
          <w:i w:val="false"/>
          <w:color w:val="000000"/>
          <w:sz w:val="28"/>
        </w:rPr>
        <w:t>
      выполнение государственного задания на автомобильных дорогах республиканского значения:</w:t>
      </w:r>
    </w:p>
    <w:bookmarkEnd w:id="465"/>
    <w:bookmarkStart w:name="z506" w:id="466"/>
    <w:p>
      <w:pPr>
        <w:spacing w:after="0"/>
        <w:ind w:left="0"/>
        <w:jc w:val="both"/>
      </w:pPr>
      <w:r>
        <w:rPr>
          <w:rFonts w:ascii="Times New Roman"/>
          <w:b w:val="false"/>
          <w:i w:val="false"/>
          <w:color w:val="000000"/>
          <w:sz w:val="28"/>
        </w:rPr>
        <w:t>
      1) по организации работ по строительству, реконструкции - 100 %;</w:t>
      </w:r>
    </w:p>
    <w:bookmarkEnd w:id="466"/>
    <w:bookmarkStart w:name="z507" w:id="467"/>
    <w:p>
      <w:pPr>
        <w:spacing w:after="0"/>
        <w:ind w:left="0"/>
        <w:jc w:val="both"/>
      </w:pPr>
      <w:r>
        <w:rPr>
          <w:rFonts w:ascii="Times New Roman"/>
          <w:b w:val="false"/>
          <w:i w:val="false"/>
          <w:color w:val="000000"/>
          <w:sz w:val="28"/>
        </w:rPr>
        <w:t>
       по организации работ по капитальному, среднему ремонту, текущему ремонту и содержанию - 100 %;</w:t>
      </w:r>
    </w:p>
    <w:bookmarkEnd w:id="467"/>
    <w:bookmarkStart w:name="z508" w:id="468"/>
    <w:p>
      <w:pPr>
        <w:spacing w:after="0"/>
        <w:ind w:left="0"/>
        <w:jc w:val="both"/>
      </w:pPr>
      <w:r>
        <w:rPr>
          <w:rFonts w:ascii="Times New Roman"/>
          <w:b w:val="false"/>
          <w:i w:val="false"/>
          <w:color w:val="000000"/>
          <w:sz w:val="28"/>
        </w:rPr>
        <w:t>
      доля автомобильных дорог республиканского значения в хорошем и удовлетворительном состоянии - 88 %;</w:t>
      </w:r>
    </w:p>
    <w:bookmarkEnd w:id="468"/>
    <w:bookmarkStart w:name="z509" w:id="469"/>
    <w:p>
      <w:pPr>
        <w:spacing w:after="0"/>
        <w:ind w:left="0"/>
        <w:jc w:val="both"/>
      </w:pPr>
      <w:r>
        <w:rPr>
          <w:rFonts w:ascii="Times New Roman"/>
          <w:b w:val="false"/>
          <w:i w:val="false"/>
          <w:color w:val="000000"/>
          <w:sz w:val="28"/>
        </w:rPr>
        <w:t xml:space="preserve">
      до 2022 года включительно на 72 % автомобильных дорог республиканского значения I, II, III категорий внедрена система сбора платности; </w:t>
      </w:r>
    </w:p>
    <w:bookmarkEnd w:id="469"/>
    <w:bookmarkStart w:name="z510" w:id="470"/>
    <w:p>
      <w:pPr>
        <w:spacing w:after="0"/>
        <w:ind w:left="0"/>
        <w:jc w:val="both"/>
      </w:pPr>
      <w:r>
        <w:rPr>
          <w:rFonts w:ascii="Times New Roman"/>
          <w:b w:val="false"/>
          <w:i w:val="false"/>
          <w:color w:val="000000"/>
          <w:sz w:val="28"/>
        </w:rPr>
        <w:t>
      обеспеченность к 2020 году автомобильных дорог республиканского значения объектами придорожного сервиса - 260 штук.</w:t>
      </w:r>
    </w:p>
    <w:bookmarkEnd w:id="470"/>
    <w:bookmarkStart w:name="z511" w:id="471"/>
    <w:p>
      <w:pPr>
        <w:spacing w:after="0"/>
        <w:ind w:left="0"/>
        <w:jc w:val="both"/>
      </w:pPr>
      <w:r>
        <w:rPr>
          <w:rFonts w:ascii="Times New Roman"/>
          <w:b w:val="false"/>
          <w:i w:val="false"/>
          <w:color w:val="000000"/>
          <w:sz w:val="28"/>
        </w:rPr>
        <w:t>
      Таблица 10. Система управления рисками</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2248"/>
        <w:gridCol w:w="3143"/>
        <w:gridCol w:w="6307"/>
      </w:tblGrid>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72"/>
          <w:p>
            <w:pPr>
              <w:spacing w:after="20"/>
              <w:ind w:left="20"/>
              <w:jc w:val="both"/>
            </w:pPr>
            <w:r>
              <w:rPr>
                <w:rFonts w:ascii="Times New Roman"/>
                <w:b w:val="false"/>
                <w:i w:val="false"/>
                <w:color w:val="000000"/>
                <w:sz w:val="20"/>
              </w:rPr>
              <w:t>
№ № п/п</w:t>
            </w:r>
          </w:p>
          <w:bookmarkEnd w:id="472"/>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угрозы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риска и их последствий</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мероприятий по предупреждению данного риска и реагированию компании в случае его наступления</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73"/>
          <w:p>
            <w:pPr>
              <w:spacing w:after="20"/>
              <w:ind w:left="20"/>
              <w:jc w:val="both"/>
            </w:pPr>
            <w:r>
              <w:rPr>
                <w:rFonts w:ascii="Times New Roman"/>
                <w:b w:val="false"/>
                <w:i w:val="false"/>
                <w:color w:val="000000"/>
                <w:sz w:val="20"/>
              </w:rPr>
              <w:t>
1</w:t>
            </w:r>
          </w:p>
          <w:bookmarkEnd w:id="473"/>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74"/>
          <w:p>
            <w:pPr>
              <w:spacing w:after="20"/>
              <w:ind w:left="20"/>
              <w:jc w:val="both"/>
            </w:pPr>
            <w:r>
              <w:rPr>
                <w:rFonts w:ascii="Times New Roman"/>
                <w:b w:val="false"/>
                <w:i w:val="false"/>
                <w:color w:val="000000"/>
                <w:sz w:val="20"/>
              </w:rPr>
              <w:t>
1</w:t>
            </w:r>
          </w:p>
          <w:bookmarkEnd w:id="474"/>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нарушения информационной безопасности</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сведений, составляющих коммерческую, служебную тайну.</w:t>
            </w:r>
            <w:r>
              <w:br/>
            </w:r>
            <w:r>
              <w:rPr>
                <w:rFonts w:ascii="Times New Roman"/>
                <w:b w:val="false"/>
                <w:i w:val="false"/>
                <w:color w:val="000000"/>
                <w:sz w:val="20"/>
              </w:rPr>
              <w:t>
Снижение конкурентоспособности, ухудшение репутации.</w:t>
            </w:r>
            <w:r>
              <w:br/>
            </w:r>
            <w:r>
              <w:rPr>
                <w:rFonts w:ascii="Times New Roman"/>
                <w:b w:val="false"/>
                <w:i w:val="false"/>
                <w:color w:val="000000"/>
                <w:sz w:val="20"/>
              </w:rPr>
              <w:t>
Нарушение работоспособности информационных систем.</w:t>
            </w:r>
            <w:r>
              <w:br/>
            </w:r>
            <w:r>
              <w:rPr>
                <w:rFonts w:ascii="Times New Roman"/>
                <w:b w:val="false"/>
                <w:i w:val="false"/>
                <w:color w:val="000000"/>
                <w:sz w:val="20"/>
              </w:rPr>
              <w:t>
Нарушение технологических процессов.</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мониторинг риска несанкционированного доступа к информационным системам.</w:t>
            </w:r>
            <w:r>
              <w:br/>
            </w:r>
            <w:r>
              <w:rPr>
                <w:rFonts w:ascii="Times New Roman"/>
                <w:b w:val="false"/>
                <w:i w:val="false"/>
                <w:color w:val="000000"/>
                <w:sz w:val="20"/>
              </w:rPr>
              <w:t>
Мониторинг реализации программно-технических механизмов контроля информационной безопасности.</w:t>
            </w:r>
            <w:r>
              <w:br/>
            </w:r>
            <w:r>
              <w:rPr>
                <w:rFonts w:ascii="Times New Roman"/>
                <w:b w:val="false"/>
                <w:i w:val="false"/>
                <w:color w:val="000000"/>
                <w:sz w:val="20"/>
              </w:rPr>
              <w:t>
Разработка и мониторинг выполнения требований локальных актов компании по обеспечению информационной безопасности.</w:t>
            </w:r>
            <w:r>
              <w:br/>
            </w:r>
            <w:r>
              <w:rPr>
                <w:rFonts w:ascii="Times New Roman"/>
                <w:b w:val="false"/>
                <w:i w:val="false"/>
                <w:color w:val="000000"/>
                <w:sz w:val="20"/>
              </w:rPr>
              <w:t>
Проведение расследований возникающих инцидентов информационной безопасности.</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75"/>
          <w:p>
            <w:pPr>
              <w:spacing w:after="20"/>
              <w:ind w:left="20"/>
              <w:jc w:val="both"/>
            </w:pPr>
            <w:r>
              <w:rPr>
                <w:rFonts w:ascii="Times New Roman"/>
                <w:b w:val="false"/>
                <w:i w:val="false"/>
                <w:color w:val="000000"/>
                <w:sz w:val="20"/>
              </w:rPr>
              <w:t>
2</w:t>
            </w:r>
          </w:p>
          <w:bookmarkEnd w:id="475"/>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Ухудшение внешней конъюнктуры рынка вследствие дефицита доходной части республиканского бюджета, а также снижение доходов компании.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недостаточного финансирования, в связи с чем возникнут трудности при реализации инвестиционной программы, что негативно отразится на ее прямых показателях отрасли.</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чувствительности результатов деятельности к изменению макроэкономических показателей и разработка сценариев реагирования на случаи неблагоприятных изменений.</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76"/>
          <w:p>
            <w:pPr>
              <w:spacing w:after="20"/>
              <w:ind w:left="20"/>
              <w:jc w:val="both"/>
            </w:pPr>
            <w:r>
              <w:rPr>
                <w:rFonts w:ascii="Times New Roman"/>
                <w:b w:val="false"/>
                <w:i w:val="false"/>
                <w:color w:val="000000"/>
                <w:sz w:val="20"/>
              </w:rPr>
              <w:t>
3</w:t>
            </w:r>
          </w:p>
          <w:bookmarkEnd w:id="476"/>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напряженность населения по причине введения платных автомобильных дорог республиканского значения в условиях мирового кризиса</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Вандализм систем взимания платы, в том числе арок контроля, пунктов взимания платы и т.д.</w:t>
            </w:r>
            <w:r>
              <w:br/>
            </w:r>
            <w:r>
              <w:rPr>
                <w:rFonts w:ascii="Times New Roman"/>
                <w:b w:val="false"/>
                <w:i w:val="false"/>
                <w:color w:val="000000"/>
                <w:sz w:val="20"/>
              </w:rPr>
              <w:t xml:space="preserve">
Снижение необходимого для содержания платной дороги уровня сборов.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разъяснения среди населения, находящегося вдоль будущей платной автомобильной дороги, (проведение брифингов, акций) причин ввода платности.</w:t>
            </w:r>
            <w:r>
              <w:br/>
            </w:r>
            <w:r>
              <w:rPr>
                <w:rFonts w:ascii="Times New Roman"/>
                <w:b w:val="false"/>
                <w:i w:val="false"/>
                <w:color w:val="000000"/>
                <w:sz w:val="20"/>
              </w:rPr>
              <w:t xml:space="preserve">
Обязательное внедрение абонентской платы для легкового автотранспорта. Проведение дней открытых дверей для населения с возможностью ознакомления с системой взимания платы. </w:t>
            </w:r>
            <w:r>
              <w:br/>
            </w:r>
            <w:r>
              <w:rPr>
                <w:rFonts w:ascii="Times New Roman"/>
                <w:b w:val="false"/>
                <w:i w:val="false"/>
                <w:color w:val="000000"/>
                <w:sz w:val="20"/>
              </w:rPr>
              <w:t xml:space="preserve">
Рассмотрение применения льгот для всех видов транспорта в пределах платной автодороги. </w:t>
            </w:r>
            <w:r>
              <w:br/>
            </w:r>
            <w:r>
              <w:rPr>
                <w:rFonts w:ascii="Times New Roman"/>
                <w:b w:val="false"/>
                <w:i w:val="false"/>
                <w:color w:val="000000"/>
                <w:sz w:val="20"/>
              </w:rPr>
              <w:t xml:space="preserve">
Работа с районными местными исполнительными органами и сельскими дружинами.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77"/>
          <w:p>
            <w:pPr>
              <w:spacing w:after="20"/>
              <w:ind w:left="20"/>
              <w:jc w:val="both"/>
            </w:pPr>
            <w:r>
              <w:rPr>
                <w:rFonts w:ascii="Times New Roman"/>
                <w:b w:val="false"/>
                <w:i w:val="false"/>
                <w:color w:val="000000"/>
                <w:sz w:val="20"/>
              </w:rPr>
              <w:t>
4</w:t>
            </w:r>
          </w:p>
          <w:bookmarkEnd w:id="477"/>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Недостаток финансовых средств на обслуживание и содержание платных автомобильных дорог в условиях снижения интенсивности автомобильного транспорта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Неэффективное внедрение платности на таких участках.</w:t>
            </w:r>
            <w:r>
              <w:br/>
            </w:r>
            <w:r>
              <w:rPr>
                <w:rFonts w:ascii="Times New Roman"/>
                <w:b w:val="false"/>
                <w:i w:val="false"/>
                <w:color w:val="000000"/>
                <w:sz w:val="20"/>
              </w:rPr>
              <w:t xml:space="preserve">
Дополнительные затраты на содержание данной дороги за счет сбора средств других участков платных автомобильных дорог.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Тщательный анализ интенсивности автомобильного транспорта на таких участках до введения на них платности. </w:t>
            </w:r>
            <w:r>
              <w:br/>
            </w:r>
            <w:r>
              <w:rPr>
                <w:rFonts w:ascii="Times New Roman"/>
                <w:b w:val="false"/>
                <w:i w:val="false"/>
                <w:color w:val="000000"/>
                <w:sz w:val="20"/>
              </w:rPr>
              <w:t xml:space="preserve">
Работа с компаниями по автомобильным грузоперевозкам, изучение туристической принадлежности данного участка и общей заинтересованности населения, а также транзитного транспорта.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78"/>
          <w:p>
            <w:pPr>
              <w:spacing w:after="20"/>
              <w:ind w:left="20"/>
              <w:jc w:val="both"/>
            </w:pPr>
            <w:r>
              <w:rPr>
                <w:rFonts w:ascii="Times New Roman"/>
                <w:b w:val="false"/>
                <w:i w:val="false"/>
                <w:color w:val="000000"/>
                <w:sz w:val="20"/>
              </w:rPr>
              <w:t>
5</w:t>
            </w:r>
          </w:p>
          <w:bookmarkEnd w:id="478"/>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снижения интенсивности на платных участках автодорог</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конкуренции со стороны альтернативных видов транспорта. Снижение доходов и производительности труда.</w:t>
            </w:r>
            <w:r>
              <w:br/>
            </w:r>
            <w:r>
              <w:rPr>
                <w:rFonts w:ascii="Times New Roman"/>
                <w:b w:val="false"/>
                <w:i w:val="false"/>
                <w:color w:val="000000"/>
                <w:sz w:val="20"/>
              </w:rPr>
              <w:t>
Рост себестоимости оказываемых услуг.</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анализ интенсивности проезда по платным участкам автомобильных дорог Казахстана.</w:t>
            </w:r>
            <w:r>
              <w:br/>
            </w:r>
            <w:r>
              <w:rPr>
                <w:rFonts w:ascii="Times New Roman"/>
                <w:b w:val="false"/>
                <w:i w:val="false"/>
                <w:color w:val="000000"/>
                <w:sz w:val="20"/>
              </w:rPr>
              <w:t>
Работа с грузоотправителями, экспедиторами, государственными органами (решение проблемных вопросов).</w:t>
            </w:r>
            <w:r>
              <w:br/>
            </w:r>
            <w:r>
              <w:rPr>
                <w:rFonts w:ascii="Times New Roman"/>
                <w:b w:val="false"/>
                <w:i w:val="false"/>
                <w:color w:val="000000"/>
                <w:sz w:val="20"/>
              </w:rPr>
              <w:t>
Обеспечение пропускной и перерабатывающей способности платных участков.</w:t>
            </w:r>
            <w:r>
              <w:br/>
            </w:r>
            <w:r>
              <w:rPr>
                <w:rFonts w:ascii="Times New Roman"/>
                <w:b w:val="false"/>
                <w:i w:val="false"/>
                <w:color w:val="000000"/>
                <w:sz w:val="20"/>
              </w:rPr>
              <w:t>
Введение системы BI (business intellgience) в системе взимания платы.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79"/>
          <w:p>
            <w:pPr>
              <w:spacing w:after="20"/>
              <w:ind w:left="20"/>
              <w:jc w:val="both"/>
            </w:pPr>
            <w:r>
              <w:rPr>
                <w:rFonts w:ascii="Times New Roman"/>
                <w:b w:val="false"/>
                <w:i w:val="false"/>
                <w:color w:val="000000"/>
                <w:sz w:val="20"/>
              </w:rPr>
              <w:t>
6</w:t>
            </w:r>
          </w:p>
          <w:bookmarkEnd w:id="479"/>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недостаточного строительства объектов дорожного сервиса</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Недостаточность объектов сервиса на дорогах. </w:t>
            </w:r>
            <w:r>
              <w:br/>
            </w:r>
            <w:r>
              <w:rPr>
                <w:rFonts w:ascii="Times New Roman"/>
                <w:b w:val="false"/>
                <w:i w:val="false"/>
                <w:color w:val="000000"/>
                <w:sz w:val="20"/>
              </w:rPr>
              <w:t xml:space="preserve">
Невыполнение государственного задания. </w:t>
            </w:r>
            <w:r>
              <w:br/>
            </w:r>
            <w:r>
              <w:rPr>
                <w:rFonts w:ascii="Times New Roman"/>
                <w:b w:val="false"/>
                <w:i w:val="false"/>
                <w:color w:val="000000"/>
                <w:sz w:val="20"/>
              </w:rPr>
              <w:t xml:space="preserve">
Снижение трафика транзитных потоков из-за высокого риска. </w:t>
            </w:r>
            <w:r>
              <w:br/>
            </w:r>
            <w:r>
              <w:rPr>
                <w:rFonts w:ascii="Times New Roman"/>
                <w:b w:val="false"/>
                <w:i w:val="false"/>
                <w:color w:val="000000"/>
                <w:sz w:val="20"/>
              </w:rPr>
              <w:t>
Ухудшения имиджа АО "НК "КазАвтоЖол".</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конференций, круглых столов.</w:t>
            </w:r>
            <w:r>
              <w:br/>
            </w:r>
            <w:r>
              <w:rPr>
                <w:rFonts w:ascii="Times New Roman"/>
                <w:b w:val="false"/>
                <w:i w:val="false"/>
                <w:color w:val="000000"/>
                <w:sz w:val="20"/>
              </w:rPr>
              <w:t>
Работа с общественными организациями, государственными органами, местными исполнительными органами (решение проблемных вопросов).</w:t>
            </w:r>
            <w:r>
              <w:br/>
            </w:r>
            <w:r>
              <w:rPr>
                <w:rFonts w:ascii="Times New Roman"/>
                <w:b w:val="false"/>
                <w:i w:val="false"/>
                <w:color w:val="000000"/>
                <w:sz w:val="20"/>
              </w:rPr>
              <w:t>
Внедрение программы развития потенциальных 260 точек.</w:t>
            </w:r>
          </w:p>
        </w:tc>
      </w:tr>
    </w:tbl>
    <w:bookmarkStart w:name="z520" w:id="480"/>
    <w:p>
      <w:pPr>
        <w:spacing w:after="0"/>
        <w:ind w:left="0"/>
        <w:jc w:val="both"/>
      </w:pPr>
      <w:r>
        <w:rPr>
          <w:rFonts w:ascii="Times New Roman"/>
          <w:b w:val="false"/>
          <w:i w:val="false"/>
          <w:color w:val="000000"/>
          <w:sz w:val="28"/>
        </w:rPr>
        <w:t>
      Стратегическое направление 4. Потенциал и развитие</w:t>
      </w:r>
    </w:p>
    <w:bookmarkEnd w:id="480"/>
    <w:bookmarkStart w:name="z521" w:id="481"/>
    <w:p>
      <w:pPr>
        <w:spacing w:after="0"/>
        <w:ind w:left="0"/>
        <w:jc w:val="both"/>
      </w:pPr>
      <w:r>
        <w:rPr>
          <w:rFonts w:ascii="Times New Roman"/>
          <w:b w:val="false"/>
          <w:i w:val="false"/>
          <w:color w:val="000000"/>
          <w:sz w:val="28"/>
        </w:rPr>
        <w:t>
      Цель: Создание высокопрофессиональной мотивированной команды специалистов</w:t>
      </w:r>
    </w:p>
    <w:bookmarkEnd w:id="481"/>
    <w:bookmarkStart w:name="z522" w:id="482"/>
    <w:p>
      <w:pPr>
        <w:spacing w:after="0"/>
        <w:ind w:left="0"/>
        <w:jc w:val="both"/>
      </w:pPr>
      <w:r>
        <w:rPr>
          <w:rFonts w:ascii="Times New Roman"/>
          <w:b w:val="false"/>
          <w:i w:val="false"/>
          <w:color w:val="000000"/>
          <w:sz w:val="28"/>
        </w:rPr>
        <w:t>
      Задача 1. Формирование системы подбора профессионального персонала</w:t>
      </w:r>
    </w:p>
    <w:bookmarkEnd w:id="482"/>
    <w:bookmarkStart w:name="z523" w:id="483"/>
    <w:p>
      <w:pPr>
        <w:spacing w:after="0"/>
        <w:ind w:left="0"/>
        <w:jc w:val="both"/>
      </w:pPr>
      <w:r>
        <w:rPr>
          <w:rFonts w:ascii="Times New Roman"/>
          <w:b w:val="false"/>
          <w:i w:val="false"/>
          <w:color w:val="000000"/>
          <w:sz w:val="28"/>
        </w:rPr>
        <w:t xml:space="preserve">
      Необходимым условием эффективной деятельности АО "НК "ҚазАвтоЖол" в качестве единого оператора по содержанию и развитию дорожно-транспортной инфраструктуры, соответствующего лучшей мировой практике ведения бизнеса, является формирование в ее составе принципиально новой категории специалистов. </w:t>
      </w:r>
    </w:p>
    <w:bookmarkEnd w:id="483"/>
    <w:bookmarkStart w:name="z524" w:id="484"/>
    <w:p>
      <w:pPr>
        <w:spacing w:after="0"/>
        <w:ind w:left="0"/>
        <w:jc w:val="both"/>
      </w:pPr>
      <w:r>
        <w:rPr>
          <w:rFonts w:ascii="Times New Roman"/>
          <w:b w:val="false"/>
          <w:i w:val="false"/>
          <w:color w:val="000000"/>
          <w:sz w:val="28"/>
        </w:rPr>
        <w:t xml:space="preserve">
      Применение принципа разделенной ответственности за оказанные услуги, максимизацию доходов и оптимизацию эксплуатационных расходов требует качественного улучшения кадрового состава с приобретением АО "НК "ҚазАвтоЖол" новых компетенций в области услуг, управления взаимоотношениями с клиентами, поставками, качеством, финансового, инвестиционного и инновационного менеджмента и др. </w:t>
      </w:r>
    </w:p>
    <w:bookmarkEnd w:id="484"/>
    <w:bookmarkStart w:name="z525" w:id="485"/>
    <w:p>
      <w:pPr>
        <w:spacing w:after="0"/>
        <w:ind w:left="0"/>
        <w:jc w:val="both"/>
      </w:pPr>
      <w:r>
        <w:rPr>
          <w:rFonts w:ascii="Times New Roman"/>
          <w:b w:val="false"/>
          <w:i w:val="false"/>
          <w:color w:val="000000"/>
          <w:sz w:val="28"/>
        </w:rPr>
        <w:t>
      Повышение качества персонала будет обеспечено посредством реализации мероприятий по усовершенствованию системы отбора персонала, выстраиванию системы критериев и показателей оценки результатов деятельности персонала, внедрению системы многоуровнего профессионального развития и эффективной системы оплаты труда, учитывающей показатели результативности и уровня квалификации. Динамика оплаты труда будет увязана с динамикой роста производительности на основе системы мотивации.</w:t>
      </w:r>
    </w:p>
    <w:bookmarkEnd w:id="485"/>
    <w:bookmarkStart w:name="z526" w:id="486"/>
    <w:p>
      <w:pPr>
        <w:spacing w:after="0"/>
        <w:ind w:left="0"/>
        <w:jc w:val="both"/>
      </w:pPr>
      <w:r>
        <w:rPr>
          <w:rFonts w:ascii="Times New Roman"/>
          <w:b w:val="false"/>
          <w:i w:val="false"/>
          <w:color w:val="000000"/>
          <w:sz w:val="28"/>
        </w:rPr>
        <w:t>
      Задача 2. Совершенствование системы управления персоналом</w:t>
      </w:r>
    </w:p>
    <w:bookmarkEnd w:id="486"/>
    <w:bookmarkStart w:name="z527" w:id="487"/>
    <w:p>
      <w:pPr>
        <w:spacing w:after="0"/>
        <w:ind w:left="0"/>
        <w:jc w:val="both"/>
      </w:pPr>
      <w:r>
        <w:rPr>
          <w:rFonts w:ascii="Times New Roman"/>
          <w:b w:val="false"/>
          <w:i w:val="false"/>
          <w:color w:val="000000"/>
          <w:sz w:val="28"/>
        </w:rPr>
        <w:t>
      Реализация мероприятий в рамках данного направления позволит трансформировать существующую затратоориентированную корпоративную культуру в рыночную, а также будет направлена на получение максимальной отдачи от использования трудовых ресурсов. Для этого АО "НК "ҚазАвтоЖол" намерено разработать эффективную систему нормирования численности, эффективности и развития персонала.</w:t>
      </w:r>
    </w:p>
    <w:bookmarkEnd w:id="487"/>
    <w:bookmarkStart w:name="z528" w:id="488"/>
    <w:p>
      <w:pPr>
        <w:spacing w:after="0"/>
        <w:ind w:left="0"/>
        <w:jc w:val="both"/>
      </w:pPr>
      <w:r>
        <w:rPr>
          <w:rFonts w:ascii="Times New Roman"/>
          <w:b w:val="false"/>
          <w:i w:val="false"/>
          <w:color w:val="000000"/>
          <w:sz w:val="28"/>
        </w:rPr>
        <w:t>
      Задача 3. Внедрение системы непрерывных улучшений (инноваций)</w:t>
      </w:r>
    </w:p>
    <w:bookmarkEnd w:id="488"/>
    <w:bookmarkStart w:name="z529" w:id="489"/>
    <w:p>
      <w:pPr>
        <w:spacing w:after="0"/>
        <w:ind w:left="0"/>
        <w:jc w:val="both"/>
      </w:pPr>
      <w:r>
        <w:rPr>
          <w:rFonts w:ascii="Times New Roman"/>
          <w:b w:val="false"/>
          <w:i w:val="false"/>
          <w:color w:val="000000"/>
          <w:sz w:val="28"/>
        </w:rPr>
        <w:t>
      Система непрерывных улучшений направлена на вовлечение широкого круга сотрудников в деятельность по поиску и устранению непроизводственных потерь финансовых и материальных ресурсов, совершенствование производственных и административно-управленческих процессов АО "НК "ҚазАвтоЖол", повышение надежности электроснабжения и качества обслуживания клиентов, обеспечение для них доступности услуг, а также внедрение организационных инноваций.</w:t>
      </w:r>
    </w:p>
    <w:bookmarkEnd w:id="489"/>
    <w:bookmarkStart w:name="z530" w:id="490"/>
    <w:p>
      <w:pPr>
        <w:spacing w:after="0"/>
        <w:ind w:left="0"/>
        <w:jc w:val="both"/>
      </w:pPr>
      <w:r>
        <w:rPr>
          <w:rFonts w:ascii="Times New Roman"/>
          <w:b w:val="false"/>
          <w:i w:val="false"/>
          <w:color w:val="000000"/>
          <w:sz w:val="28"/>
        </w:rPr>
        <w:t>
      Ожидаемые результаты - 2022 год:</w:t>
      </w:r>
    </w:p>
    <w:bookmarkEnd w:id="490"/>
    <w:bookmarkStart w:name="z531" w:id="491"/>
    <w:p>
      <w:pPr>
        <w:spacing w:after="0"/>
        <w:ind w:left="0"/>
        <w:jc w:val="both"/>
      </w:pPr>
      <w:r>
        <w:rPr>
          <w:rFonts w:ascii="Times New Roman"/>
          <w:b w:val="false"/>
          <w:i w:val="false"/>
          <w:color w:val="000000"/>
          <w:sz w:val="28"/>
        </w:rPr>
        <w:t>
       повышение квалификации работников установлено не менее 10 % ежегодно;</w:t>
      </w:r>
    </w:p>
    <w:bookmarkEnd w:id="491"/>
    <w:bookmarkStart w:name="z532" w:id="492"/>
    <w:p>
      <w:pPr>
        <w:spacing w:after="0"/>
        <w:ind w:left="0"/>
        <w:jc w:val="both"/>
      </w:pPr>
      <w:r>
        <w:rPr>
          <w:rFonts w:ascii="Times New Roman"/>
          <w:b w:val="false"/>
          <w:i w:val="false"/>
          <w:color w:val="000000"/>
          <w:sz w:val="28"/>
        </w:rPr>
        <w:t>
      производительность труда сотрудника - 6033 тыс.тенге/на 1 сотрудника;</w:t>
      </w:r>
    </w:p>
    <w:bookmarkEnd w:id="492"/>
    <w:bookmarkStart w:name="z533" w:id="493"/>
    <w:p>
      <w:pPr>
        <w:spacing w:after="0"/>
        <w:ind w:left="0"/>
        <w:jc w:val="both"/>
      </w:pPr>
      <w:r>
        <w:rPr>
          <w:rFonts w:ascii="Times New Roman"/>
          <w:b w:val="false"/>
          <w:i w:val="false"/>
          <w:color w:val="000000"/>
          <w:sz w:val="28"/>
        </w:rPr>
        <w:t>
      количество инициатив в год - не менее 1 инициативы.</w:t>
      </w:r>
    </w:p>
    <w:bookmarkEnd w:id="493"/>
    <w:bookmarkStart w:name="z534" w:id="494"/>
    <w:p>
      <w:pPr>
        <w:spacing w:after="0"/>
        <w:ind w:left="0"/>
        <w:jc w:val="both"/>
      </w:pPr>
      <w:r>
        <w:rPr>
          <w:rFonts w:ascii="Times New Roman"/>
          <w:b w:val="false"/>
          <w:i w:val="false"/>
          <w:color w:val="000000"/>
          <w:sz w:val="28"/>
        </w:rPr>
        <w:t>
      Таблица 11. Система управления рисками</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2973"/>
        <w:gridCol w:w="4374"/>
        <w:gridCol w:w="4485"/>
      </w:tblGrid>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95"/>
          <w:p>
            <w:pPr>
              <w:spacing w:after="20"/>
              <w:ind w:left="20"/>
              <w:jc w:val="both"/>
            </w:pPr>
            <w:r>
              <w:rPr>
                <w:rFonts w:ascii="Times New Roman"/>
                <w:b w:val="false"/>
                <w:i w:val="false"/>
                <w:color w:val="000000"/>
                <w:sz w:val="20"/>
              </w:rPr>
              <w:t>
№ п/п</w:t>
            </w:r>
          </w:p>
          <w:bookmarkEnd w:id="495"/>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угрозы</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риска и их последствий</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мероприятий по предупреждению данного риска и реагированию компании в случае его наступления</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96"/>
          <w:p>
            <w:pPr>
              <w:spacing w:after="20"/>
              <w:ind w:left="20"/>
              <w:jc w:val="both"/>
            </w:pPr>
            <w:r>
              <w:rPr>
                <w:rFonts w:ascii="Times New Roman"/>
                <w:b w:val="false"/>
                <w:i w:val="false"/>
                <w:color w:val="000000"/>
                <w:sz w:val="20"/>
              </w:rPr>
              <w:t>
1</w:t>
            </w:r>
          </w:p>
          <w:bookmarkEnd w:id="496"/>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97"/>
          <w:p>
            <w:pPr>
              <w:spacing w:after="20"/>
              <w:ind w:left="20"/>
              <w:jc w:val="both"/>
            </w:pPr>
            <w:r>
              <w:rPr>
                <w:rFonts w:ascii="Times New Roman"/>
                <w:b w:val="false"/>
                <w:i w:val="false"/>
                <w:color w:val="000000"/>
                <w:sz w:val="20"/>
              </w:rPr>
              <w:t>
1</w:t>
            </w:r>
          </w:p>
          <w:bookmarkEnd w:id="497"/>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Неадекватная система контроля достижения стратегических целей на всех уровнях управления: корпоративном, функциональном, индивидуальном.</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Неверный выбор инструмента контроля стратегических целей. </w:t>
            </w:r>
            <w:r>
              <w:br/>
            </w:r>
            <w:r>
              <w:rPr>
                <w:rFonts w:ascii="Times New Roman"/>
                <w:b w:val="false"/>
                <w:i w:val="false"/>
                <w:color w:val="000000"/>
                <w:sz w:val="20"/>
              </w:rPr>
              <w:t xml:space="preserve">
Отсутствие должного контроля со стороны руководства. </w:t>
            </w:r>
            <w:r>
              <w:br/>
            </w:r>
            <w:r>
              <w:rPr>
                <w:rFonts w:ascii="Times New Roman"/>
                <w:b w:val="false"/>
                <w:i w:val="false"/>
                <w:color w:val="000000"/>
                <w:sz w:val="20"/>
              </w:rPr>
              <w:t xml:space="preserve">
Неправильная система оценок и низкая обратная связь между уровнями управления. </w:t>
            </w:r>
            <w:r>
              <w:br/>
            </w:r>
            <w:r>
              <w:rPr>
                <w:rFonts w:ascii="Times New Roman"/>
                <w:b w:val="false"/>
                <w:i w:val="false"/>
                <w:color w:val="000000"/>
                <w:sz w:val="20"/>
              </w:rPr>
              <w:t xml:space="preserve">
Представление неполной или недостоверной информации руководству о реализации стратегии. </w:t>
            </w:r>
            <w:r>
              <w:br/>
            </w:r>
            <w:r>
              <w:rPr>
                <w:rFonts w:ascii="Times New Roman"/>
                <w:b w:val="false"/>
                <w:i w:val="false"/>
                <w:color w:val="000000"/>
                <w:sz w:val="20"/>
              </w:rPr>
              <w:t>
Низкая персональная ответственность руководства и персонала.</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персональной ответственности руководителей структурных подразделений за исполнение плана мероприятий по реализации Стратегии и принятие своевременных мер в случаях отклонений.</w:t>
            </w:r>
            <w:r>
              <w:br/>
            </w:r>
            <w:r>
              <w:rPr>
                <w:rFonts w:ascii="Times New Roman"/>
                <w:b w:val="false"/>
                <w:i w:val="false"/>
                <w:color w:val="000000"/>
                <w:sz w:val="20"/>
              </w:rPr>
              <w:t>
Ежемесячный анализ и оценка деятельности структурных подразделении со стороны руководства и ответственного департамента.</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98"/>
          <w:p>
            <w:pPr>
              <w:spacing w:after="20"/>
              <w:ind w:left="20"/>
              <w:jc w:val="both"/>
            </w:pPr>
            <w:r>
              <w:rPr>
                <w:rFonts w:ascii="Times New Roman"/>
                <w:b w:val="false"/>
                <w:i w:val="false"/>
                <w:color w:val="000000"/>
                <w:sz w:val="20"/>
              </w:rPr>
              <w:t>
2</w:t>
            </w:r>
          </w:p>
          <w:bookmarkEnd w:id="498"/>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неэффективности бизнес-процессов, которая в итоге снизит ее управляемость и жизнеспособность.</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Неверное определение периода контроля и мониторинга выполнения запланированных мероприятий.</w:t>
            </w:r>
            <w:r>
              <w:br/>
            </w:r>
            <w:r>
              <w:rPr>
                <w:rFonts w:ascii="Times New Roman"/>
                <w:b w:val="false"/>
                <w:i w:val="false"/>
                <w:color w:val="000000"/>
                <w:sz w:val="20"/>
              </w:rPr>
              <w:t xml:space="preserve">
Некорректное распределение ответственности и полномочий. </w:t>
            </w:r>
            <w:r>
              <w:br/>
            </w:r>
            <w:r>
              <w:rPr>
                <w:rFonts w:ascii="Times New Roman"/>
                <w:b w:val="false"/>
                <w:i w:val="false"/>
                <w:color w:val="000000"/>
                <w:sz w:val="20"/>
              </w:rPr>
              <w:t xml:space="preserve">
Неправильный выбор показателей эффективности бизнес процессов. </w:t>
            </w:r>
            <w:r>
              <w:br/>
            </w:r>
            <w:r>
              <w:rPr>
                <w:rFonts w:ascii="Times New Roman"/>
                <w:b w:val="false"/>
                <w:i w:val="false"/>
                <w:color w:val="000000"/>
                <w:sz w:val="20"/>
              </w:rPr>
              <w:t xml:space="preserve">
Несоответствие представленных отчетов реальной действительности. </w:t>
            </w:r>
            <w:r>
              <w:br/>
            </w:r>
            <w:r>
              <w:rPr>
                <w:rFonts w:ascii="Times New Roman"/>
                <w:b w:val="false"/>
                <w:i w:val="false"/>
                <w:color w:val="000000"/>
                <w:sz w:val="20"/>
              </w:rPr>
              <w:t>
Управление на базе информационных технологий не осуществляется.</w:t>
            </w:r>
            <w:r>
              <w:br/>
            </w:r>
            <w:r>
              <w:rPr>
                <w:rFonts w:ascii="Times New Roman"/>
                <w:b w:val="false"/>
                <w:i w:val="false"/>
                <w:color w:val="000000"/>
                <w:sz w:val="20"/>
              </w:rPr>
              <w:t>
Последствия от реализации риска могут по разному отражаться на разных уровнях управления, начиная от неправильного функционирования отдельных локальных вспомогательных процессов до снижения стоимости АО "НК "ҚазАвтоЖол".</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и лидерство руководства по внедрению бизнес-процессов. </w:t>
            </w:r>
            <w:r>
              <w:br/>
            </w:r>
            <w:r>
              <w:rPr>
                <w:rFonts w:ascii="Times New Roman"/>
                <w:b w:val="false"/>
                <w:i w:val="false"/>
                <w:color w:val="000000"/>
                <w:sz w:val="20"/>
              </w:rPr>
              <w:t>
Четкое определение и распределение ответственности и полномочий.</w:t>
            </w:r>
            <w:r>
              <w:br/>
            </w:r>
            <w:r>
              <w:rPr>
                <w:rFonts w:ascii="Times New Roman"/>
                <w:b w:val="false"/>
                <w:i w:val="false"/>
                <w:color w:val="000000"/>
                <w:sz w:val="20"/>
              </w:rPr>
              <w:t xml:space="preserve">
Увеличение частоты проверок с возможностью перераспределения ответственности и полномочий. </w:t>
            </w:r>
            <w:r>
              <w:br/>
            </w:r>
            <w:r>
              <w:rPr>
                <w:rFonts w:ascii="Times New Roman"/>
                <w:b w:val="false"/>
                <w:i w:val="false"/>
                <w:color w:val="000000"/>
                <w:sz w:val="20"/>
              </w:rPr>
              <w:t xml:space="preserve">
Ежемесячный контроль и мониторинг выполнения запланированных мероприятий. </w:t>
            </w:r>
            <w:r>
              <w:br/>
            </w:r>
            <w:r>
              <w:rPr>
                <w:rFonts w:ascii="Times New Roman"/>
                <w:b w:val="false"/>
                <w:i w:val="false"/>
                <w:color w:val="000000"/>
                <w:sz w:val="20"/>
              </w:rPr>
              <w:t>
Определение метода контроля и внесение необходимых корректировок.</w:t>
            </w:r>
            <w:r>
              <w:br/>
            </w:r>
            <w:r>
              <w:rPr>
                <w:rFonts w:ascii="Times New Roman"/>
                <w:b w:val="false"/>
                <w:i w:val="false"/>
                <w:color w:val="000000"/>
                <w:sz w:val="20"/>
              </w:rPr>
              <w:t>
Ежемесячный анализ показателей эффективности бизнес-процессов и их корректировка.</w:t>
            </w:r>
            <w:r>
              <w:br/>
            </w:r>
            <w:r>
              <w:rPr>
                <w:rFonts w:ascii="Times New Roman"/>
                <w:b w:val="false"/>
                <w:i w:val="false"/>
                <w:color w:val="000000"/>
                <w:sz w:val="20"/>
              </w:rPr>
              <w:t>
Активная поддержка руководства работы персонала по выявлению и устранению отклонений в процессах.</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99"/>
          <w:p>
            <w:pPr>
              <w:spacing w:after="20"/>
              <w:ind w:left="20"/>
              <w:jc w:val="both"/>
            </w:pPr>
            <w:r>
              <w:rPr>
                <w:rFonts w:ascii="Times New Roman"/>
                <w:b w:val="false"/>
                <w:i w:val="false"/>
                <w:color w:val="000000"/>
                <w:sz w:val="20"/>
              </w:rPr>
              <w:t>
3</w:t>
            </w:r>
          </w:p>
          <w:bookmarkEnd w:id="499"/>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нехватки квалифицированных кадров.</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Нехватка квалифицированных кадров препятствует росту стоимости общества и эффективности производства.</w:t>
            </w:r>
            <w:r>
              <w:br/>
            </w:r>
            <w:r>
              <w:rPr>
                <w:rFonts w:ascii="Times New Roman"/>
                <w:b w:val="false"/>
                <w:i w:val="false"/>
                <w:color w:val="000000"/>
                <w:sz w:val="20"/>
              </w:rPr>
              <w:t>
Нарушения требований охраны труда (производственный травматизм, несчастные случаи) на производстве, состоявшиеся вследствие человеческого фактора.</w:t>
            </w:r>
            <w:r>
              <w:br/>
            </w:r>
            <w:r>
              <w:rPr>
                <w:rFonts w:ascii="Times New Roman"/>
                <w:b w:val="false"/>
                <w:i w:val="false"/>
                <w:color w:val="000000"/>
                <w:sz w:val="20"/>
              </w:rPr>
              <w:t>
Снижение производительности труда.</w:t>
            </w:r>
            <w:r>
              <w:br/>
            </w:r>
            <w:r>
              <w:rPr>
                <w:rFonts w:ascii="Times New Roman"/>
                <w:b w:val="false"/>
                <w:i w:val="false"/>
                <w:color w:val="000000"/>
                <w:sz w:val="20"/>
              </w:rPr>
              <w:t>
Потеря знаний.</w:t>
            </w:r>
            <w:r>
              <w:br/>
            </w:r>
            <w:r>
              <w:rPr>
                <w:rFonts w:ascii="Times New Roman"/>
                <w:b w:val="false"/>
                <w:i w:val="false"/>
                <w:color w:val="000000"/>
                <w:sz w:val="20"/>
              </w:rPr>
              <w:t>
Текучесть кадров.</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конкурсного отбора кадров на вакантные должности и формирование базы данных откликнувшихся претендентов.</w:t>
            </w:r>
            <w:r>
              <w:br/>
            </w:r>
            <w:r>
              <w:rPr>
                <w:rFonts w:ascii="Times New Roman"/>
                <w:b w:val="false"/>
                <w:i w:val="false"/>
                <w:color w:val="000000"/>
                <w:sz w:val="20"/>
              </w:rPr>
              <w:t>
Формирование кадрового резерва на административно − управленческие должности. Совершенствование процедур отбора и найма персонала в компанию путем проведения квалификационных структурированных интервью. Создание и внедрение центра оценки персонала. Организация адаптации и наставничества.</w:t>
            </w:r>
            <w:r>
              <w:br/>
            </w:r>
            <w:r>
              <w:rPr>
                <w:rFonts w:ascii="Times New Roman"/>
                <w:b w:val="false"/>
                <w:i w:val="false"/>
                <w:color w:val="000000"/>
                <w:sz w:val="20"/>
              </w:rPr>
              <w:t>
Обучение и повышение квалификации.</w:t>
            </w:r>
            <w:r>
              <w:br/>
            </w:r>
            <w:r>
              <w:rPr>
                <w:rFonts w:ascii="Times New Roman"/>
                <w:b w:val="false"/>
                <w:i w:val="false"/>
                <w:color w:val="000000"/>
                <w:sz w:val="20"/>
              </w:rPr>
              <w:t>
Мониторинг показателя текучести кадров.</w:t>
            </w:r>
            <w:r>
              <w:br/>
            </w:r>
            <w:r>
              <w:rPr>
                <w:rFonts w:ascii="Times New Roman"/>
                <w:b w:val="false"/>
                <w:i w:val="false"/>
                <w:color w:val="000000"/>
                <w:sz w:val="20"/>
              </w:rPr>
              <w:t>
Разработка и внедрение внутренних документов по системе мотивации персонала, направленной на привлечение и удержание персонала.</w:t>
            </w:r>
            <w:r>
              <w:br/>
            </w:r>
            <w:r>
              <w:rPr>
                <w:rFonts w:ascii="Times New Roman"/>
                <w:b w:val="false"/>
                <w:i w:val="false"/>
                <w:color w:val="000000"/>
                <w:sz w:val="20"/>
              </w:rPr>
              <w:t>
Мониторинг удовлетворенности /вовлеченности персонала результатами труда, подбором и расстановкой кадров, возможности профессионального и карьерного роста путем проведения опросов работников.</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00"/>
          <w:p>
            <w:pPr>
              <w:spacing w:after="20"/>
              <w:ind w:left="20"/>
              <w:jc w:val="both"/>
            </w:pPr>
            <w:r>
              <w:rPr>
                <w:rFonts w:ascii="Times New Roman"/>
                <w:b w:val="false"/>
                <w:i w:val="false"/>
                <w:color w:val="000000"/>
                <w:sz w:val="20"/>
              </w:rPr>
              <w:t>
4</w:t>
            </w:r>
          </w:p>
          <w:bookmarkEnd w:id="500"/>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механизмов мотивации руководства в корпоративном управлении, направленных на эффективность решений</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Намеренное и ненамеренное нарушение установленных процедур корпоративного управления должностными лицами.</w:t>
            </w:r>
            <w:r>
              <w:br/>
            </w:r>
            <w:r>
              <w:rPr>
                <w:rFonts w:ascii="Times New Roman"/>
                <w:b w:val="false"/>
                <w:i w:val="false"/>
                <w:color w:val="000000"/>
                <w:sz w:val="20"/>
              </w:rPr>
              <w:t xml:space="preserve">
Низкий уровень корпоративного управления.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планов по совершенствованию системы корпоративного управления.</w:t>
            </w:r>
            <w:r>
              <w:br/>
            </w:r>
            <w:r>
              <w:rPr>
                <w:rFonts w:ascii="Times New Roman"/>
                <w:b w:val="false"/>
                <w:i w:val="false"/>
                <w:color w:val="000000"/>
                <w:sz w:val="20"/>
              </w:rPr>
              <w:t>
Внедрение проектного управления.</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01"/>
          <w:p>
            <w:pPr>
              <w:spacing w:after="20"/>
              <w:ind w:left="20"/>
              <w:jc w:val="both"/>
            </w:pPr>
            <w:r>
              <w:rPr>
                <w:rFonts w:ascii="Times New Roman"/>
                <w:b w:val="false"/>
                <w:i w:val="false"/>
                <w:color w:val="000000"/>
                <w:sz w:val="20"/>
              </w:rPr>
              <w:t>
5</w:t>
            </w:r>
          </w:p>
          <w:bookmarkEnd w:id="501"/>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Снижение/потеря репутации.</w:t>
            </w:r>
            <w:r>
              <w:br/>
            </w:r>
            <w:r>
              <w:rPr>
                <w:rFonts w:ascii="Times New Roman"/>
                <w:b w:val="false"/>
                <w:i w:val="false"/>
                <w:color w:val="000000"/>
                <w:sz w:val="20"/>
              </w:rPr>
              <w:t xml:space="preserve">
Опубликование негативной информации о компании, должностных лицах, работниках в средствах массовой информации. Несоблюдение персоналом норм деловой и профессиональной этики.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Опубликование негативной информации о компании, должностных лицах, работниках в средствах массовой информации. Несоблюдение персоналом норм деловой и профессиональной этики. </w:t>
            </w:r>
            <w:r>
              <w:br/>
            </w:r>
            <w:r>
              <w:rPr>
                <w:rFonts w:ascii="Times New Roman"/>
                <w:b w:val="false"/>
                <w:i w:val="false"/>
                <w:color w:val="000000"/>
                <w:sz w:val="20"/>
              </w:rPr>
              <w:t>
Снижение/потеря доверия со стороны потребителей, деловых партнеров, представителей государственных органов, населения страны. Увеличение запросов со стороны государственных органов, населения, прессы в связи с возможными противоправными действиями.</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информационной среды, организация эффективной коммуникации с общественностью и средствами массовой информации (целевыми аудиториями). Контроль соблюдения кодекса деловой этики.</w:t>
            </w:r>
          </w:p>
        </w:tc>
      </w:tr>
    </w:tbl>
    <w:bookmarkStart w:name="z542" w:id="502"/>
    <w:p>
      <w:pPr>
        <w:spacing w:after="0"/>
        <w:ind w:left="0"/>
        <w:jc w:val="both"/>
      </w:pPr>
      <w:r>
        <w:rPr>
          <w:rFonts w:ascii="Times New Roman"/>
          <w:b w:val="false"/>
          <w:i w:val="false"/>
          <w:color w:val="000000"/>
          <w:sz w:val="28"/>
        </w:rPr>
        <w:t>
      Заключительные положения</w:t>
      </w:r>
    </w:p>
    <w:bookmarkEnd w:id="502"/>
    <w:bookmarkStart w:name="z543" w:id="503"/>
    <w:p>
      <w:pPr>
        <w:spacing w:after="0"/>
        <w:ind w:left="0"/>
        <w:jc w:val="both"/>
      </w:pPr>
      <w:r>
        <w:rPr>
          <w:rFonts w:ascii="Times New Roman"/>
          <w:b w:val="false"/>
          <w:i w:val="false"/>
          <w:color w:val="000000"/>
          <w:sz w:val="28"/>
        </w:rPr>
        <w:t>
      Ожидаемые результаты</w:t>
      </w:r>
    </w:p>
    <w:bookmarkEnd w:id="503"/>
    <w:bookmarkStart w:name="z544" w:id="504"/>
    <w:p>
      <w:pPr>
        <w:spacing w:after="0"/>
        <w:ind w:left="0"/>
        <w:jc w:val="both"/>
      </w:pPr>
      <w:r>
        <w:rPr>
          <w:rFonts w:ascii="Times New Roman"/>
          <w:b w:val="false"/>
          <w:i w:val="false"/>
          <w:color w:val="000000"/>
          <w:sz w:val="28"/>
        </w:rPr>
        <w:t xml:space="preserve">
      Успешная реализация Стратегии позволит на базе АО "НК "КазАвтоЖол" создать единого оператора государства на рынке дорожно-транспортной инфраструктуры, соответствующего лучшей мировой практике ведения бизнеса. </w:t>
      </w:r>
    </w:p>
    <w:bookmarkEnd w:id="504"/>
    <w:bookmarkStart w:name="z545" w:id="505"/>
    <w:p>
      <w:pPr>
        <w:spacing w:after="0"/>
        <w:ind w:left="0"/>
        <w:jc w:val="both"/>
      </w:pPr>
      <w:r>
        <w:rPr>
          <w:rFonts w:ascii="Times New Roman"/>
          <w:b w:val="false"/>
          <w:i w:val="false"/>
          <w:color w:val="000000"/>
          <w:sz w:val="28"/>
        </w:rPr>
        <w:t>
      Целевые индикаторы</w:t>
      </w:r>
    </w:p>
    <w:bookmarkEnd w:id="505"/>
    <w:bookmarkStart w:name="z546" w:id="506"/>
    <w:p>
      <w:pPr>
        <w:spacing w:after="0"/>
        <w:ind w:left="0"/>
        <w:jc w:val="both"/>
      </w:pPr>
      <w:r>
        <w:rPr>
          <w:rFonts w:ascii="Times New Roman"/>
          <w:b w:val="false"/>
          <w:i w:val="false"/>
          <w:color w:val="000000"/>
          <w:sz w:val="28"/>
        </w:rPr>
        <w:t xml:space="preserve">
      Цели АО "НК "ҚазАвтоЖол", как индикаторы реализации миссии и достижения целевого видения, отражают ожидания основных заинтересованных сторон - единственного акционера, клиентов, сотрудников, деловых партнеров, общества. </w:t>
      </w:r>
    </w:p>
    <w:bookmarkEnd w:id="5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Стратегии развития акционерного общества</w:t>
            </w:r>
            <w:r>
              <w:br/>
            </w:r>
            <w:r>
              <w:rPr>
                <w:rFonts w:ascii="Times New Roman"/>
                <w:b w:val="false"/>
                <w:i w:val="false"/>
                <w:color w:val="000000"/>
                <w:sz w:val="20"/>
              </w:rPr>
              <w:t>"Национальная компания</w:t>
            </w:r>
            <w:r>
              <w:br/>
            </w:r>
            <w:r>
              <w:rPr>
                <w:rFonts w:ascii="Times New Roman"/>
                <w:b w:val="false"/>
                <w:i w:val="false"/>
                <w:color w:val="000000"/>
                <w:sz w:val="20"/>
              </w:rPr>
              <w:t>"ҚазАвтоЖол" на 2013 - 2022 годы</w:t>
            </w:r>
          </w:p>
        </w:tc>
      </w:tr>
    </w:tbl>
    <w:bookmarkStart w:name="z548" w:id="507"/>
    <w:p>
      <w:pPr>
        <w:spacing w:after="0"/>
        <w:ind w:left="0"/>
        <w:jc w:val="left"/>
      </w:pPr>
      <w:r>
        <w:rPr>
          <w:rFonts w:ascii="Times New Roman"/>
          <w:b/>
          <w:i w:val="false"/>
          <w:color w:val="000000"/>
        </w:rPr>
        <w:t xml:space="preserve"> Стратегические направления, цели, показатели акционерного общества "Национальная компания "ҚазАвтоЖол" на 2013 - 2017 годы</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1883"/>
        <w:gridCol w:w="4683"/>
        <w:gridCol w:w="1071"/>
        <w:gridCol w:w="1071"/>
        <w:gridCol w:w="1071"/>
        <w:gridCol w:w="1073"/>
        <w:gridCol w:w="1072"/>
      </w:tblGrid>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08"/>
          <w:p>
            <w:pPr>
              <w:spacing w:after="20"/>
              <w:ind w:left="20"/>
              <w:jc w:val="both"/>
            </w:pPr>
            <w:r>
              <w:rPr>
                <w:rFonts w:ascii="Times New Roman"/>
                <w:b w:val="false"/>
                <w:i w:val="false"/>
                <w:color w:val="000000"/>
                <w:sz w:val="20"/>
              </w:rPr>
              <w:t>
№ п/п</w:t>
            </w:r>
          </w:p>
          <w:bookmarkEnd w:id="5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направления/цели/задачи/ключевого показателя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09"/>
          <w:p>
            <w:pPr>
              <w:spacing w:after="20"/>
              <w:ind w:left="20"/>
              <w:jc w:val="both"/>
            </w:pPr>
            <w:r>
              <w:rPr>
                <w:rFonts w:ascii="Times New Roman"/>
                <w:b w:val="false"/>
                <w:i w:val="false"/>
                <w:color w:val="000000"/>
                <w:sz w:val="20"/>
              </w:rPr>
              <w:t>
1</w:t>
            </w:r>
          </w:p>
          <w:bookmarkEnd w:id="509"/>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10"/>
          <w:p>
            <w:pPr>
              <w:spacing w:after="20"/>
              <w:ind w:left="20"/>
              <w:jc w:val="both"/>
            </w:pPr>
            <w:r>
              <w:rPr>
                <w:rFonts w:ascii="Times New Roman"/>
                <w:b w:val="false"/>
                <w:i w:val="false"/>
                <w:color w:val="000000"/>
                <w:sz w:val="20"/>
              </w:rPr>
              <w:t>
1</w:t>
            </w:r>
          </w:p>
          <w:bookmarkEnd w:id="510"/>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 по строительству, реконструкции автомобильных дорог республиканского значения</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дорожно - строительных работ на 8358 км автомобильных дорог, км</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11"/>
          <w:p>
            <w:pPr>
              <w:spacing w:after="20"/>
              <w:ind w:left="20"/>
              <w:jc w:val="both"/>
            </w:pPr>
            <w:r>
              <w:rPr>
                <w:rFonts w:ascii="Times New Roman"/>
                <w:b w:val="false"/>
                <w:i w:val="false"/>
                <w:color w:val="000000"/>
                <w:sz w:val="20"/>
              </w:rPr>
              <w:t>
2</w:t>
            </w:r>
          </w:p>
          <w:bookmarkEnd w:id="511"/>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 по капитальному и среднему ремонту автомобильных дорог республиканского значения</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ремонтно - восстановительных работ на 19900 км</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12"/>
          <w:p>
            <w:pPr>
              <w:spacing w:after="20"/>
              <w:ind w:left="20"/>
              <w:jc w:val="both"/>
            </w:pPr>
            <w:r>
              <w:rPr>
                <w:rFonts w:ascii="Times New Roman"/>
                <w:b w:val="false"/>
                <w:i w:val="false"/>
                <w:color w:val="000000"/>
                <w:sz w:val="20"/>
              </w:rPr>
              <w:t>
3</w:t>
            </w:r>
          </w:p>
          <w:bookmarkEnd w:id="512"/>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 по текущему ремонту и содержанию, основанных на показателях эффективности</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бездефектного содержания комплексного показателя к 2022 году составит 92 %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13"/>
          <w:p>
            <w:pPr>
              <w:spacing w:after="20"/>
              <w:ind w:left="20"/>
              <w:jc w:val="both"/>
            </w:pPr>
            <w:r>
              <w:rPr>
                <w:rFonts w:ascii="Times New Roman"/>
                <w:b w:val="false"/>
                <w:i w:val="false"/>
                <w:color w:val="000000"/>
                <w:sz w:val="20"/>
              </w:rPr>
              <w:t>
1</w:t>
            </w:r>
          </w:p>
          <w:bookmarkEnd w:id="513"/>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14"/>
          <w:p>
            <w:pPr>
              <w:spacing w:after="20"/>
              <w:ind w:left="20"/>
              <w:jc w:val="both"/>
            </w:pPr>
            <w:r>
              <w:rPr>
                <w:rFonts w:ascii="Times New Roman"/>
                <w:b w:val="false"/>
                <w:i w:val="false"/>
                <w:color w:val="000000"/>
                <w:sz w:val="20"/>
              </w:rPr>
              <w:t>
1</w:t>
            </w:r>
          </w:p>
          <w:bookmarkEnd w:id="514"/>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сбора платности на автомобильных дорогах республиканского значения I и II технической категорий</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6982 км участков автомобильных дорог внедрение системы сбора платности, км</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r>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15"/>
          <w:p>
            <w:pPr>
              <w:spacing w:after="20"/>
              <w:ind w:left="20"/>
              <w:jc w:val="both"/>
            </w:pPr>
            <w:r>
              <w:rPr>
                <w:rFonts w:ascii="Times New Roman"/>
                <w:b w:val="false"/>
                <w:i w:val="false"/>
                <w:color w:val="000000"/>
                <w:sz w:val="20"/>
              </w:rPr>
              <w:t>
2</w:t>
            </w:r>
          </w:p>
          <w:bookmarkEnd w:id="515"/>
        </w:tc>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придорожного сервисного обслуживания</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31 объекта придорожного сервиса за счет средств республиканского бюджета (к 2020 году планируется строительство 31 объекта сервиса)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229 объектов придорожного сервиса за счет средств частного сектора (к 2020 году планируется строительство 229 объектов сервиса)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16"/>
          <w:p>
            <w:pPr>
              <w:spacing w:after="20"/>
              <w:ind w:left="20"/>
              <w:jc w:val="both"/>
            </w:pPr>
            <w:r>
              <w:rPr>
                <w:rFonts w:ascii="Times New Roman"/>
                <w:b w:val="false"/>
                <w:i w:val="false"/>
                <w:color w:val="000000"/>
                <w:sz w:val="20"/>
              </w:rPr>
              <w:t>
1</w:t>
            </w:r>
          </w:p>
          <w:bookmarkEnd w:id="516"/>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17"/>
          <w:p>
            <w:pPr>
              <w:spacing w:after="20"/>
              <w:ind w:left="20"/>
              <w:jc w:val="both"/>
            </w:pPr>
            <w:r>
              <w:rPr>
                <w:rFonts w:ascii="Times New Roman"/>
                <w:b w:val="false"/>
                <w:i w:val="false"/>
                <w:color w:val="000000"/>
                <w:sz w:val="20"/>
              </w:rPr>
              <w:t>
1</w:t>
            </w:r>
          </w:p>
          <w:bookmarkEnd w:id="517"/>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системы управления дорожными активами</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концу 2016 года созданы базы данных дорожных активов и внедрена система планирования и управления автодорогами - 100 %,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18"/>
          <w:p>
            <w:pPr>
              <w:spacing w:after="20"/>
              <w:ind w:left="20"/>
              <w:jc w:val="both"/>
            </w:pPr>
            <w:r>
              <w:rPr>
                <w:rFonts w:ascii="Times New Roman"/>
                <w:b w:val="false"/>
                <w:i w:val="false"/>
                <w:color w:val="000000"/>
                <w:sz w:val="20"/>
              </w:rPr>
              <w:t>
2</w:t>
            </w:r>
          </w:p>
          <w:bookmarkEnd w:id="518"/>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методов экспресс диагностики транспортно-эксплуатационного состояния автомобильных дорог республиканского значения</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концу 2017 года система экспресс диагностики транспортно-эксплуатационого состояния автомобильных дорог осуществляется специализированными программно-аналитическими комплексами в камеральном режиме, 100 %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19"/>
          <w:p>
            <w:pPr>
              <w:spacing w:after="20"/>
              <w:ind w:left="20"/>
              <w:jc w:val="both"/>
            </w:pPr>
            <w:r>
              <w:rPr>
                <w:rFonts w:ascii="Times New Roman"/>
                <w:b w:val="false"/>
                <w:i w:val="false"/>
                <w:color w:val="000000"/>
                <w:sz w:val="20"/>
              </w:rPr>
              <w:t>
1</w:t>
            </w:r>
          </w:p>
          <w:bookmarkEnd w:id="519"/>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корпоративной культуры, ориентированной на результат</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рейтинга корпоративного управления компании</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20"/>
          <w:p>
            <w:pPr>
              <w:spacing w:after="20"/>
              <w:ind w:left="20"/>
              <w:jc w:val="both"/>
            </w:pPr>
            <w:r>
              <w:rPr>
                <w:rFonts w:ascii="Times New Roman"/>
                <w:b w:val="false"/>
                <w:i w:val="false"/>
                <w:color w:val="000000"/>
                <w:sz w:val="20"/>
              </w:rPr>
              <w:t>
1</w:t>
            </w:r>
          </w:p>
          <w:bookmarkEnd w:id="520"/>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21"/>
          <w:p>
            <w:pPr>
              <w:spacing w:after="20"/>
              <w:ind w:left="20"/>
              <w:jc w:val="both"/>
            </w:pPr>
            <w:r>
              <w:rPr>
                <w:rFonts w:ascii="Times New Roman"/>
                <w:b w:val="false"/>
                <w:i w:val="false"/>
                <w:color w:val="000000"/>
                <w:sz w:val="20"/>
              </w:rPr>
              <w:t>
2</w:t>
            </w:r>
          </w:p>
          <w:bookmarkEnd w:id="521"/>
        </w:tc>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работы персонала</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показатель производительности труда к концу 2022 года составит не менее тыс. тенге/чел.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Сменяемость кадров установлена на уровне не более 10 %, в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0&lt;15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0&lt;10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0&lt;10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0&lt;10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0&lt;10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22"/>
          <w:p>
            <w:pPr>
              <w:spacing w:after="20"/>
              <w:ind w:left="20"/>
              <w:jc w:val="both"/>
            </w:pPr>
            <w:r>
              <w:rPr>
                <w:rFonts w:ascii="Times New Roman"/>
                <w:b w:val="false"/>
                <w:i w:val="false"/>
                <w:color w:val="000000"/>
                <w:sz w:val="20"/>
              </w:rPr>
              <w:t>
3</w:t>
            </w:r>
          </w:p>
          <w:bookmarkEnd w:id="522"/>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 пользователями автомобильных дорог</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2014 году создание информационного портала, интегрированного на оценке качества бездефектного содержания - 100 %,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Стратегии развития акционерного общества</w:t>
            </w:r>
            <w:r>
              <w:br/>
            </w:r>
            <w:r>
              <w:rPr>
                <w:rFonts w:ascii="Times New Roman"/>
                <w:b w:val="false"/>
                <w:i w:val="false"/>
                <w:color w:val="000000"/>
                <w:sz w:val="20"/>
              </w:rPr>
              <w:t>"Национальная компания "ҚазАвтоЖол" на 2013 - 2022 годы</w:t>
            </w:r>
          </w:p>
        </w:tc>
      </w:tr>
    </w:tbl>
    <w:bookmarkStart w:name="z571" w:id="523"/>
    <w:p>
      <w:pPr>
        <w:spacing w:after="0"/>
        <w:ind w:left="0"/>
        <w:jc w:val="left"/>
      </w:pPr>
      <w:r>
        <w:rPr>
          <w:rFonts w:ascii="Times New Roman"/>
          <w:b/>
          <w:i w:val="false"/>
          <w:color w:val="000000"/>
        </w:rPr>
        <w:t xml:space="preserve"> Стратегические направления, цели, показатели акционерного общества "Национальная компания "ҚазАвтоЖол" </w:t>
      </w:r>
      <w:r>
        <w:br/>
      </w:r>
      <w:r>
        <w:rPr>
          <w:rFonts w:ascii="Times New Roman"/>
          <w:b/>
          <w:i w:val="false"/>
          <w:color w:val="000000"/>
        </w:rPr>
        <w:t xml:space="preserve">на 2018 - 2022 годы </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648"/>
        <w:gridCol w:w="7833"/>
        <w:gridCol w:w="713"/>
        <w:gridCol w:w="714"/>
        <w:gridCol w:w="714"/>
        <w:gridCol w:w="714"/>
        <w:gridCol w:w="714"/>
      </w:tblGrid>
      <w:tr>
        <w:trPr>
          <w:trHeight w:val="30" w:hRule="atLeast"/>
        </w:trPr>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24"/>
          <w:p>
            <w:pPr>
              <w:spacing w:after="20"/>
              <w:ind w:left="20"/>
              <w:jc w:val="both"/>
            </w:pPr>
            <w:r>
              <w:rPr>
                <w:rFonts w:ascii="Times New Roman"/>
                <w:b w:val="false"/>
                <w:i w:val="false"/>
                <w:color w:val="000000"/>
                <w:sz w:val="20"/>
              </w:rPr>
              <w:t>
№ п/п</w:t>
            </w:r>
          </w:p>
          <w:bookmarkEnd w:id="5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направления/цели/задачи/ключевого показателя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25"/>
          <w:p>
            <w:pPr>
              <w:spacing w:after="20"/>
              <w:ind w:left="20"/>
              <w:jc w:val="both"/>
            </w:pPr>
            <w:r>
              <w:rPr>
                <w:rFonts w:ascii="Times New Roman"/>
                <w:b w:val="false"/>
                <w:i w:val="false"/>
                <w:color w:val="000000"/>
                <w:sz w:val="20"/>
              </w:rPr>
              <w:t>
1</w:t>
            </w:r>
          </w:p>
          <w:bookmarkEnd w:id="525"/>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26"/>
          <w:p>
            <w:pPr>
              <w:spacing w:after="20"/>
              <w:ind w:left="20"/>
              <w:jc w:val="both"/>
            </w:pPr>
            <w:r>
              <w:rPr>
                <w:rFonts w:ascii="Times New Roman"/>
                <w:b w:val="false"/>
                <w:i w:val="false"/>
                <w:color w:val="000000"/>
                <w:sz w:val="20"/>
              </w:rPr>
              <w:t>
1</w:t>
            </w:r>
          </w:p>
          <w:bookmarkEnd w:id="526"/>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рентабельности деятельности</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 margin, не менее в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27"/>
          <w:p>
            <w:pPr>
              <w:spacing w:after="20"/>
              <w:ind w:left="20"/>
              <w:jc w:val="both"/>
            </w:pPr>
            <w:r>
              <w:rPr>
                <w:rFonts w:ascii="Times New Roman"/>
                <w:b w:val="false"/>
                <w:i w:val="false"/>
                <w:color w:val="000000"/>
                <w:sz w:val="20"/>
              </w:rPr>
              <w:t>
2</w:t>
            </w:r>
          </w:p>
          <w:bookmarkEnd w:id="527"/>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своевременного погашения займов</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r>
      <w:tr>
        <w:trPr>
          <w:trHeight w:val="30" w:hRule="atLeast"/>
        </w:trPr>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28"/>
          <w:p>
            <w:pPr>
              <w:spacing w:after="20"/>
              <w:ind w:left="20"/>
              <w:jc w:val="both"/>
            </w:pPr>
            <w:r>
              <w:rPr>
                <w:rFonts w:ascii="Times New Roman"/>
                <w:b w:val="false"/>
                <w:i w:val="false"/>
                <w:color w:val="000000"/>
                <w:sz w:val="20"/>
              </w:rPr>
              <w:t>
1</w:t>
            </w:r>
          </w:p>
          <w:bookmarkEnd w:id="528"/>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качества и расширение спектра оказываемых услуг</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пользователей платных автодорог, в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пользователей объектов дорожного сервиса, в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29"/>
          <w:p>
            <w:pPr>
              <w:spacing w:after="20"/>
              <w:ind w:left="20"/>
              <w:jc w:val="both"/>
            </w:pPr>
            <w:r>
              <w:rPr>
                <w:rFonts w:ascii="Times New Roman"/>
                <w:b w:val="false"/>
                <w:i w:val="false"/>
                <w:color w:val="000000"/>
                <w:sz w:val="20"/>
              </w:rPr>
              <w:t>
2</w:t>
            </w:r>
          </w:p>
          <w:bookmarkEnd w:id="529"/>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национального бренда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национального бренда "ҚазАвтоЖол", в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30"/>
          <w:p>
            <w:pPr>
              <w:spacing w:after="20"/>
              <w:ind w:left="20"/>
              <w:jc w:val="both"/>
            </w:pPr>
            <w:r>
              <w:rPr>
                <w:rFonts w:ascii="Times New Roman"/>
                <w:b w:val="false"/>
                <w:i w:val="false"/>
                <w:color w:val="000000"/>
                <w:sz w:val="20"/>
              </w:rPr>
              <w:t>
1</w:t>
            </w:r>
          </w:p>
          <w:bookmarkEnd w:id="530"/>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r>
      <w:tr>
        <w:trPr>
          <w:trHeight w:val="30" w:hRule="atLeast"/>
        </w:trPr>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31"/>
          <w:p>
            <w:pPr>
              <w:spacing w:after="20"/>
              <w:ind w:left="20"/>
              <w:jc w:val="both"/>
            </w:pPr>
            <w:r>
              <w:rPr>
                <w:rFonts w:ascii="Times New Roman"/>
                <w:b w:val="false"/>
                <w:i w:val="false"/>
                <w:color w:val="000000"/>
                <w:sz w:val="20"/>
              </w:rPr>
              <w:t>
1</w:t>
            </w:r>
          </w:p>
          <w:bookmarkEnd w:id="531"/>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системы управления</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в 2019 году интегрированной системы менеджмента на основе стандартов ISO 9001:2008, ISO 14001:2004, OHSAS 18001 : 2007, в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информационных систем и других ресурсов не менее 90 % от рабочего времени, в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32"/>
          <w:p>
            <w:pPr>
              <w:spacing w:after="20"/>
              <w:ind w:left="20"/>
              <w:jc w:val="both"/>
            </w:pPr>
            <w:r>
              <w:rPr>
                <w:rFonts w:ascii="Times New Roman"/>
                <w:b w:val="false"/>
                <w:i w:val="false"/>
                <w:color w:val="000000"/>
                <w:sz w:val="20"/>
              </w:rPr>
              <w:t>
2</w:t>
            </w:r>
          </w:p>
          <w:bookmarkEnd w:id="532"/>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Добиваться развития технологии и инфрастуктуры</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республиканского значения, использующих цифровые технологии, в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смертности при дорожно-транспортных проишествиях на дорогах республиканского значения вследствие использования цифровых технологий, в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 автотранспорта. осуществляющего проезд по безостановочным полосам движения на участках платных дорог, в %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время, затрачиваемое на проезд одного автотранспортного средства через полосу со шлагбаумной моделью взимания платы, не более секунд</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33"/>
          <w:p>
            <w:pPr>
              <w:spacing w:after="20"/>
              <w:ind w:left="20"/>
              <w:jc w:val="both"/>
            </w:pPr>
            <w:r>
              <w:rPr>
                <w:rFonts w:ascii="Times New Roman"/>
                <w:b w:val="false"/>
                <w:i w:val="false"/>
                <w:color w:val="000000"/>
                <w:sz w:val="20"/>
              </w:rPr>
              <w:t>
1</w:t>
            </w:r>
          </w:p>
          <w:bookmarkEnd w:id="533"/>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34"/>
          <w:p>
            <w:pPr>
              <w:spacing w:after="20"/>
              <w:ind w:left="20"/>
              <w:jc w:val="both"/>
            </w:pPr>
            <w:r>
              <w:rPr>
                <w:rFonts w:ascii="Times New Roman"/>
                <w:b w:val="false"/>
                <w:i w:val="false"/>
                <w:color w:val="000000"/>
                <w:sz w:val="20"/>
              </w:rPr>
              <w:t>
3</w:t>
            </w:r>
          </w:p>
          <w:bookmarkEnd w:id="534"/>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эффективной реализации задач, стоящих перед единым оператором</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государственного задания на автомобильных дорогах республиканского значения по организации работ по строительству, реконструкции, в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государственного задания на автомобильных дорогах республиканского значения по организации работ по капитальному, среднему ремонту, текущему ремонту и содержанию, в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республиканского значения в хорошем и удовлетворительном состоянии, в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республиканского значения I, II, III категорий, на которых внедрена система сбора платности,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автомобильных дорог республиканского значения в объектах придорожного сервиса, в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35"/>
          <w:p>
            <w:pPr>
              <w:spacing w:after="20"/>
              <w:ind w:left="20"/>
              <w:jc w:val="both"/>
            </w:pPr>
            <w:r>
              <w:rPr>
                <w:rFonts w:ascii="Times New Roman"/>
                <w:b w:val="false"/>
                <w:i w:val="false"/>
                <w:color w:val="000000"/>
                <w:sz w:val="20"/>
              </w:rPr>
              <w:t>
1</w:t>
            </w:r>
          </w:p>
          <w:bookmarkEnd w:id="535"/>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36"/>
          <w:p>
            <w:pPr>
              <w:spacing w:after="20"/>
              <w:ind w:left="20"/>
              <w:jc w:val="both"/>
            </w:pPr>
            <w:r>
              <w:rPr>
                <w:rFonts w:ascii="Times New Roman"/>
                <w:b w:val="false"/>
                <w:i w:val="false"/>
                <w:color w:val="000000"/>
                <w:sz w:val="20"/>
              </w:rPr>
              <w:t>
1</w:t>
            </w:r>
          </w:p>
          <w:bookmarkEnd w:id="536"/>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системы подбора профессионального персонала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квалификации работников, установлена не менее, %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37"/>
          <w:p>
            <w:pPr>
              <w:spacing w:after="20"/>
              <w:ind w:left="20"/>
              <w:jc w:val="both"/>
            </w:pPr>
            <w:r>
              <w:rPr>
                <w:rFonts w:ascii="Times New Roman"/>
                <w:b w:val="false"/>
                <w:i w:val="false"/>
                <w:color w:val="000000"/>
                <w:sz w:val="20"/>
              </w:rPr>
              <w:t>
2</w:t>
            </w:r>
          </w:p>
          <w:bookmarkEnd w:id="537"/>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системы управления персоналом</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сотрудника, тыс.тенге / сотрудник</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38"/>
          <w:p>
            <w:pPr>
              <w:spacing w:after="20"/>
              <w:ind w:left="20"/>
              <w:jc w:val="both"/>
            </w:pPr>
            <w:r>
              <w:rPr>
                <w:rFonts w:ascii="Times New Roman"/>
                <w:b w:val="false"/>
                <w:i w:val="false"/>
                <w:color w:val="000000"/>
                <w:sz w:val="20"/>
              </w:rPr>
              <w:t>
3</w:t>
            </w:r>
          </w:p>
          <w:bookmarkEnd w:id="538"/>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системы непрерывных улучшений (инноваций)</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инициатив в год не менее, ед</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Стратегии развития акционерного общества</w:t>
            </w:r>
            <w:r>
              <w:br/>
            </w:r>
            <w:r>
              <w:rPr>
                <w:rFonts w:ascii="Times New Roman"/>
                <w:b w:val="false"/>
                <w:i w:val="false"/>
                <w:color w:val="000000"/>
                <w:sz w:val="20"/>
              </w:rPr>
              <w:t>"Национальная компания "ҚазАвтоЖол" на 2013 - 2022 годы</w:t>
            </w:r>
          </w:p>
        </w:tc>
      </w:tr>
    </w:tbl>
    <w:bookmarkStart w:name="z601" w:id="539"/>
    <w:p>
      <w:pPr>
        <w:spacing w:after="0"/>
        <w:ind w:left="0"/>
        <w:jc w:val="left"/>
      </w:pPr>
      <w:r>
        <w:rPr>
          <w:rFonts w:ascii="Times New Roman"/>
          <w:b/>
          <w:i w:val="false"/>
          <w:color w:val="000000"/>
        </w:rPr>
        <w:t xml:space="preserve"> Методика расчета ключевых показателей акционерного общества</w:t>
      </w:r>
      <w:r>
        <w:br/>
      </w:r>
      <w:r>
        <w:rPr>
          <w:rFonts w:ascii="Times New Roman"/>
          <w:b/>
          <w:i w:val="false"/>
          <w:color w:val="000000"/>
        </w:rPr>
        <w:t>"Национальная компания "ҚазАвтоЖол" на 2018 - 2022 годы, указанных в приложении 1.1</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530"/>
        <w:gridCol w:w="6297"/>
        <w:gridCol w:w="5232"/>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40"/>
          <w:p>
            <w:pPr>
              <w:spacing w:after="20"/>
              <w:ind w:left="20"/>
              <w:jc w:val="both"/>
            </w:pPr>
            <w:r>
              <w:rPr>
                <w:rFonts w:ascii="Times New Roman"/>
                <w:b w:val="false"/>
                <w:i w:val="false"/>
                <w:color w:val="000000"/>
                <w:sz w:val="20"/>
              </w:rPr>
              <w:t>
№ п/п</w:t>
            </w:r>
          </w:p>
          <w:bookmarkEnd w:id="5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цели/задачи/ключевого показателя</w:t>
            </w:r>
          </w:p>
        </w:tc>
        <w:tc>
          <w:tcPr>
            <w:tcW w:w="5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41"/>
          <w:p>
            <w:pPr>
              <w:spacing w:after="20"/>
              <w:ind w:left="20"/>
              <w:jc w:val="both"/>
            </w:pPr>
            <w:r>
              <w:rPr>
                <w:rFonts w:ascii="Times New Roman"/>
                <w:b w:val="false"/>
                <w:i w:val="false"/>
                <w:color w:val="000000"/>
                <w:sz w:val="20"/>
              </w:rPr>
              <w:t>
1</w:t>
            </w:r>
          </w:p>
          <w:bookmarkEnd w:id="541"/>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42"/>
          <w:p>
            <w:pPr>
              <w:spacing w:after="20"/>
              <w:ind w:left="20"/>
              <w:jc w:val="both"/>
            </w:pPr>
            <w:r>
              <w:rPr>
                <w:rFonts w:ascii="Times New Roman"/>
                <w:b w:val="false"/>
                <w:i w:val="false"/>
                <w:color w:val="000000"/>
                <w:sz w:val="20"/>
              </w:rPr>
              <w:t>
1</w:t>
            </w:r>
          </w:p>
          <w:bookmarkEnd w:id="542"/>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рентабельности деятельности</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 margin, не менее в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до вычета налогов, процентов по кредитам и займам и амортизации, выраженной в процентах по отношению к общему объему выручки</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43"/>
          <w:p>
            <w:pPr>
              <w:spacing w:after="20"/>
              <w:ind w:left="20"/>
              <w:jc w:val="both"/>
            </w:pPr>
            <w:r>
              <w:rPr>
                <w:rFonts w:ascii="Times New Roman"/>
                <w:b w:val="false"/>
                <w:i w:val="false"/>
                <w:color w:val="000000"/>
                <w:sz w:val="20"/>
              </w:rPr>
              <w:t>
2</w:t>
            </w:r>
          </w:p>
          <w:bookmarkEnd w:id="543"/>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своевременного погашения займов</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отражает способность компании погашать текущие (краткосрочные) обязательства за счет только оборотных активов</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44"/>
          <w:p>
            <w:pPr>
              <w:spacing w:after="20"/>
              <w:ind w:left="20"/>
              <w:jc w:val="both"/>
            </w:pPr>
            <w:r>
              <w:rPr>
                <w:rFonts w:ascii="Times New Roman"/>
                <w:b w:val="false"/>
                <w:i w:val="false"/>
                <w:color w:val="000000"/>
                <w:sz w:val="20"/>
              </w:rPr>
              <w:t>
1</w:t>
            </w:r>
          </w:p>
          <w:bookmarkEnd w:id="544"/>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качества и расширение спектра оказываемых услуг</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пользователей платных автодорог, в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социального опроса среди пользователей платных автомобильных дорог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пользователей объектов дорожного сервиса, в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социального опроса среди пользователей объектов дорожного сервиса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45"/>
          <w:p>
            <w:pPr>
              <w:spacing w:after="20"/>
              <w:ind w:left="20"/>
              <w:jc w:val="both"/>
            </w:pPr>
            <w:r>
              <w:rPr>
                <w:rFonts w:ascii="Times New Roman"/>
                <w:b w:val="false"/>
                <w:i w:val="false"/>
                <w:color w:val="000000"/>
                <w:sz w:val="20"/>
              </w:rPr>
              <w:t>
2</w:t>
            </w:r>
          </w:p>
          <w:bookmarkEnd w:id="545"/>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национального бренда</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национального бренда "ҚазАвтоЖол", в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плана мероприятий по созданию национального бренда "ҚазАвтоЖол"</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46"/>
          <w:p>
            <w:pPr>
              <w:spacing w:after="20"/>
              <w:ind w:left="20"/>
              <w:jc w:val="both"/>
            </w:pPr>
            <w:r>
              <w:rPr>
                <w:rFonts w:ascii="Times New Roman"/>
                <w:b w:val="false"/>
                <w:i w:val="false"/>
                <w:color w:val="000000"/>
                <w:sz w:val="20"/>
              </w:rPr>
              <w:t>
1</w:t>
            </w:r>
          </w:p>
          <w:bookmarkEnd w:id="546"/>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47"/>
          <w:p>
            <w:pPr>
              <w:spacing w:after="20"/>
              <w:ind w:left="20"/>
              <w:jc w:val="both"/>
            </w:pPr>
            <w:r>
              <w:rPr>
                <w:rFonts w:ascii="Times New Roman"/>
                <w:b w:val="false"/>
                <w:i w:val="false"/>
                <w:color w:val="000000"/>
                <w:sz w:val="20"/>
              </w:rPr>
              <w:t>
1</w:t>
            </w:r>
          </w:p>
          <w:bookmarkEnd w:id="547"/>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системы управления</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в 2019 году интегрированной системы менеджмента на основе стандартов ISO 9001:2008, ISO 14001:2004, OHSAS 18001:2007, в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соответствия международным стандартам ISO 9001:2008, ISO 14001:2004, OHSAS 18001:2007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информационных систем и других ресурсов 90 % от рабочего времени, в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времени простоя информационных систем к общему времени работы информационных систем, 100 %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48"/>
          <w:p>
            <w:pPr>
              <w:spacing w:after="20"/>
              <w:ind w:left="20"/>
              <w:jc w:val="both"/>
            </w:pPr>
            <w:r>
              <w:rPr>
                <w:rFonts w:ascii="Times New Roman"/>
                <w:b w:val="false"/>
                <w:i w:val="false"/>
                <w:color w:val="000000"/>
                <w:sz w:val="20"/>
              </w:rPr>
              <w:t>
2</w:t>
            </w:r>
          </w:p>
          <w:bookmarkEnd w:id="548"/>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Добиваться развития технологии и инфрастуктуры</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республиканского значения, использующих цифровые технологии, в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протяженности автомобильных дорог республиканского значения, использующих цифровые технологии, к общей протяженности автомобильных дорог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смертности при дорожно-транспортных проишествиях на платных дорогах республиканского значения вследствие использования цифровых технологий, в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количества дорожно-транспортных происшествий на платных дорогах республиканского значения, произошедших в текущем году, к аналогичному показателю прошедшего года, 100 %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 автотранспорта, осуществляющего проезд по безостановочным полосам движения на участках платных дорог, в %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автотранспортных средств, осуществляющих проезд по безостановочным полосам движения на участках платных дорог, к общему количеству автотранспортных средств, осуществляющих проезд по участкам платных дорог, 100%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49"/>
          <w:p>
            <w:pPr>
              <w:spacing w:after="20"/>
              <w:ind w:left="20"/>
              <w:jc w:val="both"/>
            </w:pPr>
            <w:r>
              <w:rPr>
                <w:rFonts w:ascii="Times New Roman"/>
                <w:b w:val="false"/>
                <w:i w:val="false"/>
                <w:color w:val="000000"/>
                <w:sz w:val="20"/>
              </w:rPr>
              <w:t>
1</w:t>
            </w:r>
          </w:p>
          <w:bookmarkEnd w:id="549"/>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время, затрачиваемое на проезд одного автотранспортного средства через полосу со шлагбаумной моделью взимания платы, не более секунд</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среднее время, затрачиваемое на проезд одного автотранспортного средства через полосу со шлагбаумной моделью взимания платы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50"/>
          <w:p>
            <w:pPr>
              <w:spacing w:after="20"/>
              <w:ind w:left="20"/>
              <w:jc w:val="both"/>
            </w:pPr>
            <w:r>
              <w:rPr>
                <w:rFonts w:ascii="Times New Roman"/>
                <w:b w:val="false"/>
                <w:i w:val="false"/>
                <w:color w:val="000000"/>
                <w:sz w:val="20"/>
              </w:rPr>
              <w:t>
3</w:t>
            </w:r>
          </w:p>
          <w:bookmarkEnd w:id="550"/>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эффективной реализации задач, стоящих перед единым оператором</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государственного задания на автомобильных дорогах республиканского значения по организации работ по строительству, реконструкции на автомобильных дорогах республиканского значения, в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фактического исполнения показателей к плановым показателям государственного по организации работ по строительству, реконструкции на автомобильных дорогах республиканского значения, 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государственного задания на автомобильных дорогах республиканского значения по организации работ по капитальному, среднему ремонту, текущему ремонту и содержанию,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фактического исполнения показателей к плановым показателям государственного задания по организации работ по капитальному, среднему ремонту, текущему ремонту и содержанию на автомобильных дорогах республиканского значения, 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республиканского значения в хорошем и удовлетворительном состоянии,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протяженности автодорог республиканского значения в хорошем и удовлетворительном состоянии к общей протяженности сети автодорог республиканского значения, 100 %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51"/>
          <w:p>
            <w:pPr>
              <w:spacing w:after="20"/>
              <w:ind w:left="20"/>
              <w:jc w:val="both"/>
            </w:pPr>
            <w:r>
              <w:rPr>
                <w:rFonts w:ascii="Times New Roman"/>
                <w:b w:val="false"/>
                <w:i w:val="false"/>
                <w:color w:val="000000"/>
                <w:sz w:val="20"/>
              </w:rPr>
              <w:t>
1</w:t>
            </w:r>
          </w:p>
          <w:bookmarkEnd w:id="551"/>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республиканского значения I, II, III категорий, на которых внедрена система сбора платности,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общей протяженности автодорог республиканского значения, на которых внедрена система сбора платности к общей протяженности сети автодорог республиканского значения I, II, III категорий, 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автомобильных дорог республиканского значения в объектах придорожного сервиса,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фактического количества объектов придорожного сервиса к запланированному количеству объектов придорожного сервиса, 100 %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52"/>
          <w:p>
            <w:pPr>
              <w:spacing w:after="20"/>
              <w:ind w:left="20"/>
              <w:jc w:val="both"/>
            </w:pPr>
            <w:r>
              <w:rPr>
                <w:rFonts w:ascii="Times New Roman"/>
                <w:b w:val="false"/>
                <w:i w:val="false"/>
                <w:color w:val="000000"/>
                <w:sz w:val="20"/>
              </w:rPr>
              <w:t>
1</w:t>
            </w:r>
          </w:p>
          <w:bookmarkEnd w:id="552"/>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системы подбора профессионального персонала</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квалификации работников, установлена не менее, %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количества сотрудников общества, прошедших повышение квалификации, к среднему фактическому количеству сотрудников общества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сотрудника, тыс.тенге / сотрудник</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дохода общества за отчетный период к среднесписочной численности персонала компании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53"/>
          <w:p>
            <w:pPr>
              <w:spacing w:after="20"/>
              <w:ind w:left="20"/>
              <w:jc w:val="both"/>
            </w:pPr>
            <w:r>
              <w:rPr>
                <w:rFonts w:ascii="Times New Roman"/>
                <w:b w:val="false"/>
                <w:i w:val="false"/>
                <w:color w:val="000000"/>
                <w:sz w:val="20"/>
              </w:rPr>
              <w:t>
2</w:t>
            </w:r>
          </w:p>
          <w:bookmarkEnd w:id="553"/>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системы непрерывных улучшений (инноваций)</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инициатив в год не менее, ед</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инициатив в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Стратегии развития акционерного общества</w:t>
            </w:r>
            <w:r>
              <w:br/>
            </w:r>
            <w:r>
              <w:rPr>
                <w:rFonts w:ascii="Times New Roman"/>
                <w:b w:val="false"/>
                <w:i w:val="false"/>
                <w:color w:val="000000"/>
                <w:sz w:val="20"/>
              </w:rPr>
              <w:t>"Национальная компания "ҚазАвтоЖол" на 2013 - 2022 годы</w:t>
            </w:r>
          </w:p>
        </w:tc>
      </w:tr>
    </w:tbl>
    <w:bookmarkStart w:name="z631" w:id="554"/>
    <w:p>
      <w:pPr>
        <w:spacing w:after="0"/>
        <w:ind w:left="0"/>
        <w:jc w:val="left"/>
      </w:pPr>
      <w:r>
        <w:rPr>
          <w:rFonts w:ascii="Times New Roman"/>
          <w:b/>
          <w:i w:val="false"/>
          <w:color w:val="000000"/>
        </w:rPr>
        <w:t xml:space="preserve"> Показатели акционерного общества "Национальная компания "ҚазАвтоЖол" в соответствии со стратегическими и программными документами Республики Казахстан</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
        <w:gridCol w:w="817"/>
        <w:gridCol w:w="1671"/>
        <w:gridCol w:w="2508"/>
        <w:gridCol w:w="2482"/>
        <w:gridCol w:w="4539"/>
      </w:tblGrid>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55"/>
          <w:p>
            <w:pPr>
              <w:spacing w:after="20"/>
              <w:ind w:left="20"/>
              <w:jc w:val="both"/>
            </w:pPr>
            <w:r>
              <w:rPr>
                <w:rFonts w:ascii="Times New Roman"/>
                <w:b w:val="false"/>
                <w:i w:val="false"/>
                <w:color w:val="000000"/>
                <w:sz w:val="20"/>
              </w:rPr>
              <w:t>
№ п/п</w:t>
            </w:r>
          </w:p>
          <w:bookmarkEnd w:id="55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Отрасль/компании</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из Стратегического плана развития Республики Казахстан до 2020 года</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из Государственной программы инфраструктурного развития "Нұрлы жол" на 2015 − 2019 годы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из Стратегического плана Министерства по инвестициям и развитию Республики Казахстан на 2017 − 2021 годы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из Стратегии развития АО "НК "КазАвтоЖол"</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56"/>
          <w:p>
            <w:pPr>
              <w:spacing w:after="20"/>
              <w:ind w:left="20"/>
              <w:jc w:val="both"/>
            </w:pPr>
            <w:r>
              <w:rPr>
                <w:rFonts w:ascii="Times New Roman"/>
                <w:b w:val="false"/>
                <w:i w:val="false"/>
                <w:color w:val="000000"/>
                <w:sz w:val="20"/>
              </w:rPr>
              <w:t>
1</w:t>
            </w:r>
          </w:p>
          <w:bookmarkEnd w:id="55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57"/>
          <w:p>
            <w:pPr>
              <w:spacing w:after="20"/>
              <w:ind w:left="20"/>
              <w:jc w:val="both"/>
            </w:pPr>
            <w:r>
              <w:rPr>
                <w:rFonts w:ascii="Times New Roman"/>
                <w:b w:val="false"/>
                <w:i w:val="false"/>
                <w:color w:val="000000"/>
                <w:sz w:val="20"/>
              </w:rPr>
              <w:t>
1</w:t>
            </w:r>
          </w:p>
          <w:bookmarkEnd w:id="55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Автодорожная отрасль/ Министерство по инвестициям и развитию Республики Казахстан</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Построены и реконструированы около 16 тыс. км автомобильных дорог республиканского значения</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около 3,9 тыс. км республиканского значения</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дорожно-строительных работ на автомобильных дорогах республиканского значения, 694 км</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строительства и реконструкции автомобильных дорог общего пользования республиканского значения, 5,1 тыс.км</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58"/>
          <w:p>
            <w:pPr>
              <w:spacing w:after="20"/>
              <w:ind w:left="20"/>
              <w:jc w:val="both"/>
            </w:pPr>
            <w:r>
              <w:rPr>
                <w:rFonts w:ascii="Times New Roman"/>
                <w:b w:val="false"/>
                <w:i w:val="false"/>
                <w:color w:val="000000"/>
                <w:sz w:val="20"/>
              </w:rPr>
              <w:t>
1</w:t>
            </w:r>
          </w:p>
          <w:bookmarkEnd w:id="55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59"/>
          <w:p>
            <w:pPr>
              <w:spacing w:after="20"/>
              <w:ind w:left="20"/>
              <w:jc w:val="both"/>
            </w:pPr>
            <w:r>
              <w:rPr>
                <w:rFonts w:ascii="Times New Roman"/>
                <w:b w:val="false"/>
                <w:i w:val="false"/>
                <w:color w:val="000000"/>
                <w:sz w:val="20"/>
              </w:rPr>
              <w:t>
2</w:t>
            </w:r>
          </w:p>
          <w:bookmarkEnd w:id="55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10,1 тыс.км автодорог республиканского значения</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дорожно-ремонтных работ на автомобильных дорогах республиканского значения, 7,3 тыс. км</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средний, текущий ремонт, содержание и использование автомобильных дорог общего пользования республиканского значения, 10,1 тыс. км</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60"/>
          <w:p>
            <w:pPr>
              <w:spacing w:after="20"/>
              <w:ind w:left="20"/>
              <w:jc w:val="both"/>
            </w:pPr>
            <w:r>
              <w:rPr>
                <w:rFonts w:ascii="Times New Roman"/>
                <w:b w:val="false"/>
                <w:i w:val="false"/>
                <w:color w:val="000000"/>
                <w:sz w:val="20"/>
              </w:rPr>
              <w:t>
3</w:t>
            </w:r>
          </w:p>
          <w:bookmarkEnd w:id="56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85 % автомобильных дорог республиканского значения находятся в хорошем и удовлетворительном состоянии</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республиканского значения в хорошем и удовлетворительном состоянии - 88 %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удельного веса дорог в хорошем состоянии (республиканского значения) до 54 %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автомобильных дорог республиканского значения в хорошем и удовлетворительном состоянии − 88 %</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61"/>
          <w:p>
            <w:pPr>
              <w:spacing w:after="20"/>
              <w:ind w:left="20"/>
              <w:jc w:val="both"/>
            </w:pPr>
            <w:r>
              <w:rPr>
                <w:rFonts w:ascii="Times New Roman"/>
                <w:b w:val="false"/>
                <w:i w:val="false"/>
                <w:color w:val="000000"/>
                <w:sz w:val="20"/>
              </w:rPr>
              <w:t>
4</w:t>
            </w:r>
          </w:p>
          <w:bookmarkEnd w:id="56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Введена платная система на отдельных участках автомобильных дорог республиканского значения</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платных самоокупаемых автомобильных дорог республиканского значения − 27 %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2022 года включительно на 72 % автомобильных дорог республиканского значения I, II, III категорий внедрена система сбора платности (15917 км)</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62"/>
          <w:p>
            <w:pPr>
              <w:spacing w:after="20"/>
              <w:ind w:left="20"/>
              <w:jc w:val="both"/>
            </w:pPr>
            <w:r>
              <w:rPr>
                <w:rFonts w:ascii="Times New Roman"/>
                <w:b w:val="false"/>
                <w:i w:val="false"/>
                <w:color w:val="000000"/>
                <w:sz w:val="20"/>
              </w:rPr>
              <w:t>
1</w:t>
            </w:r>
          </w:p>
          <w:bookmarkEnd w:id="56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63"/>
          <w:p>
            <w:pPr>
              <w:spacing w:after="20"/>
              <w:ind w:left="20"/>
              <w:jc w:val="both"/>
            </w:pPr>
            <w:r>
              <w:rPr>
                <w:rFonts w:ascii="Times New Roman"/>
                <w:b w:val="false"/>
                <w:i w:val="false"/>
                <w:color w:val="000000"/>
                <w:sz w:val="20"/>
              </w:rPr>
              <w:t>
5</w:t>
            </w:r>
          </w:p>
          <w:bookmarkEnd w:id="56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автомобильных дорог республиканского значения в объектах придорожного сервиса-100 % (260 шт.)</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автомобильных дорог республиканского значения в объектах придорожного сервиса − 260 шт.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Стратегии развития акционерного общества</w:t>
            </w:r>
            <w:r>
              <w:br/>
            </w:r>
            <w:r>
              <w:rPr>
                <w:rFonts w:ascii="Times New Roman"/>
                <w:b w:val="false"/>
                <w:i w:val="false"/>
                <w:color w:val="000000"/>
                <w:sz w:val="20"/>
              </w:rPr>
              <w:t xml:space="preserve">"Национальная компания "ҚазАвтоЖол" </w:t>
            </w:r>
            <w:r>
              <w:br/>
            </w:r>
            <w:r>
              <w:rPr>
                <w:rFonts w:ascii="Times New Roman"/>
                <w:b w:val="false"/>
                <w:i w:val="false"/>
                <w:color w:val="000000"/>
                <w:sz w:val="20"/>
              </w:rPr>
              <w:t>на 2013 - 2022 годы</w:t>
            </w:r>
          </w:p>
        </w:tc>
      </w:tr>
    </w:tbl>
    <w:bookmarkStart w:name="z642" w:id="564"/>
    <w:p>
      <w:pPr>
        <w:spacing w:after="0"/>
        <w:ind w:left="0"/>
        <w:jc w:val="both"/>
      </w:pPr>
      <w:r>
        <w:rPr>
          <w:rFonts w:ascii="Times New Roman"/>
          <w:b w:val="false"/>
          <w:i w:val="false"/>
          <w:color w:val="000000"/>
          <w:sz w:val="28"/>
        </w:rPr>
        <w:t xml:space="preserve">
      Настоящий обзор организации управления дорожными активами сформирован по шести направлениям: </w:t>
      </w:r>
    </w:p>
    <w:bookmarkEnd w:id="564"/>
    <w:bookmarkStart w:name="z643" w:id="565"/>
    <w:p>
      <w:pPr>
        <w:spacing w:after="0"/>
        <w:ind w:left="0"/>
        <w:jc w:val="both"/>
      </w:pPr>
      <w:r>
        <w:rPr>
          <w:rFonts w:ascii="Times New Roman"/>
          <w:b w:val="false"/>
          <w:i w:val="false"/>
          <w:color w:val="000000"/>
          <w:sz w:val="28"/>
        </w:rPr>
        <w:t xml:space="preserve">
      1) институциональная структура; </w:t>
      </w:r>
    </w:p>
    <w:bookmarkEnd w:id="565"/>
    <w:bookmarkStart w:name="z644" w:id="566"/>
    <w:p>
      <w:pPr>
        <w:spacing w:after="0"/>
        <w:ind w:left="0"/>
        <w:jc w:val="both"/>
      </w:pPr>
      <w:r>
        <w:rPr>
          <w:rFonts w:ascii="Times New Roman"/>
          <w:b w:val="false"/>
          <w:i w:val="false"/>
          <w:color w:val="000000"/>
          <w:sz w:val="28"/>
        </w:rPr>
        <w:t xml:space="preserve">
      2) политика; </w:t>
      </w:r>
    </w:p>
    <w:bookmarkEnd w:id="566"/>
    <w:bookmarkStart w:name="z645" w:id="567"/>
    <w:p>
      <w:pPr>
        <w:spacing w:after="0"/>
        <w:ind w:left="0"/>
        <w:jc w:val="both"/>
      </w:pPr>
      <w:r>
        <w:rPr>
          <w:rFonts w:ascii="Times New Roman"/>
          <w:b w:val="false"/>
          <w:i w:val="false"/>
          <w:color w:val="000000"/>
          <w:sz w:val="28"/>
        </w:rPr>
        <w:t xml:space="preserve">
      3) финансирование; </w:t>
      </w:r>
    </w:p>
    <w:bookmarkEnd w:id="567"/>
    <w:bookmarkStart w:name="z646" w:id="568"/>
    <w:p>
      <w:pPr>
        <w:spacing w:after="0"/>
        <w:ind w:left="0"/>
        <w:jc w:val="both"/>
      </w:pPr>
      <w:r>
        <w:rPr>
          <w:rFonts w:ascii="Times New Roman"/>
          <w:b w:val="false"/>
          <w:i w:val="false"/>
          <w:color w:val="000000"/>
          <w:sz w:val="28"/>
        </w:rPr>
        <w:t xml:space="preserve">
      4) частный сектор; </w:t>
      </w:r>
    </w:p>
    <w:bookmarkEnd w:id="568"/>
    <w:bookmarkStart w:name="z647" w:id="569"/>
    <w:p>
      <w:pPr>
        <w:spacing w:after="0"/>
        <w:ind w:left="0"/>
        <w:jc w:val="both"/>
      </w:pPr>
      <w:r>
        <w:rPr>
          <w:rFonts w:ascii="Times New Roman"/>
          <w:b w:val="false"/>
          <w:i w:val="false"/>
          <w:color w:val="000000"/>
          <w:sz w:val="28"/>
        </w:rPr>
        <w:t xml:space="preserve">
      5) отношения между пользователями дорог и другими заинтересованными группами; </w:t>
      </w:r>
    </w:p>
    <w:bookmarkEnd w:id="569"/>
    <w:bookmarkStart w:name="z648" w:id="570"/>
    <w:p>
      <w:pPr>
        <w:spacing w:after="0"/>
        <w:ind w:left="0"/>
        <w:jc w:val="both"/>
      </w:pPr>
      <w:r>
        <w:rPr>
          <w:rFonts w:ascii="Times New Roman"/>
          <w:b w:val="false"/>
          <w:i w:val="false"/>
          <w:color w:val="000000"/>
          <w:sz w:val="28"/>
        </w:rPr>
        <w:t>
      6) отношения с другими поставщиками дорожной инфраструктуры.</w:t>
      </w:r>
    </w:p>
    <w:bookmarkEnd w:id="570"/>
    <w:bookmarkStart w:name="z649" w:id="571"/>
    <w:p>
      <w:pPr>
        <w:spacing w:after="0"/>
        <w:ind w:left="0"/>
        <w:jc w:val="both"/>
      </w:pPr>
      <w:r>
        <w:rPr>
          <w:rFonts w:ascii="Times New Roman"/>
          <w:b w:val="false"/>
          <w:i w:val="false"/>
          <w:color w:val="000000"/>
          <w:sz w:val="28"/>
        </w:rPr>
        <w:t xml:space="preserve">
      Функциональная классификация автомобильных дорог связана с административной организацией страны. Существует от 3 до 4 функциональных классов дорог в стране: </w:t>
      </w:r>
    </w:p>
    <w:bookmarkEnd w:id="571"/>
    <w:bookmarkStart w:name="z650" w:id="572"/>
    <w:p>
      <w:pPr>
        <w:spacing w:after="0"/>
        <w:ind w:left="0"/>
        <w:jc w:val="both"/>
      </w:pPr>
      <w:r>
        <w:rPr>
          <w:rFonts w:ascii="Times New Roman"/>
          <w:b w:val="false"/>
          <w:i w:val="false"/>
          <w:color w:val="000000"/>
          <w:sz w:val="28"/>
        </w:rPr>
        <w:t xml:space="preserve">
      1) основные артерии (часто состоят из обычных автомагистралей); </w:t>
      </w:r>
    </w:p>
    <w:bookmarkEnd w:id="572"/>
    <w:bookmarkStart w:name="z651" w:id="573"/>
    <w:p>
      <w:pPr>
        <w:spacing w:after="0"/>
        <w:ind w:left="0"/>
        <w:jc w:val="both"/>
      </w:pPr>
      <w:r>
        <w:rPr>
          <w:rFonts w:ascii="Times New Roman"/>
          <w:b w:val="false"/>
          <w:i w:val="false"/>
          <w:color w:val="000000"/>
          <w:sz w:val="28"/>
        </w:rPr>
        <w:t xml:space="preserve">
      2) второстепенные артерии; </w:t>
      </w:r>
    </w:p>
    <w:bookmarkEnd w:id="573"/>
    <w:bookmarkStart w:name="z652" w:id="574"/>
    <w:p>
      <w:pPr>
        <w:spacing w:after="0"/>
        <w:ind w:left="0"/>
        <w:jc w:val="both"/>
      </w:pPr>
      <w:r>
        <w:rPr>
          <w:rFonts w:ascii="Times New Roman"/>
          <w:b w:val="false"/>
          <w:i w:val="false"/>
          <w:color w:val="000000"/>
          <w:sz w:val="28"/>
        </w:rPr>
        <w:t>
      3) коллекторные дороги;</w:t>
      </w:r>
    </w:p>
    <w:bookmarkEnd w:id="574"/>
    <w:bookmarkStart w:name="z653" w:id="575"/>
    <w:p>
      <w:pPr>
        <w:spacing w:after="0"/>
        <w:ind w:left="0"/>
        <w:jc w:val="both"/>
      </w:pPr>
      <w:r>
        <w:rPr>
          <w:rFonts w:ascii="Times New Roman"/>
          <w:b w:val="false"/>
          <w:i w:val="false"/>
          <w:color w:val="000000"/>
          <w:sz w:val="28"/>
        </w:rPr>
        <w:t xml:space="preserve">
      4) местные дороги. </w:t>
      </w:r>
    </w:p>
    <w:bookmarkEnd w:id="575"/>
    <w:bookmarkStart w:name="z654" w:id="576"/>
    <w:p>
      <w:pPr>
        <w:spacing w:after="0"/>
        <w:ind w:left="0"/>
        <w:jc w:val="both"/>
      </w:pPr>
      <w:r>
        <w:rPr>
          <w:rFonts w:ascii="Times New Roman"/>
          <w:b w:val="false"/>
          <w:i w:val="false"/>
          <w:color w:val="000000"/>
          <w:sz w:val="28"/>
        </w:rPr>
        <w:t xml:space="preserve">
      Первые два класса часто называются дорогами республиканского значения (дороги республиканского значения в странах бывшего Советского Союза) и управляются государственным органом; другие два управляются местными административными органами. </w:t>
      </w:r>
    </w:p>
    <w:bookmarkEnd w:id="576"/>
    <w:bookmarkStart w:name="z655" w:id="577"/>
    <w:p>
      <w:pPr>
        <w:spacing w:after="0"/>
        <w:ind w:left="0"/>
        <w:jc w:val="both"/>
      </w:pPr>
      <w:r>
        <w:rPr>
          <w:rFonts w:ascii="Times New Roman"/>
          <w:b w:val="false"/>
          <w:i w:val="false"/>
          <w:color w:val="000000"/>
          <w:sz w:val="28"/>
        </w:rPr>
        <w:t>
      Сравнительный анализ</w:t>
      </w:r>
    </w:p>
    <w:bookmarkEnd w:id="577"/>
    <w:bookmarkStart w:name="z656" w:id="578"/>
    <w:p>
      <w:pPr>
        <w:spacing w:after="0"/>
        <w:ind w:left="0"/>
        <w:jc w:val="both"/>
      </w:pPr>
      <w:r>
        <w:rPr>
          <w:rFonts w:ascii="Times New Roman"/>
          <w:b w:val="false"/>
          <w:i w:val="false"/>
          <w:color w:val="000000"/>
          <w:sz w:val="28"/>
        </w:rPr>
        <w:t>
      Размер и масштаб организации</w:t>
      </w:r>
    </w:p>
    <w:bookmarkEnd w:id="578"/>
    <w:bookmarkStart w:name="z657" w:id="579"/>
    <w:p>
      <w:pPr>
        <w:spacing w:after="0"/>
        <w:ind w:left="0"/>
        <w:jc w:val="both"/>
      </w:pPr>
      <w:r>
        <w:rPr>
          <w:rFonts w:ascii="Times New Roman"/>
          <w:b w:val="false"/>
          <w:i w:val="false"/>
          <w:color w:val="000000"/>
          <w:sz w:val="28"/>
        </w:rPr>
        <w:t xml:space="preserve">
      Дорожные администрации отличаются в размерах и масштабах их сетей и объемом работы. </w:t>
      </w:r>
    </w:p>
    <w:bookmarkEnd w:id="579"/>
    <w:bookmarkStart w:name="z658" w:id="580"/>
    <w:p>
      <w:pPr>
        <w:spacing w:after="0"/>
        <w:ind w:left="0"/>
        <w:jc w:val="both"/>
      </w:pPr>
      <w:r>
        <w:rPr>
          <w:rFonts w:ascii="Times New Roman"/>
          <w:b w:val="false"/>
          <w:i w:val="false"/>
          <w:color w:val="000000"/>
          <w:sz w:val="28"/>
        </w:rPr>
        <w:t>
      Таблица 1. Основные показатели. Дорожные администрации</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251"/>
        <w:gridCol w:w="639"/>
        <w:gridCol w:w="2256"/>
        <w:gridCol w:w="1161"/>
        <w:gridCol w:w="1162"/>
        <w:gridCol w:w="1893"/>
        <w:gridCol w:w="1162"/>
        <w:gridCol w:w="1163"/>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81"/>
          <w:p>
            <w:pPr>
              <w:spacing w:after="20"/>
              <w:ind w:left="20"/>
              <w:jc w:val="both"/>
            </w:pPr>
            <w:r>
              <w:rPr>
                <w:rFonts w:ascii="Times New Roman"/>
                <w:b w:val="false"/>
                <w:i w:val="false"/>
                <w:color w:val="000000"/>
                <w:sz w:val="20"/>
              </w:rPr>
              <w:t>
№ п/п</w:t>
            </w:r>
          </w:p>
          <w:bookmarkEnd w:id="581"/>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r>
              <w:rPr>
                <w:rFonts w:ascii="Times New Roman"/>
                <w:b w:val="false"/>
                <w:i w:val="false"/>
                <w:color w:val="000000"/>
                <w:vertAlign w:val="superscript"/>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BMVBS</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DGR</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RWS</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82"/>
          <w:p>
            <w:pPr>
              <w:spacing w:after="20"/>
              <w:ind w:left="20"/>
              <w:jc w:val="both"/>
            </w:pPr>
            <w:r>
              <w:rPr>
                <w:rFonts w:ascii="Times New Roman"/>
                <w:b w:val="false"/>
                <w:i w:val="false"/>
                <w:color w:val="000000"/>
                <w:sz w:val="20"/>
              </w:rPr>
              <w:t>
1</w:t>
            </w:r>
          </w:p>
          <w:bookmarkEnd w:id="582"/>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83"/>
          <w:p>
            <w:pPr>
              <w:spacing w:after="20"/>
              <w:ind w:left="20"/>
              <w:jc w:val="both"/>
            </w:pPr>
            <w:r>
              <w:rPr>
                <w:rFonts w:ascii="Times New Roman"/>
                <w:b w:val="false"/>
                <w:i w:val="false"/>
                <w:color w:val="000000"/>
                <w:sz w:val="20"/>
              </w:rPr>
              <w:t>
1</w:t>
            </w:r>
          </w:p>
          <w:bookmarkEnd w:id="583"/>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протяженность сети страны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км</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84"/>
          <w:p>
            <w:pPr>
              <w:spacing w:after="20"/>
              <w:ind w:left="20"/>
              <w:jc w:val="both"/>
            </w:pPr>
            <w:r>
              <w:rPr>
                <w:rFonts w:ascii="Times New Roman"/>
                <w:b w:val="false"/>
                <w:i w:val="false"/>
                <w:color w:val="000000"/>
                <w:sz w:val="20"/>
              </w:rPr>
              <w:t>
2</w:t>
            </w:r>
          </w:p>
          <w:bookmarkEnd w:id="584"/>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республиканской (основной) сети</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км</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85"/>
          <w:p>
            <w:pPr>
              <w:spacing w:after="20"/>
              <w:ind w:left="20"/>
              <w:jc w:val="both"/>
            </w:pPr>
            <w:r>
              <w:rPr>
                <w:rFonts w:ascii="Times New Roman"/>
                <w:b w:val="false"/>
                <w:i w:val="false"/>
                <w:color w:val="000000"/>
                <w:sz w:val="20"/>
              </w:rPr>
              <w:t>
3</w:t>
            </w:r>
          </w:p>
          <w:bookmarkEnd w:id="585"/>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загруженность</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авт/км/день</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86"/>
          <w:p>
            <w:pPr>
              <w:spacing w:after="20"/>
              <w:ind w:left="20"/>
              <w:jc w:val="both"/>
            </w:pPr>
            <w:r>
              <w:rPr>
                <w:rFonts w:ascii="Times New Roman"/>
                <w:b w:val="false"/>
                <w:i w:val="false"/>
                <w:color w:val="000000"/>
                <w:sz w:val="20"/>
              </w:rPr>
              <w:t>
4</w:t>
            </w:r>
          </w:p>
          <w:bookmarkEnd w:id="586"/>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Магистрали</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87"/>
          <w:p>
            <w:pPr>
              <w:spacing w:after="20"/>
              <w:ind w:left="20"/>
              <w:jc w:val="both"/>
            </w:pPr>
            <w:r>
              <w:rPr>
                <w:rFonts w:ascii="Times New Roman"/>
                <w:b w:val="false"/>
                <w:i w:val="false"/>
                <w:color w:val="000000"/>
                <w:sz w:val="20"/>
              </w:rPr>
              <w:t>
5</w:t>
            </w:r>
          </w:p>
          <w:bookmarkEnd w:id="587"/>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всей дорожной сети</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долл. США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88"/>
          <w:p>
            <w:pPr>
              <w:spacing w:after="20"/>
              <w:ind w:left="20"/>
              <w:jc w:val="both"/>
            </w:pPr>
            <w:r>
              <w:rPr>
                <w:rFonts w:ascii="Times New Roman"/>
                <w:b w:val="false"/>
                <w:i w:val="false"/>
                <w:color w:val="000000"/>
                <w:sz w:val="20"/>
              </w:rPr>
              <w:t>
6</w:t>
            </w:r>
          </w:p>
          <w:bookmarkEnd w:id="588"/>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"Качество дорог" (2012 г.)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89"/>
          <w:p>
            <w:pPr>
              <w:spacing w:after="20"/>
              <w:ind w:left="20"/>
              <w:jc w:val="both"/>
            </w:pPr>
            <w:r>
              <w:rPr>
                <w:rFonts w:ascii="Times New Roman"/>
                <w:b w:val="false"/>
                <w:i w:val="false"/>
                <w:color w:val="000000"/>
                <w:sz w:val="20"/>
              </w:rPr>
              <w:t>
7</w:t>
            </w:r>
          </w:p>
          <w:bookmarkEnd w:id="589"/>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90"/>
          <w:p>
            <w:pPr>
              <w:spacing w:after="20"/>
              <w:ind w:left="20"/>
              <w:jc w:val="both"/>
            </w:pPr>
            <w:r>
              <w:rPr>
                <w:rFonts w:ascii="Times New Roman"/>
                <w:b w:val="false"/>
                <w:i w:val="false"/>
                <w:color w:val="000000"/>
                <w:sz w:val="20"/>
              </w:rPr>
              <w:t>
8</w:t>
            </w:r>
          </w:p>
          <w:bookmarkEnd w:id="590"/>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(Länder)</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(штатов)</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91"/>
          <w:p>
            <w:pPr>
              <w:spacing w:after="20"/>
              <w:ind w:left="20"/>
              <w:jc w:val="both"/>
            </w:pPr>
            <w:r>
              <w:rPr>
                <w:rFonts w:ascii="Times New Roman"/>
                <w:b w:val="false"/>
                <w:i w:val="false"/>
                <w:color w:val="000000"/>
                <w:sz w:val="20"/>
              </w:rPr>
              <w:t>
9</w:t>
            </w:r>
          </w:p>
          <w:bookmarkEnd w:id="591"/>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92"/>
          <w:p>
            <w:pPr>
              <w:spacing w:after="20"/>
              <w:ind w:left="20"/>
              <w:jc w:val="both"/>
            </w:pPr>
            <w:r>
              <w:rPr>
                <w:rFonts w:ascii="Times New Roman"/>
                <w:b w:val="false"/>
                <w:i w:val="false"/>
                <w:color w:val="000000"/>
                <w:sz w:val="20"/>
              </w:rPr>
              <w:t>
10</w:t>
            </w:r>
          </w:p>
          <w:bookmarkEnd w:id="592"/>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средства</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93"/>
          <w:p>
            <w:pPr>
              <w:spacing w:after="20"/>
              <w:ind w:left="20"/>
              <w:jc w:val="both"/>
            </w:pPr>
            <w:r>
              <w:rPr>
                <w:rFonts w:ascii="Times New Roman"/>
                <w:b w:val="false"/>
                <w:i w:val="false"/>
                <w:color w:val="000000"/>
                <w:sz w:val="20"/>
              </w:rPr>
              <w:t>
11</w:t>
            </w:r>
          </w:p>
          <w:bookmarkEnd w:id="593"/>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Ежегодные расходы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млрд/долл. США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94"/>
          <w:p>
            <w:pPr>
              <w:spacing w:after="20"/>
              <w:ind w:left="20"/>
              <w:jc w:val="both"/>
            </w:pPr>
            <w:r>
              <w:rPr>
                <w:rFonts w:ascii="Times New Roman"/>
                <w:b w:val="false"/>
                <w:i w:val="false"/>
                <w:color w:val="000000"/>
                <w:sz w:val="20"/>
              </w:rPr>
              <w:t>
12</w:t>
            </w:r>
          </w:p>
          <w:bookmarkEnd w:id="594"/>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млрд/долл. США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(6.4)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95"/>
          <w:p>
            <w:pPr>
              <w:spacing w:after="20"/>
              <w:ind w:left="20"/>
              <w:jc w:val="both"/>
            </w:pPr>
            <w:r>
              <w:rPr>
                <w:rFonts w:ascii="Times New Roman"/>
                <w:b w:val="false"/>
                <w:i w:val="false"/>
                <w:color w:val="000000"/>
                <w:sz w:val="20"/>
              </w:rPr>
              <w:t>
13</w:t>
            </w:r>
          </w:p>
          <w:bookmarkEnd w:id="595"/>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млрд/долл. США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bl>
    <w:bookmarkStart w:name="z675" w:id="596"/>
    <w:p>
      <w:pPr>
        <w:spacing w:after="0"/>
        <w:ind w:left="0"/>
        <w:jc w:val="both"/>
      </w:pPr>
      <w:r>
        <w:rPr>
          <w:rFonts w:ascii="Times New Roman"/>
          <w:b w:val="false"/>
          <w:i w:val="false"/>
          <w:color w:val="000000"/>
          <w:sz w:val="28"/>
        </w:rPr>
        <w:t>
      ___________________</w:t>
      </w:r>
      <w:r>
        <w:br/>
      </w:r>
      <w:r>
        <w:rPr>
          <w:rFonts w:ascii="Times New Roman"/>
          <w:b w:val="false"/>
          <w:i w:val="false"/>
          <w:color w:val="000000"/>
          <w:vertAlign w:val="superscript"/>
        </w:rPr>
        <w:t>20</w:t>
      </w:r>
      <w:r>
        <w:rPr>
          <w:rFonts w:ascii="Times New Roman"/>
          <w:b w:val="false"/>
          <w:i w:val="false"/>
          <w:color w:val="000000"/>
          <w:sz w:val="28"/>
        </w:rPr>
        <w:t xml:space="preserve"> Расчеты авторов на основании ведомственной дорожной статистики Комитета автомобильных дорог Министерства транспорта и коммуникаций Республики Казахстан (сеть дорог общего пользования).</w:t>
      </w:r>
    </w:p>
    <w:bookmarkEnd w:id="596"/>
    <w:p>
      <w:pPr>
        <w:spacing w:after="0"/>
        <w:ind w:left="0"/>
        <w:jc w:val="both"/>
      </w:pPr>
      <w:r>
        <w:rPr>
          <w:rFonts w:ascii="Times New Roman"/>
          <w:b w:val="false"/>
          <w:i w:val="false"/>
          <w:color w:val="000000"/>
          <w:sz w:val="28"/>
        </w:rPr>
        <w:t>
      Необходимо отметить некоторые аспекты:</w:t>
      </w:r>
    </w:p>
    <w:bookmarkStart w:name="z676" w:id="597"/>
    <w:p>
      <w:pPr>
        <w:spacing w:after="0"/>
        <w:ind w:left="0"/>
        <w:jc w:val="both"/>
      </w:pPr>
      <w:r>
        <w:rPr>
          <w:rFonts w:ascii="Times New Roman"/>
          <w:b w:val="false"/>
          <w:i w:val="false"/>
          <w:color w:val="000000"/>
          <w:sz w:val="28"/>
        </w:rPr>
        <w:t>
      Интенсивность использования основных дорожных сетей сравнительна высокая в Англии и Нидерландах. Данное различие отражают население, плотность населения, плотность дорожного движения и владения автомобилями.</w:t>
      </w:r>
    </w:p>
    <w:bookmarkEnd w:id="597"/>
    <w:bookmarkStart w:name="z677" w:id="598"/>
    <w:p>
      <w:pPr>
        <w:spacing w:after="0"/>
        <w:ind w:left="0"/>
        <w:jc w:val="both"/>
      </w:pPr>
      <w:r>
        <w:rPr>
          <w:rFonts w:ascii="Times New Roman"/>
          <w:b w:val="false"/>
          <w:i w:val="false"/>
          <w:color w:val="000000"/>
          <w:sz w:val="28"/>
        </w:rPr>
        <w:t>
      Количество работников в дорожной администрации в Германии и Австралии существенно ниже из-за соответствующих основных дорожных сетей, чем в большинстве других дорожных администраций; количество работников высоко во Франции.</w:t>
      </w:r>
    </w:p>
    <w:bookmarkEnd w:id="598"/>
    <w:bookmarkStart w:name="z678" w:id="599"/>
    <w:p>
      <w:pPr>
        <w:spacing w:after="0"/>
        <w:ind w:left="0"/>
        <w:jc w:val="both"/>
      </w:pPr>
      <w:r>
        <w:rPr>
          <w:rFonts w:ascii="Times New Roman"/>
          <w:b w:val="false"/>
          <w:i w:val="false"/>
          <w:color w:val="000000"/>
          <w:sz w:val="28"/>
        </w:rPr>
        <w:t>
      Ежегодные расходы на содержание и строительство отличаются в разных странах. Для этого существует много причин: интенсивность дорожного движения, география, доступность материалов (гравий, инертный материал и т.д.), управление и контроль за дорожным движением, климат, метод внедрения, условия дороги и т.д.</w:t>
      </w:r>
    </w:p>
    <w:bookmarkEnd w:id="599"/>
    <w:bookmarkStart w:name="z679" w:id="600"/>
    <w:p>
      <w:pPr>
        <w:spacing w:after="0"/>
        <w:ind w:left="0"/>
        <w:jc w:val="both"/>
      </w:pPr>
      <w:r>
        <w:rPr>
          <w:rFonts w:ascii="Times New Roman"/>
          <w:b w:val="false"/>
          <w:i w:val="false"/>
          <w:color w:val="000000"/>
          <w:sz w:val="28"/>
        </w:rPr>
        <w:t>
      В настоящее время АО "НК "ҚазАвтоЖол" передан в доверительное управление участок "Астана - Щучинск" км 18+772 км - 230+250 автомобильной дороги общего пользования республиканского значения "Астана - Петропавловск", являющийся первой платной автодорогой в Казахстане.</w:t>
      </w:r>
    </w:p>
    <w:bookmarkEnd w:id="600"/>
    <w:bookmarkStart w:name="z680" w:id="601"/>
    <w:p>
      <w:pPr>
        <w:spacing w:after="0"/>
        <w:ind w:left="0"/>
        <w:jc w:val="both"/>
      </w:pPr>
      <w:r>
        <w:rPr>
          <w:rFonts w:ascii="Times New Roman"/>
          <w:b w:val="false"/>
          <w:i w:val="false"/>
          <w:color w:val="000000"/>
          <w:sz w:val="28"/>
        </w:rPr>
        <w:t>
      Расходы на содержание</w:t>
      </w:r>
    </w:p>
    <w:bookmarkEnd w:id="601"/>
    <w:bookmarkStart w:name="z681" w:id="602"/>
    <w:p>
      <w:pPr>
        <w:spacing w:after="0"/>
        <w:ind w:left="0"/>
        <w:jc w:val="both"/>
      </w:pPr>
      <w:r>
        <w:rPr>
          <w:rFonts w:ascii="Times New Roman"/>
          <w:b w:val="false"/>
          <w:i w:val="false"/>
          <w:color w:val="000000"/>
          <w:sz w:val="28"/>
        </w:rPr>
        <w:t>
      Автомобильные дороги "в хорошем состоянии" часто имеют высокий функциональный класс, и следовательно, имеют более высокий стандарт содержания, что отражается на более высоких расходах в зимний период. Средние расходы на текущее содержание, включая мосты, в этих странах приведены в следующей таблице.</w:t>
      </w:r>
    </w:p>
    <w:bookmarkEnd w:id="602"/>
    <w:bookmarkStart w:name="z682" w:id="603"/>
    <w:p>
      <w:pPr>
        <w:spacing w:after="0"/>
        <w:ind w:left="0"/>
        <w:jc w:val="both"/>
      </w:pPr>
      <w:r>
        <w:rPr>
          <w:rFonts w:ascii="Times New Roman"/>
          <w:b w:val="false"/>
          <w:i w:val="false"/>
          <w:color w:val="000000"/>
          <w:sz w:val="28"/>
        </w:rPr>
        <w:t>
      Таблица 2. Средние расходы на текущее содержание, включая мосты</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2883"/>
        <w:gridCol w:w="2839"/>
        <w:gridCol w:w="2839"/>
        <w:gridCol w:w="2179"/>
      </w:tblGrid>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04"/>
          <w:p>
            <w:pPr>
              <w:spacing w:after="20"/>
              <w:ind w:left="20"/>
              <w:jc w:val="both"/>
            </w:pPr>
            <w:r>
              <w:rPr>
                <w:rFonts w:ascii="Times New Roman"/>
                <w:b w:val="false"/>
                <w:i w:val="false"/>
                <w:color w:val="000000"/>
                <w:sz w:val="20"/>
              </w:rPr>
              <w:t>
№ № п/п</w:t>
            </w:r>
          </w:p>
          <w:bookmarkEnd w:id="604"/>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Состояние/класс</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05"/>
          <w:p>
            <w:pPr>
              <w:spacing w:after="20"/>
              <w:ind w:left="20"/>
              <w:jc w:val="both"/>
            </w:pPr>
            <w:r>
              <w:rPr>
                <w:rFonts w:ascii="Times New Roman"/>
                <w:b w:val="false"/>
                <w:i w:val="false"/>
                <w:color w:val="000000"/>
                <w:sz w:val="20"/>
              </w:rPr>
              <w:t>
1</w:t>
            </w:r>
          </w:p>
          <w:bookmarkEnd w:id="605"/>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06"/>
          <w:p>
            <w:pPr>
              <w:spacing w:after="20"/>
              <w:ind w:left="20"/>
              <w:jc w:val="both"/>
            </w:pPr>
            <w:r>
              <w:rPr>
                <w:rFonts w:ascii="Times New Roman"/>
                <w:b w:val="false"/>
                <w:i w:val="false"/>
                <w:color w:val="000000"/>
                <w:sz w:val="20"/>
              </w:rPr>
              <w:t>
1</w:t>
            </w:r>
          </w:p>
          <w:bookmarkEnd w:id="606"/>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долларов США/км</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07"/>
          <w:p>
            <w:pPr>
              <w:spacing w:after="20"/>
              <w:ind w:left="20"/>
              <w:jc w:val="both"/>
            </w:pPr>
            <w:r>
              <w:rPr>
                <w:rFonts w:ascii="Times New Roman"/>
                <w:b w:val="false"/>
                <w:i w:val="false"/>
                <w:color w:val="000000"/>
                <w:sz w:val="20"/>
              </w:rPr>
              <w:t>
2</w:t>
            </w:r>
          </w:p>
          <w:bookmarkEnd w:id="607"/>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Зимой, долларов США/км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08"/>
          <w:p>
            <w:pPr>
              <w:spacing w:after="20"/>
              <w:ind w:left="20"/>
              <w:jc w:val="both"/>
            </w:pPr>
            <w:r>
              <w:rPr>
                <w:rFonts w:ascii="Times New Roman"/>
                <w:b w:val="false"/>
                <w:i w:val="false"/>
                <w:color w:val="000000"/>
                <w:sz w:val="20"/>
              </w:rPr>
              <w:t>
3</w:t>
            </w:r>
          </w:p>
          <w:bookmarkEnd w:id="608"/>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текущее, долларов США/км</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09"/>
          <w:p>
            <w:pPr>
              <w:spacing w:after="20"/>
              <w:ind w:left="20"/>
              <w:jc w:val="both"/>
            </w:pPr>
            <w:r>
              <w:rPr>
                <w:rFonts w:ascii="Times New Roman"/>
                <w:b w:val="false"/>
                <w:i w:val="false"/>
                <w:color w:val="000000"/>
                <w:sz w:val="20"/>
              </w:rPr>
              <w:t>
4</w:t>
            </w:r>
          </w:p>
          <w:bookmarkEnd w:id="609"/>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содержание, долларов США/км</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10"/>
          <w:p>
            <w:pPr>
              <w:spacing w:after="20"/>
              <w:ind w:left="20"/>
              <w:jc w:val="both"/>
            </w:pPr>
            <w:r>
              <w:rPr>
                <w:rFonts w:ascii="Times New Roman"/>
                <w:b w:val="false"/>
                <w:i w:val="false"/>
                <w:color w:val="000000"/>
                <w:sz w:val="20"/>
              </w:rPr>
              <w:t>
5</w:t>
            </w:r>
          </w:p>
          <w:bookmarkEnd w:id="610"/>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расходы на содержание, долларов США/км</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bl>
    <w:bookmarkStart w:name="z690" w:id="611"/>
    <w:p>
      <w:pPr>
        <w:spacing w:after="0"/>
        <w:ind w:left="0"/>
        <w:jc w:val="both"/>
      </w:pPr>
      <w:r>
        <w:rPr>
          <w:rFonts w:ascii="Times New Roman"/>
          <w:b w:val="false"/>
          <w:i w:val="false"/>
          <w:color w:val="000000"/>
          <w:sz w:val="28"/>
        </w:rPr>
        <w:t>
      Институциональная структура</w:t>
      </w:r>
    </w:p>
    <w:bookmarkEnd w:id="611"/>
    <w:bookmarkStart w:name="z691" w:id="612"/>
    <w:p>
      <w:pPr>
        <w:spacing w:after="0"/>
        <w:ind w:left="0"/>
        <w:jc w:val="both"/>
      </w:pPr>
      <w:r>
        <w:rPr>
          <w:rFonts w:ascii="Times New Roman"/>
          <w:b w:val="false"/>
          <w:i w:val="false"/>
          <w:color w:val="000000"/>
          <w:sz w:val="28"/>
        </w:rPr>
        <w:t>
      Все вышеуказанные дорожные администрации являются государственными органами: государственными департаментами и агентствами. Во всех случаях дорожные сети находятся в собственности государства. Это также относится к Франции, где дороги, находящиеся в частной концессии, передаются правительству в конце периода концессии. При использовании вышеуказанной информации различные страны могут быть разделены по группам следующим образом:</w:t>
      </w:r>
    </w:p>
    <w:bookmarkEnd w:id="612"/>
    <w:bookmarkStart w:name="z692" w:id="613"/>
    <w:p>
      <w:pPr>
        <w:spacing w:after="0"/>
        <w:ind w:left="0"/>
        <w:jc w:val="both"/>
      </w:pPr>
      <w:r>
        <w:rPr>
          <w:rFonts w:ascii="Times New Roman"/>
          <w:b w:val="false"/>
          <w:i w:val="false"/>
          <w:color w:val="000000"/>
          <w:sz w:val="28"/>
        </w:rPr>
        <w:t>
      Таблица 3. Институциональная структура по политике и выполнению</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628"/>
        <w:gridCol w:w="3637"/>
        <w:gridCol w:w="681"/>
        <w:gridCol w:w="5651"/>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14"/>
          <w:p>
            <w:pPr>
              <w:spacing w:after="20"/>
              <w:ind w:left="20"/>
              <w:jc w:val="both"/>
            </w:pPr>
            <w:r>
              <w:rPr>
                <w:rFonts w:ascii="Times New Roman"/>
                <w:b w:val="false"/>
                <w:i w:val="false"/>
                <w:color w:val="000000"/>
                <w:sz w:val="20"/>
              </w:rPr>
              <w:t>
№ п/п</w:t>
            </w:r>
          </w:p>
          <w:bookmarkEnd w:id="614"/>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дорожной администрации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и выполнение</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15"/>
          <w:p>
            <w:pPr>
              <w:spacing w:after="20"/>
              <w:ind w:left="20"/>
              <w:jc w:val="both"/>
            </w:pPr>
            <w:r>
              <w:rPr>
                <w:rFonts w:ascii="Times New Roman"/>
                <w:b w:val="false"/>
                <w:i w:val="false"/>
                <w:color w:val="000000"/>
                <w:sz w:val="20"/>
              </w:rPr>
              <w:t>
1</w:t>
            </w:r>
          </w:p>
          <w:bookmarkEnd w:id="615"/>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16"/>
          <w:p>
            <w:pPr>
              <w:spacing w:after="20"/>
              <w:ind w:left="20"/>
              <w:jc w:val="both"/>
            </w:pPr>
            <w:r>
              <w:rPr>
                <w:rFonts w:ascii="Times New Roman"/>
                <w:b w:val="false"/>
                <w:i w:val="false"/>
                <w:color w:val="000000"/>
                <w:sz w:val="20"/>
              </w:rPr>
              <w:t>
1</w:t>
            </w:r>
          </w:p>
          <w:bookmarkEnd w:id="616"/>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Правительственный департамент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BMVBS (Германия)</w:t>
            </w:r>
            <w:r>
              <w:br/>
            </w:r>
            <w:r>
              <w:rPr>
                <w:rFonts w:ascii="Times New Roman"/>
                <w:b w:val="false"/>
                <w:i w:val="false"/>
                <w:color w:val="000000"/>
                <w:sz w:val="20"/>
              </w:rPr>
              <w:t>
Австралия</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DGR (Франция)</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17"/>
          <w:p>
            <w:pPr>
              <w:spacing w:after="20"/>
              <w:ind w:left="20"/>
              <w:jc w:val="both"/>
            </w:pPr>
            <w:r>
              <w:rPr>
                <w:rFonts w:ascii="Times New Roman"/>
                <w:b w:val="false"/>
                <w:i w:val="false"/>
                <w:color w:val="000000"/>
                <w:sz w:val="20"/>
              </w:rPr>
              <w:t>
2</w:t>
            </w:r>
          </w:p>
          <w:bookmarkEnd w:id="617"/>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подотчетный Министерству</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Rijkswaterstaat (Нидерланды)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18"/>
          <w:p>
            <w:pPr>
              <w:spacing w:after="20"/>
              <w:ind w:left="20"/>
              <w:jc w:val="both"/>
            </w:pPr>
            <w:r>
              <w:rPr>
                <w:rFonts w:ascii="Times New Roman"/>
                <w:b w:val="false"/>
                <w:i w:val="false"/>
                <w:color w:val="000000"/>
                <w:sz w:val="20"/>
              </w:rPr>
              <w:t>
3</w:t>
            </w:r>
          </w:p>
          <w:bookmarkEnd w:id="618"/>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имеющий некоторую независимость в работе</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агентство (Англия)</w:t>
            </w:r>
          </w:p>
        </w:tc>
      </w:tr>
    </w:tbl>
    <w:bookmarkStart w:name="z698" w:id="619"/>
    <w:p>
      <w:pPr>
        <w:spacing w:after="0"/>
        <w:ind w:left="0"/>
        <w:jc w:val="both"/>
      </w:pPr>
      <w:r>
        <w:rPr>
          <w:rFonts w:ascii="Times New Roman"/>
          <w:b w:val="false"/>
          <w:i w:val="false"/>
          <w:color w:val="000000"/>
          <w:sz w:val="28"/>
        </w:rPr>
        <w:t xml:space="preserve">
      Дорожные администрации в большинстве своем являются исполнительными агентствами, без официального задания развития политики. Однако, во многих случаях, они оказывают важную поддержку органу по выработке государственной политики. В Европе дорожные администрации обычно вовлечены в разработку технических норм для сети, но работают в рамках целей политики, учитывая качество сети, установленной политическим департаментом Министерства транспорта и коммуникаций. Однако европейские дорожные администрации играют существенную роль в стратегическом планировании развития сети. </w:t>
      </w:r>
    </w:p>
    <w:bookmarkEnd w:id="619"/>
    <w:bookmarkStart w:name="z699" w:id="620"/>
    <w:p>
      <w:pPr>
        <w:spacing w:after="0"/>
        <w:ind w:left="0"/>
        <w:jc w:val="both"/>
      </w:pPr>
      <w:r>
        <w:rPr>
          <w:rFonts w:ascii="Times New Roman"/>
          <w:b w:val="false"/>
          <w:i w:val="false"/>
          <w:color w:val="000000"/>
          <w:sz w:val="28"/>
        </w:rPr>
        <w:t>
      Финансирование задач дорожной сети</w:t>
      </w:r>
    </w:p>
    <w:bookmarkEnd w:id="620"/>
    <w:bookmarkStart w:name="z700" w:id="621"/>
    <w:p>
      <w:pPr>
        <w:spacing w:after="0"/>
        <w:ind w:left="0"/>
        <w:jc w:val="both"/>
      </w:pPr>
      <w:r>
        <w:rPr>
          <w:rFonts w:ascii="Times New Roman"/>
          <w:b w:val="false"/>
          <w:i w:val="false"/>
          <w:color w:val="000000"/>
          <w:sz w:val="28"/>
        </w:rPr>
        <w:t xml:space="preserve">
      Источники финансирования для дорожных администраций приведены в нижеуказанной таблице. Финансирование из источников (не бюджетных) широко распространено во Франции и Великобритании. В этих странах установленные сборы с пользователей используются для финансирования (частичного) задач дорожной сети. </w:t>
      </w:r>
    </w:p>
    <w:bookmarkEnd w:id="621"/>
    <w:bookmarkStart w:name="z701" w:id="622"/>
    <w:p>
      <w:pPr>
        <w:spacing w:after="0"/>
        <w:ind w:left="0"/>
        <w:jc w:val="both"/>
      </w:pPr>
      <w:r>
        <w:rPr>
          <w:rFonts w:ascii="Times New Roman"/>
          <w:b w:val="false"/>
          <w:i w:val="false"/>
          <w:color w:val="000000"/>
          <w:sz w:val="28"/>
        </w:rPr>
        <w:t>
      Таблица 4. Финансирование задач дорожной сети</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5833"/>
        <w:gridCol w:w="2633"/>
        <w:gridCol w:w="2815"/>
      </w:tblGrid>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23"/>
          <w:p>
            <w:pPr>
              <w:spacing w:after="20"/>
              <w:ind w:left="20"/>
              <w:jc w:val="both"/>
            </w:pPr>
            <w:r>
              <w:rPr>
                <w:rFonts w:ascii="Times New Roman"/>
                <w:b w:val="false"/>
                <w:i w:val="false"/>
                <w:color w:val="000000"/>
                <w:sz w:val="20"/>
              </w:rPr>
              <w:t>
№ п/п</w:t>
            </w:r>
          </w:p>
          <w:bookmarkEnd w:id="623"/>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развитие сети</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 (содержание, управление дорожным движением)</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24"/>
          <w:p>
            <w:pPr>
              <w:spacing w:after="20"/>
              <w:ind w:left="20"/>
              <w:jc w:val="both"/>
            </w:pPr>
            <w:r>
              <w:rPr>
                <w:rFonts w:ascii="Times New Roman"/>
                <w:b w:val="false"/>
                <w:i w:val="false"/>
                <w:color w:val="000000"/>
                <w:sz w:val="20"/>
              </w:rPr>
              <w:t>
1</w:t>
            </w:r>
          </w:p>
          <w:bookmarkEnd w:id="624"/>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25"/>
          <w:p>
            <w:pPr>
              <w:spacing w:after="20"/>
              <w:ind w:left="20"/>
              <w:jc w:val="both"/>
            </w:pPr>
            <w:r>
              <w:rPr>
                <w:rFonts w:ascii="Times New Roman"/>
                <w:b w:val="false"/>
                <w:i w:val="false"/>
                <w:color w:val="000000"/>
                <w:sz w:val="20"/>
              </w:rPr>
              <w:t>
1</w:t>
            </w:r>
          </w:p>
          <w:bookmarkEnd w:id="625"/>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средства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 Великобритания, Франция, Австралия</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 Великобритания, Франция, Австралия</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26"/>
          <w:p>
            <w:pPr>
              <w:spacing w:after="20"/>
              <w:ind w:left="20"/>
              <w:jc w:val="both"/>
            </w:pPr>
            <w:r>
              <w:rPr>
                <w:rFonts w:ascii="Times New Roman"/>
                <w:b w:val="false"/>
                <w:i w:val="false"/>
                <w:color w:val="000000"/>
                <w:sz w:val="20"/>
              </w:rPr>
              <w:t>
2</w:t>
            </w:r>
          </w:p>
          <w:bookmarkEnd w:id="626"/>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с пользователей дороги (сбор, плата за въезд в зону с перегруженным движением, налоги, пошлины)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Великобритания, Франция</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Великобритания</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27"/>
          <w:p>
            <w:pPr>
              <w:spacing w:after="20"/>
              <w:ind w:left="20"/>
              <w:jc w:val="both"/>
            </w:pPr>
            <w:r>
              <w:rPr>
                <w:rFonts w:ascii="Times New Roman"/>
                <w:b w:val="false"/>
                <w:i w:val="false"/>
                <w:color w:val="000000"/>
                <w:sz w:val="20"/>
              </w:rPr>
              <w:t>
3</w:t>
            </w:r>
          </w:p>
          <w:bookmarkEnd w:id="627"/>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на рынке капитала, взятые дорожной администрацией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Великобритания</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28"/>
          <w:p>
            <w:pPr>
              <w:spacing w:after="20"/>
              <w:ind w:left="20"/>
              <w:jc w:val="both"/>
            </w:pPr>
            <w:r>
              <w:rPr>
                <w:rFonts w:ascii="Times New Roman"/>
                <w:b w:val="false"/>
                <w:i w:val="false"/>
                <w:color w:val="000000"/>
                <w:sz w:val="20"/>
              </w:rPr>
              <w:t>
4</w:t>
            </w:r>
          </w:p>
          <w:bookmarkEnd w:id="628"/>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сектор (предварительное финансирование, государственно-частное партнерство, платные концессии)</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Великобритания, Франция, Австралия</w:t>
            </w:r>
            <w:r>
              <w:br/>
            </w:r>
            <w:r>
              <w:rPr>
                <w:rFonts w:ascii="Times New Roman"/>
                <w:b w:val="false"/>
                <w:i w:val="false"/>
                <w:color w:val="000000"/>
                <w:sz w:val="20"/>
              </w:rPr>
              <w:t>
Германия</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Великобритания, Франция, Австралия</w:t>
            </w:r>
          </w:p>
        </w:tc>
      </w:tr>
    </w:tbl>
    <w:bookmarkStart w:name="z708" w:id="629"/>
    <w:p>
      <w:pPr>
        <w:spacing w:after="0"/>
        <w:ind w:left="0"/>
        <w:jc w:val="both"/>
      </w:pPr>
      <w:r>
        <w:rPr>
          <w:rFonts w:ascii="Times New Roman"/>
          <w:b w:val="false"/>
          <w:i w:val="false"/>
          <w:color w:val="000000"/>
          <w:sz w:val="28"/>
        </w:rPr>
        <w:t>
      В Великобритании большую пользу получают от предварительного финансирования частного сектора с использованием платного механизма государственно-частного партнерства (далее - ГЧП). Это приводит к существенным ежегодным выплатам частному сектору в качестве обслуживания долга. Такие платежи примерно равны годовому бюджету на инвестиции и содержание дорожной администрации. Германия подписала несколько проектов ГЧП.</w:t>
      </w:r>
    </w:p>
    <w:bookmarkEnd w:id="629"/>
    <w:bookmarkStart w:name="z709" w:id="630"/>
    <w:p>
      <w:pPr>
        <w:spacing w:after="0"/>
        <w:ind w:left="0"/>
        <w:jc w:val="both"/>
      </w:pPr>
      <w:r>
        <w:rPr>
          <w:rFonts w:ascii="Times New Roman"/>
          <w:b w:val="false"/>
          <w:i w:val="false"/>
          <w:color w:val="000000"/>
          <w:sz w:val="28"/>
        </w:rPr>
        <w:t>
      Вовлечение частного сектора</w:t>
      </w:r>
    </w:p>
    <w:bookmarkEnd w:id="630"/>
    <w:bookmarkStart w:name="z710" w:id="631"/>
    <w:p>
      <w:pPr>
        <w:spacing w:after="0"/>
        <w:ind w:left="0"/>
        <w:jc w:val="both"/>
      </w:pPr>
      <w:r>
        <w:rPr>
          <w:rFonts w:ascii="Times New Roman"/>
          <w:b w:val="false"/>
          <w:i w:val="false"/>
          <w:color w:val="000000"/>
          <w:sz w:val="28"/>
        </w:rPr>
        <w:t>
      Степень вовлечения частного сектора в развитие дорожной сети в указанных странах аналогична. Развитие дорожной сети, включая проектирование и строительство, осуществляется исключительно по контракту с частным сектором. Многие дорожные администрации также применяют практику долгосрочных контрактов на содержание. Следующая таблица приводит данные по вовлечению частного сектора в различных задачах дорожных сетей.</w:t>
      </w:r>
    </w:p>
    <w:bookmarkEnd w:id="631"/>
    <w:bookmarkStart w:name="z711" w:id="632"/>
    <w:p>
      <w:pPr>
        <w:spacing w:after="0"/>
        <w:ind w:left="0"/>
        <w:jc w:val="both"/>
      </w:pPr>
      <w:r>
        <w:rPr>
          <w:rFonts w:ascii="Times New Roman"/>
          <w:b w:val="false"/>
          <w:i w:val="false"/>
          <w:color w:val="000000"/>
          <w:sz w:val="28"/>
        </w:rPr>
        <w:t>
      Таблица 5. Уровень вовлечения частного сектора</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21"/>
        <w:gridCol w:w="2449"/>
        <w:gridCol w:w="2737"/>
        <w:gridCol w:w="2737"/>
        <w:gridCol w:w="3318"/>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33"/>
          <w:p>
            <w:pPr>
              <w:spacing w:after="20"/>
              <w:ind w:left="20"/>
              <w:jc w:val="both"/>
            </w:pPr>
            <w:r>
              <w:rPr>
                <w:rFonts w:ascii="Times New Roman"/>
                <w:b w:val="false"/>
                <w:i w:val="false"/>
                <w:color w:val="000000"/>
                <w:sz w:val="20"/>
              </w:rPr>
              <w:t>
№ п/п</w:t>
            </w:r>
          </w:p>
          <w:bookmarkEnd w:id="633"/>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(0-10 %)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Небольшой (10-30 %)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Существенный (30-70 %)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(70 - 100 %)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34"/>
          <w:p>
            <w:pPr>
              <w:spacing w:after="20"/>
              <w:ind w:left="20"/>
              <w:jc w:val="both"/>
            </w:pPr>
            <w:r>
              <w:rPr>
                <w:rFonts w:ascii="Times New Roman"/>
                <w:b w:val="false"/>
                <w:i w:val="false"/>
                <w:color w:val="000000"/>
                <w:sz w:val="20"/>
              </w:rPr>
              <w:t>
1</w:t>
            </w:r>
          </w:p>
          <w:bookmarkEnd w:id="634"/>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35"/>
          <w:p>
            <w:pPr>
              <w:spacing w:after="20"/>
              <w:ind w:left="20"/>
              <w:jc w:val="both"/>
            </w:pPr>
            <w:r>
              <w:rPr>
                <w:rFonts w:ascii="Times New Roman"/>
                <w:b w:val="false"/>
                <w:i w:val="false"/>
                <w:color w:val="000000"/>
                <w:sz w:val="20"/>
              </w:rPr>
              <w:t>
1</w:t>
            </w:r>
          </w:p>
          <w:bookmarkEnd w:id="635"/>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сети</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Нидерланды, Великобритания, Франция, Австралия</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36"/>
          <w:p>
            <w:pPr>
              <w:spacing w:after="20"/>
              <w:ind w:left="20"/>
              <w:jc w:val="both"/>
            </w:pPr>
            <w:r>
              <w:rPr>
                <w:rFonts w:ascii="Times New Roman"/>
                <w:b w:val="false"/>
                <w:i w:val="false"/>
                <w:color w:val="000000"/>
                <w:sz w:val="20"/>
              </w:rPr>
              <w:t>
2</w:t>
            </w:r>
          </w:p>
          <w:bookmarkEnd w:id="636"/>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(сеть дорожной администрации DGR)</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Великобритания, Австралия</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37"/>
          <w:p>
            <w:pPr>
              <w:spacing w:after="20"/>
              <w:ind w:left="20"/>
              <w:jc w:val="both"/>
            </w:pPr>
            <w:r>
              <w:rPr>
                <w:rFonts w:ascii="Times New Roman"/>
                <w:b w:val="false"/>
                <w:i w:val="false"/>
                <w:color w:val="000000"/>
                <w:sz w:val="20"/>
              </w:rPr>
              <w:t>
3</w:t>
            </w:r>
          </w:p>
          <w:bookmarkEnd w:id="63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дорожным движением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Германия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Великобритания</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r>
    </w:tbl>
    <w:bookmarkStart w:name="z717" w:id="638"/>
    <w:p>
      <w:pPr>
        <w:spacing w:after="0"/>
        <w:ind w:left="0"/>
        <w:jc w:val="both"/>
      </w:pPr>
      <w:r>
        <w:rPr>
          <w:rFonts w:ascii="Times New Roman"/>
          <w:b w:val="false"/>
          <w:i w:val="false"/>
          <w:color w:val="000000"/>
          <w:sz w:val="28"/>
        </w:rPr>
        <w:t>
      Участие частного сектора в задачах дорожной сети хорошо развито в Великобритании, Франции и Нидерландах. Однако степень участия частного сектора в данных странах сильно отличается. В Великобритании большинство задач выполняется частным сектором. Во Франции около 40 % сети управляется частными консорциумами.</w:t>
      </w:r>
    </w:p>
    <w:bookmarkEnd w:id="638"/>
    <w:bookmarkStart w:name="z718" w:id="639"/>
    <w:p>
      <w:pPr>
        <w:spacing w:after="0"/>
        <w:ind w:left="0"/>
        <w:jc w:val="both"/>
      </w:pPr>
      <w:r>
        <w:rPr>
          <w:rFonts w:ascii="Times New Roman"/>
          <w:b w:val="false"/>
          <w:i w:val="false"/>
          <w:color w:val="000000"/>
          <w:sz w:val="28"/>
        </w:rPr>
        <w:t>
      Отношения с пользователями дорог и другими заинтересованными группами</w:t>
      </w:r>
    </w:p>
    <w:bookmarkEnd w:id="639"/>
    <w:bookmarkStart w:name="z719" w:id="640"/>
    <w:p>
      <w:pPr>
        <w:spacing w:after="0"/>
        <w:ind w:left="0"/>
        <w:jc w:val="both"/>
      </w:pPr>
      <w:r>
        <w:rPr>
          <w:rFonts w:ascii="Times New Roman"/>
          <w:b w:val="false"/>
          <w:i w:val="false"/>
          <w:color w:val="000000"/>
          <w:sz w:val="28"/>
        </w:rPr>
        <w:t xml:space="preserve">
      В отношении развития дорожной сети во всех странах соблюдаются особые (законные) процедуры, по которым заинтересованные группы и общество получают консультации. Многие дорожные администрации организуют обратную связь по их работе в виде вопросников. Многие имеют телефонную линию, по которым могут поступать жалобы. </w:t>
      </w:r>
    </w:p>
    <w:bookmarkEnd w:id="640"/>
    <w:bookmarkStart w:name="z720" w:id="641"/>
    <w:p>
      <w:pPr>
        <w:spacing w:after="0"/>
        <w:ind w:left="0"/>
        <w:jc w:val="both"/>
      </w:pPr>
      <w:r>
        <w:rPr>
          <w:rFonts w:ascii="Times New Roman"/>
          <w:b w:val="false"/>
          <w:i w:val="false"/>
          <w:color w:val="000000"/>
          <w:sz w:val="28"/>
        </w:rPr>
        <w:t>
      Некоторые дорожные администрации контролируются советом, состоящим из представителей различных правительственных и неправительственных организаций.</w:t>
      </w:r>
    </w:p>
    <w:bookmarkEnd w:id="641"/>
    <w:bookmarkStart w:name="z721" w:id="642"/>
    <w:p>
      <w:pPr>
        <w:spacing w:after="0"/>
        <w:ind w:left="0"/>
        <w:jc w:val="both"/>
      </w:pPr>
      <w:r>
        <w:rPr>
          <w:rFonts w:ascii="Times New Roman"/>
          <w:b w:val="false"/>
          <w:i w:val="false"/>
          <w:color w:val="000000"/>
          <w:sz w:val="28"/>
        </w:rPr>
        <w:t>
      Тенденции в институциональной структуре для дорожной администрации</w:t>
      </w:r>
    </w:p>
    <w:bookmarkEnd w:id="642"/>
    <w:bookmarkStart w:name="z722" w:id="643"/>
    <w:p>
      <w:pPr>
        <w:spacing w:after="0"/>
        <w:ind w:left="0"/>
        <w:jc w:val="both"/>
      </w:pPr>
      <w:r>
        <w:rPr>
          <w:rFonts w:ascii="Times New Roman"/>
          <w:b w:val="false"/>
          <w:i w:val="false"/>
          <w:color w:val="000000"/>
          <w:sz w:val="28"/>
        </w:rPr>
        <w:t>
      Обзор данных дорожных администраций говорит о том, что организации дорожного сектора зависят от многочисленных факторов:</w:t>
      </w:r>
    </w:p>
    <w:bookmarkEnd w:id="643"/>
    <w:bookmarkStart w:name="z723" w:id="644"/>
    <w:p>
      <w:pPr>
        <w:spacing w:after="0"/>
        <w:ind w:left="0"/>
        <w:jc w:val="both"/>
      </w:pPr>
      <w:r>
        <w:rPr>
          <w:rFonts w:ascii="Times New Roman"/>
          <w:b w:val="false"/>
          <w:i w:val="false"/>
          <w:color w:val="000000"/>
          <w:sz w:val="28"/>
        </w:rPr>
        <w:t>
      1) Дорожные администрации являются государственными организациями. К примеру, в Австралии, как и в Германии, Великобритании и Франции, центральное ведомство - Министерство транспорта занимается политикой, но подготовка и выполнение программ переданы местным организациям (государственные региональные департаменты, местные правительства).</w:t>
      </w:r>
    </w:p>
    <w:bookmarkEnd w:id="644"/>
    <w:bookmarkStart w:name="z724" w:id="645"/>
    <w:p>
      <w:pPr>
        <w:spacing w:after="0"/>
        <w:ind w:left="0"/>
        <w:jc w:val="both"/>
      </w:pPr>
      <w:r>
        <w:rPr>
          <w:rFonts w:ascii="Times New Roman"/>
          <w:b w:val="false"/>
          <w:i w:val="false"/>
          <w:color w:val="000000"/>
          <w:sz w:val="28"/>
        </w:rPr>
        <w:t>
      2) В изученных странах дорожное управление производится по функциональным классам. Учитываются технические параметры, интенсивность, а также кумулятивные эквиваленты осевых нагрузок. Стандарты зимнего и летнего содержания необходимо установить исходя из функциональных классов дорог.</w:t>
      </w:r>
    </w:p>
    <w:bookmarkEnd w:id="645"/>
    <w:bookmarkStart w:name="z725" w:id="646"/>
    <w:p>
      <w:pPr>
        <w:spacing w:after="0"/>
        <w:ind w:left="0"/>
        <w:jc w:val="both"/>
      </w:pPr>
      <w:r>
        <w:rPr>
          <w:rFonts w:ascii="Times New Roman"/>
          <w:b w:val="false"/>
          <w:i w:val="false"/>
          <w:color w:val="000000"/>
          <w:sz w:val="28"/>
        </w:rPr>
        <w:t>
      3) Касательно политики. Министерство транспорта является ведомством, разрабатывающим политику. Дорожные администрации играют роль поддержки; очевидно, что растущая коммерциализация также приводит к росту политической роли дорожной администрации. Важно, чтобы роли двух ведомств − Министерства транспорта и дорожной администрации были определены максимально четко. В некоторых странах дорожные администрации заключают "контракт" или соглашение о государственной службе с Министерством о деятельности дорожной администрации с указанием целей и задач, по которым ведется отчетность один или два раза в год.</w:t>
      </w:r>
    </w:p>
    <w:bookmarkEnd w:id="646"/>
    <w:bookmarkStart w:name="z726" w:id="647"/>
    <w:p>
      <w:pPr>
        <w:spacing w:after="0"/>
        <w:ind w:left="0"/>
        <w:jc w:val="both"/>
      </w:pPr>
      <w:r>
        <w:rPr>
          <w:rFonts w:ascii="Times New Roman"/>
          <w:b w:val="false"/>
          <w:i w:val="false"/>
          <w:color w:val="000000"/>
          <w:sz w:val="28"/>
        </w:rPr>
        <w:t>
      4) Дорожные администрации выполняют важную роль стратегического планирования сети и определения приоритетов даже тогда, когда окончательные решения принимаются Министерством. Анализ издержек и выгод, а также экологическая оценка играют очень важную роль.</w:t>
      </w:r>
    </w:p>
    <w:bookmarkEnd w:id="647"/>
    <w:bookmarkStart w:name="z727" w:id="648"/>
    <w:p>
      <w:pPr>
        <w:spacing w:after="0"/>
        <w:ind w:left="0"/>
        <w:jc w:val="both"/>
      </w:pPr>
      <w:r>
        <w:rPr>
          <w:rFonts w:ascii="Times New Roman"/>
          <w:b w:val="false"/>
          <w:i w:val="false"/>
          <w:color w:val="000000"/>
          <w:sz w:val="28"/>
        </w:rPr>
        <w:t>
      5) Дорожные администрации отличаются разработкой хороших норм и спецификаций, а также выполнением строительных работ и работ по содержанию.</w:t>
      </w:r>
    </w:p>
    <w:bookmarkEnd w:id="648"/>
    <w:bookmarkStart w:name="z728" w:id="649"/>
    <w:p>
      <w:pPr>
        <w:spacing w:after="0"/>
        <w:ind w:left="0"/>
        <w:jc w:val="both"/>
      </w:pPr>
      <w:r>
        <w:rPr>
          <w:rFonts w:ascii="Times New Roman"/>
          <w:b w:val="false"/>
          <w:i w:val="false"/>
          <w:color w:val="000000"/>
          <w:sz w:val="28"/>
        </w:rPr>
        <w:t>
      6) Финансирование дорожного сектора, как правило, ведется из государственного бюджета. Частное финансирование, концессии, а также электронные системы взимания платы с пользователей дорогами в данный момент еще развиваются и набирают обороты.</w:t>
      </w:r>
    </w:p>
    <w:bookmarkEnd w:id="649"/>
    <w:bookmarkStart w:name="z729" w:id="650"/>
    <w:p>
      <w:pPr>
        <w:spacing w:after="0"/>
        <w:ind w:left="0"/>
        <w:jc w:val="both"/>
      </w:pPr>
      <w:r>
        <w:rPr>
          <w:rFonts w:ascii="Times New Roman"/>
          <w:b w:val="false"/>
          <w:i w:val="false"/>
          <w:color w:val="000000"/>
          <w:sz w:val="28"/>
        </w:rPr>
        <w:t>
      7) "Китайская модель", в которой дорога строится с использованием традиционных контрактных методов и передается в концессию после открытия, когда риск спроса характеризуется наименьшей неопределенностью, может представлять собой полезный подход.</w:t>
      </w:r>
    </w:p>
    <w:bookmarkEnd w:id="650"/>
    <w:bookmarkStart w:name="z730" w:id="651"/>
    <w:p>
      <w:pPr>
        <w:spacing w:after="0"/>
        <w:ind w:left="0"/>
        <w:jc w:val="both"/>
      </w:pPr>
      <w:r>
        <w:rPr>
          <w:rFonts w:ascii="Times New Roman"/>
          <w:b w:val="false"/>
          <w:i w:val="false"/>
          <w:color w:val="000000"/>
          <w:sz w:val="28"/>
        </w:rPr>
        <w:t>
      8) Дорожные администрации повышают уровень взаимодействия с гражданским обществом, нацеленный на максимальное удовлетворение запросов потребителей.</w:t>
      </w:r>
    </w:p>
    <w:bookmarkEnd w:id="6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Стратегии развития акционерного общества</w:t>
            </w:r>
            <w:r>
              <w:br/>
            </w:r>
            <w:r>
              <w:rPr>
                <w:rFonts w:ascii="Times New Roman"/>
                <w:b w:val="false"/>
                <w:i w:val="false"/>
                <w:color w:val="000000"/>
                <w:sz w:val="20"/>
              </w:rPr>
              <w:t xml:space="preserve">"Национальная компания "ҚазАвтоЖол" </w:t>
            </w:r>
            <w:r>
              <w:br/>
            </w:r>
            <w:r>
              <w:rPr>
                <w:rFonts w:ascii="Times New Roman"/>
                <w:b w:val="false"/>
                <w:i w:val="false"/>
                <w:color w:val="000000"/>
                <w:sz w:val="20"/>
              </w:rPr>
              <w:t>на 2013 - 2022 годы</w:t>
            </w:r>
          </w:p>
        </w:tc>
      </w:tr>
    </w:tbl>
    <w:bookmarkStart w:name="z732" w:id="652"/>
    <w:p>
      <w:pPr>
        <w:spacing w:after="0"/>
        <w:ind w:left="0"/>
        <w:jc w:val="left"/>
      </w:pPr>
      <w:r>
        <w:rPr>
          <w:rFonts w:ascii="Times New Roman"/>
          <w:b/>
          <w:i w:val="false"/>
          <w:color w:val="000000"/>
        </w:rPr>
        <w:t xml:space="preserve"> Особенности взаимодействия</w:t>
      </w:r>
      <w:r>
        <w:br/>
      </w:r>
      <w:r>
        <w:rPr>
          <w:rFonts w:ascii="Times New Roman"/>
          <w:b/>
          <w:i w:val="false"/>
          <w:color w:val="000000"/>
        </w:rPr>
        <w:t>с уполномоченным органом в лице Министерства по инвестициям и развитию Республики Казахстан и единственным акционером в лице акционерного общества "Национальная компания "Қазақстан темiр жолы"</w:t>
      </w:r>
    </w:p>
    <w:bookmarkEnd w:id="652"/>
    <w:bookmarkStart w:name="z733" w:id="653"/>
    <w:p>
      <w:pPr>
        <w:spacing w:after="0"/>
        <w:ind w:left="0"/>
        <w:jc w:val="both"/>
      </w:pPr>
      <w:r>
        <w:rPr>
          <w:rFonts w:ascii="Times New Roman"/>
          <w:b w:val="false"/>
          <w:i w:val="false"/>
          <w:color w:val="000000"/>
          <w:sz w:val="28"/>
        </w:rPr>
        <w:t>
      Взаимодействие АО "НК "КазАвтоЖол" с Министерством по инвестициям и развитию Республики Казахстан</w:t>
      </w:r>
    </w:p>
    <w:bookmarkEnd w:id="653"/>
    <w:bookmarkStart w:name="z734" w:id="654"/>
    <w:p>
      <w:pPr>
        <w:spacing w:after="0"/>
        <w:ind w:left="0"/>
        <w:jc w:val="both"/>
      </w:pPr>
      <w:r>
        <w:rPr>
          <w:rFonts w:ascii="Times New Roman"/>
          <w:b w:val="false"/>
          <w:i w:val="false"/>
          <w:color w:val="000000"/>
          <w:sz w:val="28"/>
        </w:rPr>
        <w:t>
      Взаимодействие Национального оператора с Министерством по инвестициям и развитию Республики Казахстан является неотъемлемой частью деятельности АО "НК "КазАвтоЖол", ввиду разностороннего характера функций Министерства по инвестициям и развитию Республики Казахстан по отношению к национальному оператору: государственный уполномоченный орган, тарифный регулятор, координатор отраслевых программ.</w:t>
      </w:r>
    </w:p>
    <w:bookmarkEnd w:id="654"/>
    <w:bookmarkStart w:name="z735" w:id="655"/>
    <w:p>
      <w:pPr>
        <w:spacing w:after="0"/>
        <w:ind w:left="0"/>
        <w:jc w:val="both"/>
      </w:pPr>
      <w:r>
        <w:rPr>
          <w:rFonts w:ascii="Times New Roman"/>
          <w:b w:val="false"/>
          <w:i w:val="false"/>
          <w:color w:val="000000"/>
          <w:sz w:val="28"/>
        </w:rPr>
        <w:t>
      Лучшая международная практика свидетельствует о необходимости установления четких и прозрачных отношений между государственной компанией и Министерством, и невмешательства государственных органов в операционную деятельность компаний.</w:t>
      </w:r>
    </w:p>
    <w:bookmarkEnd w:id="655"/>
    <w:bookmarkStart w:name="z736" w:id="656"/>
    <w:p>
      <w:pPr>
        <w:spacing w:after="0"/>
        <w:ind w:left="0"/>
        <w:jc w:val="both"/>
      </w:pPr>
      <w:r>
        <w:rPr>
          <w:rFonts w:ascii="Times New Roman"/>
          <w:b w:val="false"/>
          <w:i w:val="false"/>
          <w:color w:val="000000"/>
          <w:sz w:val="28"/>
        </w:rPr>
        <w:t>
      В этой связи к АО "НК "КазАвтоЖол" будут применяться следующие механизмы взаимоотношений:</w:t>
      </w:r>
    </w:p>
    <w:bookmarkEnd w:id="656"/>
    <w:bookmarkStart w:name="z737" w:id="657"/>
    <w:p>
      <w:pPr>
        <w:spacing w:after="0"/>
        <w:ind w:left="0"/>
        <w:jc w:val="both"/>
      </w:pPr>
      <w:r>
        <w:rPr>
          <w:rFonts w:ascii="Times New Roman"/>
          <w:b w:val="false"/>
          <w:i w:val="false"/>
          <w:color w:val="000000"/>
          <w:sz w:val="28"/>
        </w:rPr>
        <w:t>
      1. Управление АО "НК "КазАвтоЖол" со стороны Министерства по инвестициям и развитию Республики Казахстан осуществляется исключительно посредством реализации представительства в Совете директоров АО "НК "ҚазАвтоЖол" в соответствии с принципами корпоративного управления.</w:t>
      </w:r>
    </w:p>
    <w:bookmarkEnd w:id="657"/>
    <w:bookmarkStart w:name="z738" w:id="658"/>
    <w:p>
      <w:pPr>
        <w:spacing w:after="0"/>
        <w:ind w:left="0"/>
        <w:jc w:val="both"/>
      </w:pPr>
      <w:r>
        <w:rPr>
          <w:rFonts w:ascii="Times New Roman"/>
          <w:b w:val="false"/>
          <w:i w:val="false"/>
          <w:color w:val="000000"/>
          <w:sz w:val="28"/>
        </w:rPr>
        <w:t xml:space="preserve">
      2. Министерство по инвестициям и развитию Республики Казахстан и его представители не вмешиваются в операционную деятельность АО "НК "ҚазАвтоЖол" </w:t>
      </w:r>
    </w:p>
    <w:bookmarkEnd w:id="658"/>
    <w:bookmarkStart w:name="z739" w:id="659"/>
    <w:p>
      <w:pPr>
        <w:spacing w:after="0"/>
        <w:ind w:left="0"/>
        <w:jc w:val="both"/>
      </w:pPr>
      <w:r>
        <w:rPr>
          <w:rFonts w:ascii="Times New Roman"/>
          <w:b w:val="false"/>
          <w:i w:val="false"/>
          <w:color w:val="000000"/>
          <w:sz w:val="28"/>
        </w:rPr>
        <w:t>
      3. В АО "НК "КазАвтоЖол" выстроена эффективная система отчетности и прозрачности его деятельности. АО "НК "ҚазАвтоЖол" ежеквартально предоставляет Совету директоров основные консолидированные результаты своей деятельности, а также обеспечивает государственный орган информацией о своей финансово-хозяйственной деятельности и ее результатах, предоставляя годовую аудированную финансовую отчетность.</w:t>
      </w:r>
    </w:p>
    <w:bookmarkEnd w:id="659"/>
    <w:bookmarkStart w:name="z740" w:id="660"/>
    <w:p>
      <w:pPr>
        <w:spacing w:after="0"/>
        <w:ind w:left="0"/>
        <w:jc w:val="both"/>
      </w:pPr>
      <w:r>
        <w:rPr>
          <w:rFonts w:ascii="Times New Roman"/>
          <w:b w:val="false"/>
          <w:i w:val="false"/>
          <w:color w:val="000000"/>
          <w:sz w:val="28"/>
        </w:rPr>
        <w:t>
      4. Министерство по инвестициям и развитию Республики Казахстан как уполномоченный орган вправе заслушивать на своих заседаниях информацию национального оператора по вопросам его деятельности.</w:t>
      </w:r>
    </w:p>
    <w:bookmarkEnd w:id="660"/>
    <w:bookmarkStart w:name="z741" w:id="661"/>
    <w:p>
      <w:pPr>
        <w:spacing w:after="0"/>
        <w:ind w:left="0"/>
        <w:jc w:val="both"/>
      </w:pPr>
      <w:r>
        <w:rPr>
          <w:rFonts w:ascii="Times New Roman"/>
          <w:b w:val="false"/>
          <w:i w:val="false"/>
          <w:color w:val="000000"/>
          <w:sz w:val="28"/>
        </w:rPr>
        <w:t xml:space="preserve">
      Взаимодействие АО "НК "КазАвтоЖол" с АО "Национальная компания "Қазақстан темiр жолы" </w:t>
      </w:r>
    </w:p>
    <w:bookmarkEnd w:id="661"/>
    <w:bookmarkStart w:name="z742" w:id="662"/>
    <w:p>
      <w:pPr>
        <w:spacing w:after="0"/>
        <w:ind w:left="0"/>
        <w:jc w:val="both"/>
      </w:pPr>
      <w:r>
        <w:rPr>
          <w:rFonts w:ascii="Times New Roman"/>
          <w:b w:val="false"/>
          <w:i w:val="false"/>
          <w:color w:val="000000"/>
          <w:sz w:val="28"/>
        </w:rPr>
        <w:t xml:space="preserve">
      АО "Национальная компания "Қазақстан темiр жолы" в полном объеме осуществляет права единственного акционера, предусмотренные законодательством Республики Казахстан и его уставом, в порядке и на условиях Договора доверительного управления. </w:t>
      </w:r>
    </w:p>
    <w:bookmarkEnd w:id="662"/>
    <w:bookmarkStart w:name="z743" w:id="663"/>
    <w:p>
      <w:pPr>
        <w:spacing w:after="0"/>
        <w:ind w:left="0"/>
        <w:jc w:val="both"/>
      </w:pPr>
      <w:r>
        <w:rPr>
          <w:rFonts w:ascii="Times New Roman"/>
          <w:b w:val="false"/>
          <w:i w:val="false"/>
          <w:color w:val="000000"/>
          <w:sz w:val="28"/>
        </w:rPr>
        <w:t>
      Совокупность отношений между единственным акционером, Советом директоров и правлением компании обеспечивают управление и контроль над деятельностью АО "НК "ҚазАвтоЖол"</w:t>
      </w:r>
    </w:p>
    <w:bookmarkEnd w:id="663"/>
    <w:bookmarkStart w:name="z744" w:id="664"/>
    <w:p>
      <w:pPr>
        <w:spacing w:after="0"/>
        <w:ind w:left="0"/>
        <w:jc w:val="both"/>
      </w:pPr>
      <w:r>
        <w:rPr>
          <w:rFonts w:ascii="Times New Roman"/>
          <w:b w:val="false"/>
          <w:i w:val="false"/>
          <w:color w:val="000000"/>
          <w:sz w:val="28"/>
        </w:rPr>
        <w:t>
      Для создания эффективной модели управления, обеспечения прозрачности деятельности АО "НК "ҚазАвтоЖол" изучаются и внедряются современные стандарты корпоративного управления, соответствующие лучшей мировой практике</w:t>
      </w:r>
    </w:p>
    <w:bookmarkEnd w:id="6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