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c1e6" w14:textId="bcb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2018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Хоргос, совершенное в Астане 8 июня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