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c1e6" w14:textId="bcbc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2018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Китайской Народной Республики о сотрудничестве в строительстве совместной селезадерживающей плотины "Чукурбулак (Алмалы)" на реке Хоргос, совершенное в Астане 8 июня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