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8449f" w14:textId="cd84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Конвенции о преступлениях и некоторых других актах, совершаемых на борту воздушных судов, и Протокола, изменяющего Конвенцию о преступлениях и некоторых других актах, совершаемых на борту воздушных судов"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2018 года №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Конвенции о преступлениях и некоторых других актах, совершаемых на борту воздушных судов, и Протокола, изменяющего Конвенцию о преступлениях и некоторых других актах, совершаемых на борту воздушных судов".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 А К О Н 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О ратификации Конвенции о преступлениях и некоторых других актах, совершаемых на борту воздушных судов, и Протокола, изменяющего Конвенцию о преступлениях и некоторых других актах, совершаемых на борту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Конвенцию о преступлениях и некоторых других актах, совершаемых на борту воздушных судов, совершенную в Токио 14 сентября 1963 года, и Протокол, изменяющий Конвенцию о преступлениях и некоторых других актах, совершаемых на борту воздушных судов, совершенный в Монреале 4 апреля 2014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