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449f" w14:textId="cd84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о преступлениях и некоторых других актах, совершаемых на борту воздушных судов, и Протокола, изменяющего Конвенцию о преступлениях и некоторых других актах, совершаемых на борту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2018 года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Конвенции о преступлениях и некоторых других актах, совершаемых на борту воздушных судов, и Протокола, изменяющего Конвенцию о преступлениях и некоторых других актах, совершаемых на борту воздушных судов".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Конвенции о преступлениях и некоторых других актах, совершаемых на борту воздушных судов, и Протокола, изменяющего Конвенцию о преступлениях и некоторых других актах, совершаемых на борту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Конвенцию о преступлениях и некоторых других актах, совершаемых на борту воздушных судов, совершенную в Токио 14 сентября 1963 года, и Протокол, изменяющий Конвенцию о преступлениях и некоторых других актах, совершаемых на борту воздушных судов, совершенный в Монреале 4 апреля 2014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