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254c" w14:textId="deb2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Павлодара Павлодарской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2018 года № 337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19 Закона 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Павлодара Павлодарской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Генерального плана города Павлодара Павлодарской области (включая основные положения), одобренный Павлодарским областным и городским маслихатами.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2007 года № 485 "О генеральном плане города Павлодара Павлодарской области".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города Павлодара Павлодарской области (включая основные положения)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города Павлодара, областного центра Павлодарской области (далее – Генеральный план) является основным градостроительным документом, определяющим комплексное планирование застройки города, устанавливающим зонирование, планировочную структуру и функциональную организацию территории, систему транспортных и инженерных коммуникаций, озеленения и благоустройства.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в соответствии с требованиями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и других законодательных актов и нормативных документов Республики Казахстан, относящихся к сфере градостроительного проектирования.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Генерального плана (основной чертеж) выполнена в границах перспективного территориального развития (приложение к настоящим Основным положениям).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разработки Генерального плана положена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Прогнозная схема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территориально-пространственного развития страны до 2020 года, утвержденная Указом Президента Республики Казахстан от 21 июля 2011 года № 118, программы социально-экономического развития Павлодарской области, города Павлодара и другие государственные и региональные программы, относящиеся к развитию города Павлодара.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приняты следующие проектные периоды: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исходный год – 2015 год;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очередь –2022 год;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расчетный срок – 2032 год.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Генерального плана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Павлодара определяет долгосрочные перспективы территориального развития, формирование архитектурно-планировочной структуры, функционально-градостроительного зонирования территории, принципиальные решения по организации системы обслуживания и размещения объектов общегородского назначения, развития улично-дорожной сети и транспортного обслуживания, инженерной инфраструктуры, предложения по инженерной защите и подготовке территории, градостроительные мероприятия по улучшению экологической обстановки.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первоочередных и перспективных программ социально-экономического развития города;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проектов детальной планировки и застройки территории города;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 развития общественных, деловых, культурных и оздоровительных центров;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 реконструкции и развития жилых, производственных и коммунально-складских территорий;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 сохранения, бережного использования и преемственного развития исторической застройки и объектов исторического и культурного наследия;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 развития территорий рекреационных зон;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планов комплексного благоустройства и эстетической организации городской среды. 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Природно-климатические и инженерно-геологические аспекты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является одним из основных природных факторов, формирующих условия жизнедеятельности горожан, определяет конструктивные особенности жилища, возможности осуществления трудовой деятельности на открытом воздухе или в помещениях, не оборудованных инженерными коммуникациями, режим отдыха, необходимый для восстановления жизненных сил.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Павлодар расположен на значительном удалении от Атлантического океана – поставщика на материк влажных воздушных масс, в степной климатической зоне, поэтому климат его резко континентальный с холодной зимой и умеренно жарким летом. Наличие к юго-востоку от города мощной горной системы гор Алтая несколько смягчает жесткость континентального климата. Средняя месячная температура воздуха самого жаркого месяца июля +21,7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>с абсолютным максимумом температур +42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 Средние месячные значения дневной температуры января составляют от -17,6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-23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 а абсолютный минимум -47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Павлодара и прилегающих районов представляет собой террасированную равнину, полого наклонную на север и северо-запад, большую часть которой занимают аккумулятивная (пойма и две надпойменные террасы реки Иртыш) и денудационная равнины. Общее понижение поверхности равнины прослеживается с юга на север с изменением абсолютных отметок от 158 до 105 метров.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водной артерией является река Иртыш, которая служит источником водоснабжения городов Павлодар и Аксу, берущая свое начало в горах Алтая на территории Республики Монголии, а впадает в реку Обь на территории Российской Федерации. На участке, примыкающем к городу Павлодару, основное русло реки подходит к правому коренному берегу. Ширина русла 200-500 метров, на разветвлениях 1100-1300 метров.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Социально-экономическое развитие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направления социально-экономического развития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город Павлодар рассматривается как центр Павлодарской области.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база развития города представлена основными производствами: продукты переработки нефти, производство машин и оборудования, цветных металлов, электроэнергии, переработка молока и мяса.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задачами экономического развития города являются вывод на проектную мощность новых предприятий и модернизация работающих производств, расширение номенклатуры производимой продукции, качество которой отвечает мировым стандартам.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улучшения качества жизни населения и социально-экономического развития города Павлодара будут развитие жилищного строительства, удовлетворение потребностей населения в образовании, здравоохранении, культурно-бытовом обслуживании и объектах инженерно-транспортной инфраструктуры.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Демография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Павлодара на 1 января 2015 года по данным республиканского государственного учреждения "Департамент статистики по Павлодарской области" составила 356,2 тысяч человек. В состав городского акимата входят: город Павлодар, поселок Ленинский, с численностью населения 9,5 тысяч человек, два сельских округа с шестью населенными пунктами (Павлодарское, Мойылды, Кенжеколь, Байдала, Долгое, Жетекши), с общей численностью населения 13,9 тысяч человек. Таким образом, численность населения в данном проекте принята для всех технико-экономических расчетов – 356,2 тысяч человек.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численности населения города Павлодара на расчетный срок до 2032 года выполнен с учетом объективно происходящих изменений в естественном и миграционном движении населения.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произведены на основе методов статистической экстраполяции и методом трудового баланса. Проектная численность населения города составит: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первоочередной этап развития до 2022 года – 384,0 тысяч человек, в том числе сельское население – 15,4 тысяч человек;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расчетному сроку на 2032 год – 412,0 тысяч человек, в том числе сельское население – 16,9 тысяч человек.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трудовые ресурсы составляют 226,0 тысяч человек или 63,4 % от всего населения, из них экономически активное население – 194,4 тысячи человек или 54,6 % от трудовых ресурсов. Безработные - 9,7 тысяч человек или 4,9 % от экономически активного населения. Коэффициент демографической нагрузки в 2014 году находился в пределах 55,4%, что превышает показатель 2010 года почти на 5 единиц.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Жилищно-гражданское строительство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комплексного формирования жилой среды предусматривают доведение обеспеченности жильем до 24,2 квадратных метров на 1 человека с увеличением всего жилищного фонда города до 9558 тысяч квадратных метров.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территории и состояния жилищного фонда, а также учет комплекса планировочных факторов позволили выделить участки, занятые преимущественно малоэтажным жильем с приусадебными участками, на которых предусмотрены реконструктивные мероприятия со сносом.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проектный период намечено снести 329,1 тысяч квадратных метров общей площади на территории 433,5 гектар, в том числе 65,5 тысяч квадратных метров ветхого и аварийного жилья.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будет использована под строительство жилых комплексов, объектов социально-культурного назначения, общественного центра и расширение городских магистралей.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будет осуществляться как на свободных территориях – 1331 гектара (1431,4 тысяча квадратных метров общей площади), так и на реконструируемых территориях, за счет сноса ветхого жилья – 433,5 гектара (1691,5 тысяча квадратных метров общей площади).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проектный период намечается построить 2827,1 тысячи квадратных метров общей площади, из них на первую очередь – 1016,4 тысяча квадратных метров общей площади.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Строительное зонирование нового жилищного фонда намечается в следующем соотношении: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1-2-х этажная усадебная застройка – 1210,4 тысяча квадратных метров (42,8 %);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4-5-ти этажная застройка- 9,1 тысяч квадратных метров (0,3 %);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многоэтажная застройка - 1608,0 тысяча квадратных метров (56,9,9 %).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строительство коммерческого, доступного и арендного жилья, которое из общего нового жилищного фонда составит: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коммерческое жилье – 1640,0 тысяча квадратных метров (58 %);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доступное жилье в рамках Программы жилищного строительства "Нұрлы жер" – 763,3 тысячи квадратных метров (27 %);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жилье через систему жилстройсбережений – 424,1 тысячи квадратных метров (15 %).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проектных предложений по строительству объектов здравоохранения, культуры и спорта, инженерно-транспортной инфраструктуры предполагается осуществлять за счет средств местного бюджета, часть – за счет применения государственно-частного партнерства, концессии и других источников, не запрещенных законодательством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Определены следующие целевые и расчетные показатели в отношении объектов социального обслуживания первого приоритета в расходовании бюджетных средств для строительства к концу расчетного срока реализации Генерального плана.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мест в государственных дошкольных образовательных учреждениях – 21 450;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мест в государственных школьных общеобразовательных учреждениях – 43 200.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Здравоохранение (государственные амбулаторно-поликлинические учреждения):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поликлиники – 7 670 посещений в смену;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больницы – 4 900 посещений в смену.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сохранение всех памятников истории, культуры и архитектуры, имеющихся в городе.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сохранения памятников истории, культуры и архитектуры, а также окружающей их наиболее ценной исторической среды, обеспечения органической взаимосвязи памятников с новой застройкой необходимо на последующих стадиях проектирования установить границы участков памятников и зоны регулирования городской застройки.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деятельность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следующие приоритетные направления экономики города: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специальной экономической зоны "Павлодар" с размещением предприятий нефтехимических производств;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нефтеперерабатывающей, электроэнергетической и горнометаллургической отраслей;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обрабатывающей промышленности в приоритетных секторах с учетом региональной специфики;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производств по переработке сельскохозяйственной продукции;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отрасли туризма и отдыха.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Прогнозируется сохранение городом Павлодаром статуса города областного значения и предполагается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дальнейшее эффективное сочетание и взаимодействие государственного и частного секторов экономики.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предпринимательство в городе представлено довольно широко, но наибольший уровень занятости наблюдается в учреждениях торговли и общественного питания.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Промышленность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потенциал города определяют крупные экспортоориентированные промышленные компании.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мощного производственного потенциала, лучшие в республике условия по энерго - и водообеспечению, формирование в рамках Павлодар-Экибастузского территориально-производственного комплекса (далее – ТПК) крупнейших межотраслевых и внутриотраслевых производственных комплексов (топливно-энергетического, энерго-металлургического, нефтехимического) обеспечивают городу Павлодару, как центру ТПК, ведущие позиции крупнейшего индустриального центра.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действуют 435 промышленных предприятий, из них основной удельный вес (42,6%) приходится на металлургическую промышленность, 17,8% – электроэнергетика и 13,3% – производство нефтепродуктов. Производством сельскохозяйственной продукции занимаются 69 сельскохозяйственных предприятий и 275 крестьянских хозяйств.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производства в обрабатывающей промышленности будет обеспечиваться за счет роста объемов металлургической и химической продукции, продуктов нефтепереработки, машиностроения, стройиндустрии и легкой промышленности.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создания оптимальных условий для развития города и обеспечения экономического роста приоритетными направлениями являются развитие экономики города на основе внедрения высокопроизводительных инновационных технологий, развитие инфраструктурных возможностей, развитие и повышение качества человеческого капитала, обеспечение экологической безопасности.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Градостроительное развитие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Архитектурно-планировочная организация территории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градостроительного развития города являются определение перспектив социально-экономического и градостроительного развития города, взаимоувязанного решения всех его подсистем архитектурно-планировочной структуры, развития жилой и производственной среды, культурно-бытового обслуживания, транспорта и инженерного обеспечения, благоустройства с резервированием территории для развития города за пределами расчетного срока.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архитектурно-планировочная организация территории города выполнена с учетом сложившейся функционально-планировочной структуры города и разработана на основе комплексной оценки территории, сложившегося транспортно-планировочного каркаса. Проектные решения сохраняют основные принципы предыдущего генерального плана.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архитектурного облика города разработаны с учетом природно-климатических особенностей, сложившихся и предлагаемых градостроительных узлов, современных архитектурных тенденций.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функционального зонирования и перспективной транспортно-планировочной структуры территория города Павлодара условно поделена на 11 планировочных районов, которые обеспечиваются системой обслуживания в соответствии с нормативными требованиями.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сельских населенных пунктов в составе ландшафтно-рекреационных зон строго регламентировано.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территориальным развитием города Павлодара важной составляющей являются процессы реконструкции. Проектом предусматривается повышение плотности застройки за счет реконструкции зон малоэтажной застройки в районах улицы 1 Мая и микрорайона "Алюминстрой".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Строительное зонирование, принятое в Генеральном плане, ориентировано преимущественно на многоэтажную застройку многоквартирными жилыми домами. Индивидуальное жилищное строительство в черте города Павлодара строго ограничено. Для него предусмотрены территории в пригородной зоне.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Основная, исторически сложившаяся селитебная зона, включающая территории жилой и общественно-деловой застройки, составляет ядро всей градостроительной системы. Она включает два планировочных района: "Центральный" и "Южный". Главным элементом этих районов является общегородской центр с центральным ядром города.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Срединная и периферийная зоны города по основным планировочным направлениям в системе районирования представлены планировочными районами.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"Северный" планировочный район является комплексным и включает помимо жилых районов 11-1 (Лесозавод) и 11-2 (на базе сел Павлодарское, Шаукен и поселка Спутник-2), расположенных вдоль поймы реки Иртыш, коммунально-промышленный район ("Приречный" промышленный район).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"Восточный" планировочный район: в его состав помимо жилых районов 4-1 (Второй Павлодар) и 4-2 (на базе села Жетекши и Павлодарской гидрогеологической экспедиции) включается район коммунальных предприятий.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Планировочный район "Кенжеколь" в южном Семипалатинском направлении: в его состав входит жилой район 10-1, формируемый на базе сел Байдала, Долгое и Кенжеколь.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"Западный" планировочный район – левобережный развивается на базе поселка Ленинский.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развитием системы общегородского центра получит развитие система специализированных городских центров на периферии города и в его срединной части. Особое значение будут иметь общественно-транспортные узлы.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Пойменные территории реки Иртыш формируют основу экологического каркаса города Павлодара, в состав которого входят пойменные леса, лесопарки. Основные парковые территории также получают развитие в этой зоне. В архитектурно-планировочном районировании они формируют единую ландшафтно-рекреационную зону города Павлодара, не прерываемую застройкой.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рост города будет связан со строительством: в основном, малоэтажной жилой застройкой, составляющей основной объем в структуре жилищного строительства, и формированием направленной системы расселения вдоль главных вылетных транспортных магистралей в Омском, Кулундинском, Семипалатинском и Астана-Экибастузском направлениях, включая левобережную часть с поселком Ленинский.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за счет сноса индивидуальной усадебной застройки, более рациональное использование ценных в градостроительном отношении территорий в сложившейся части селитебной территории города Павлодара рассматривается как один из основных путей развития многоэтажного строительства.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зон санитарной вредности в северной части города Павлодара позволяет часть северных территорий вдоль Омской магистрали вне новых границ зон санитарной вредности использовать для селитебных территорий, развития жилой застройки.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состояние окружающей среды не допускает развитие индивидуального жилищного и дачного строительства в существующих границах города. Часть сложившегося малоэтажного жилищного фонда и дачных территорий вне зон санитарной вредности подлежит преобразованию под жилую и общественную застройку.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промышленных и коммунальных зон рассматривается в сложившихся границах и в дальнейшем связано с интенсификацией их территорий, применением новых технологий. Создание и озеленение санитарно-защитных зон в границах зон санитарной вредности рассматриваются как одни из важнейших мероприятий.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промышленных районов традиционного плана с их санитарно-защитными зонами формирует полукольцо вокруг сложившейся части селитебной территории города, подчиняясь структуре железнодорожного пояса.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системы озеленения города составят зеленый пояс, образуемый городскими лесами и лесопарками, а также крупные городские парки и бульвары.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Градостроительное зонирование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Земельному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в Генеральном плане вся территория города подразделяется на функциональные зоны с перечнем функциональных территориальных зон, и в соответствии с предложенной проектом градостроительной политикой разработаны градостроительные регламенты по видам и параметрам разрешенного использования недвижимости с дифференциацией на "основные разрешенные виды использования земельных участков", "сопутствующие основным видам использования недвижимости" и "виды использования недвижимости, которые требуют специального согласования".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Градостроительное зонирование городских территорий направлено на создание полноценной благоприятной комфортной среды жизнедеятельности с упорядоченным взаимоувязанным использованием городских территорий.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предложенной архитектурно-планировочной организации территории города в пределах установленной проектной границы, определено функциональное зонирование территории, согласно которому выделены следующие функциональные зоны: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жилая зона, территории садоводческих и дачных товариществ, расположенные в пределах границ города;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зона общественно-деловой застройки;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производственная (промышленная) зона;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научно-производственный район (технопарк) в южной части города;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зона специального назначения (санитарно-технических устройств), размещенная рядом с промышленными районами;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санитарно-защитные территории;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ландшафтно-рекреационная зона;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инженерной и транспортной инфраструктур;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зона сельскохозяйственного использования в пределах границ города;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зона режимных территорий, формирующаяся на территориях планировочных районов;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резервная зона для развития жилой застройки в сложившейся среде (реконструкция) и на новых территориях, а также для развития производственных территорий с технологиями нового поколения.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функциональной зоны определены регламенты по их использованию.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Транспортная инфраструктура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города включает традиционные виды транспорта, обеспечивающие внешние, пригородные, внутригородские пассажирские и грузовые перевозки. Внутренние связи обеспечиваются городским пассажирским транспортом и улично-дорожной сетью. Внешние связи обеспечиваются автомобильным, железнодорожным, воздушным, трубопроводным транспортом и внешними автомобильными дорогами.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города Павлодара предусмотрена единая система транспорта и улично-дорожной сети в увязке с планировочной структурой города и прилегающих к нему территорий, обеспечивающая быстрые и безопасные транспортные связи со всеми функциональными зонами, объектами, расположенными в пригородной зоне, и автомобильными дорогами внешнего транспорта.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Улично-дорожная сеть города запроектирована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Общественно-транспортные диаметры: север-юг и запад-восток с системой общегородского центра и общественно-транспортными узлами, центрами города формируют структурный каркас города.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сохраняется и получает дальнейшее развитие прямоугольная схема уличной сети, которая дополняется участками новых магистралей и кольцевыми дорогами.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Вокруг города Павлодара в дополнение к существующим магистралям намечается строительство новой автодороги, которая обозначит пятно города и возьмет на себя транзитные потоки автомобилей на Павлодарской объездной кольцевой автомобильной дороге.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Пространственно-планировочное развитие улично-дорожной сети города Павлодара в Генеральном плане на расчетный срок представляет структуру, в которой прямоугольная схема в границах освоенной территории переходит в радиально-кольцевую в районах перспективного строительства.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на расчетный срок предусмотрено увеличение протяженности следующих улиц города Павлодара: Естая, Академика Чокина, Камзина, Кутузова, Ленина, Ломова, Мира, Академика Сатпаева, Суворова, Толстого.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связями районного значения определены улицы: Айманова, Амангельды, Байзакова, Бекхожина, Ворушина, Гагарина, Горького, Сураганова, Димитрова, Елгина, Казахстанской Правды, Каирбаева, Катаева, Короленко, Кривенко, Майры, 1 Мая, Российская, Теплова, Ткачева, Щедрина, Геринга, Ледовского.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выполнить реконструкцию улицы 1 Мая и перевести ее из статуса односторонней улицы в улицу двустороннего движения.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Непрерывность движения на магистралях обеспечивает ряд планировочных и организационных мероприятий: устройство разделительных полос, перекрывающих въезд с второстепенной улицы, установка знаков, строительство инженерных сооружений.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пропускной способности улиц и дорог, обеспечения безопасного движения транспортных потоков, на пересечениях новых магистралей с железнодорожными путями предусматривается строительство путепроводов и мостов. Основным видом внутригородского общественного транспорта принят автобус, вспомогательным – трамвай, в перспективе – скоростной бесшумный трамвай.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Генеральном плане определены поперечные профили главных улиц с учетом перспективного роста автотранспорта на расчетный срок и за его пределами. Генеральным планом резервируются территории под строительство транспортных развязок в разных уровнях, в местах пересечения внешних автодорог с общегородскими магистральными улицами, основных общегородских магистральных улиц между собой.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Сеть сооружений для постоянного и временного хранения и технического обслуживания автомобилей запроектирована с учетом перспективного роста автомобилизации, обеспечения доступности объектов, санитарно-гигиенических требований.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Предусмотрено развитие объектов автосервиса (автозаправочных станций, многоэтажных паркингов, стоянок для хранения автомобилей и станций технического обслуживания).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Инженерная инфраструктура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Водоснабжение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источниками водоснабжения населения города Павлодар, промышленных предприятий и учреждений являются поверхностные воды реки Иртыш. Вода водозабора "Южный", размещенного в 3,5 километрах выше города по течению реки, в основном используется на хозяйственно-питьевые нужды населения, промышленных предприятий и городских организаций, железнодорожных объектов. Мощность водозабора "Южный" составляет 423,7 тысячи кубических метров в сутки и достаточна для обеспечения города водой.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 водозабора "Северный", размещенного между портом и железнодорожным мостом, с мощностью водозабора 604,8 тысячи кубических метров в сутки используется для снабжения водой промышленных предприятий северной промышленной зоны.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следующие направления развития системы водоснабжения города: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модернизация систем водоснабжения города и поселка Ленинский;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и развитие существующих источников водоснабжения города (водозаборов "Южный" и "Северный");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и развитие действующей системы хозяйственно-питьевого, противопожарного и производственного водопровода с увеличением суммарного водопотребления с 230,0 тысяч кубических метров в сутки, потребляемых в 2015 году, до 386,4 тысяч кубических метров в сутки на конец расчетного срока;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уровня надежности системы водоснабжения города Павлодара за счет реконструкции существующих водозаборов, поэтапной реконструкции существующих и строительства новых водопроводных сетей, организации централизованной автоматизированной системы управления водопроводными сооружениями и перехода на новую технологию очистки воды;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стабильного водоснабжения в районах малоэтажной застройки, районов нового градостроительного освоения путем строительства новых водоводов, магистральных сетей в увязке с существующей системой водоснабжения;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инновационных технологий, автоматизация управления технологическими процессами;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уровня обеспечения качественными услугами.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Водоотведение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развития системы водоотведения Генеральным планом предусмотрены: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надежности функционирования системы канализации с увеличением объемов сточных вод с 83,16 тысяч кубических метров в сутки в 2015 году до 96,25 тысяч кубических метров в сутки на конец расчетного срока за счет реконструкции и модернизации существующих сооружений полной искусственной биологической очистки, глубокой доочистки;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реконструкция и строительство новых канализационных насосных станций;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модернизация сети канализаций, строительство новых магистральных коллекторов, поэтапная реконструкция изношенных существующих сетей, строительство насосных станций перекачки для канализационных вод перспективной застройки города;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технологии и качества очистки сточных вод за счет совершенствования технологических процессов на предприятиях, в целях предотвращения сброса в городскую канализацию недопустимых концентраций вредных веществ.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Теплоснабжение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мощность централизованных источников теплоснабжения предусмотрена на уровне 2180 гигакалорий в час, общий расход тепла – 1787 гигакалорий в час. Основными направлениями развития системы теплоснабжения города в Генеральном плане явились: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сохранение, совершенствование и дальнейшее развитие системы централизованного теплоснабжения на базе теплофикации, как наиболее совершенной энергосберегающей и экологически эффективной технологии;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совершенствование, модернизация и развитие системы децентрализованного теплоснабжения за счет внедрения современного высококачественного автономного отопительного оборудования заводского изготовления в районах малоэтажного жилого фонда.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теплофикации предусматриваются: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поэтапная модернизация оборудования, замена и реконструкция отслужившего свой срок эксплуатации котельного оборудования теплоэлектроцентралей – 1, 2, 3 города Павлодара;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реконструкция и замена трубопроводов головных участков теплосети на большие диаметры;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новых тепловых сетей, реконструкция и усиление отдельных участков тепломагистралей, реконструкция и строительство новых тепловых пунктов в сложившейся зоне теплофикации;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 новых насосных станций и тепловых пунктов в районах нового строительства.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Электроснабжение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в развитии системы электроснабжения города Павлодара являются: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реконструкция, техническое перевооружение и строительство новых подстанций 110/10 киловатт в зоне существующей застройки;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 подстанций 35 киловатт на напряжение 110 киловатт;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сооружение новых подстанций 110/10 киловатт закрытого типа для электроснабжения районов перспективной застройки;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упорядочение трасс прохождения высоковольтных линий электропередачи напряжением 35 и 110 киловатт.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Газоснабжение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решаются вопросы обеспечения сжиженным газом городских потребителей всех категорий в полном объеме.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этих целей предусматриваются реконструкция и расширение существующей газонаполнительной станции с доведением ее мощности до 42 тысяч тонн в год.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Телефонизация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дальнейшее наращивание городской абонентской емкости до расчетных величин на базе цифровизации телекоммуникационной сети.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сети предполагается довести на конец расчетного срока до 159,1 тысяч номеров.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намечаются: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поэтапное увеличение емкости существующих автоматических телефонных станций (далее – АТС) и строительство 7 новых цифровых станций;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оптико-волоконной сети для организации межстанционных связей между цифровыми АТС;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поэтапное строительство абонентской сети с применением оптико-волоконных кабелей;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телефонной кабельной канализации в направлении районов нового градостроительного освоения. </w:t>
      </w:r>
    </w:p>
    <w:bookmarkEnd w:id="182"/>
    <w:bookmarkStart w:name="z19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Инженерная подготовка и инженерная защита территорий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Инженерная подготовка территории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удаления поверхностных вод с застроенной территории Генеральным планом намечены: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поэтапное строительство 35-ти километров ливневых и 59-ти километров совмещенных ливневых и дренажных коллекторов;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6-ти насосных станций перекачки ливневых вод;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прокладка 103-х километров открытой арычной сети;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мероприятия по понижению уровня грунтовых вод, строительство порядка 20-ти километров линейного и комбинированного дренажа и строительство систематического горизонтального закрытого дренажа на площади 320 гектар;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7-и станций очистки ливневой канализации;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дополнение к существующим намечено строительство 7-и насосных станций поливочного водоснабжения.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Предусмотренный комплекс мероприятий по берегозащите реки Иртыш состоит из: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откосного крепления берега из монолитного или сборного железобетона на участках реки Иртыш, где размещенная городская застройка позволяет обустроить пологий откос для укладки на него железобетонных плит;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комбинированного крепления откоса с устройством металлической шпунтовой подпорной стенки на участках реки с очень крутым земляным откосом и близко расположенной к бровке откоса городской застройкой;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реконструкции и ремонта существующего откосного крепления с заменой разрушенных железобетонных плит;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участке палеонтологического захоронения крепления нижней части откоса с устройством бермы для возможности подъезда к захоронению.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Санитарная очистка территории города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предусматриваются: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дальнейшее развитие и усовершенствование системы санитарной очистки территории города Павлодара;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раздельного сбора твердых бытовых отходов (далее – ТБО);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и строительство комплекса природоохранных сооружений, предназначенных для складирования и изоляции ТБО, обеспечивающего защиту от загрязнения атмосферы, почвы, поверхностных и грунтовых вод, препятствующих распространению насекомых и болезнетворных микроорганизмов;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рекультивация существующих санкционированных и стихийных свалок для последующего полноценного использования земельных участков в хозяйственных или иных целях.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Пожарная безопасность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города имеется 69 пожарных автомобилей.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нормативными требованиями технического регламента "</w:t>
      </w:r>
      <w:r>
        <w:rPr>
          <w:rFonts w:ascii="Times New Roman"/>
          <w:b w:val="false"/>
          <w:i w:val="false"/>
          <w:color w:val="000000"/>
          <w:sz w:val="28"/>
        </w:rPr>
        <w:t>Общие требования к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", утвержденного приказом Министра внутренних дел Республики Казахстан от 23 июня 2017 года № 439, к расчетному сроку городу необходимо еще 80 пожарных автомобилей.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Проектируемые пожарные депо размещаются с радиусом обслуживания 3 километра. Строительство пожарных депо необходимо осуществлять с опережением основной застройки жилых массивов.</w:t>
      </w:r>
    </w:p>
    <w:bookmarkEnd w:id="206"/>
    <w:bookmarkStart w:name="z21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Оценка воздействия на окружающую среду (ОВОС)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оценки воздействия на окружающую среду были сделаны выводы о намечаемой деятельности по Генеральному плану.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интенсивной урбанизации происходит непрерывный процесс преобразования природных комплексов, что отражается на изменении природных ландшафтов, почвенного покрова, растительного и животного мира, поверхностных, подземных и грунтовых вод. Изменение указанных элементов природы сверх допустимых пределов приводит к их деградации и созданию неблагоприятных условий для жизни населения.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нормальных социальных и санитарно-гигиенических условий жизнедеятельности населения производственное и социально-экономическое развитие города должно быть связано с осуществлением мероприятий по защите и оздоровлению окружающей среды.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предложенных мероприятий по каждому компоненту окружающей среды возможны предотвращение ухудшения экологической обстановки в городе, улучшение условий проживания населения, оздоровление окружающей среды и человека в соответствии с нормативными требованиями.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мероприятий, обеспечивающих защиту воздушной среды от промышленных загрязнений, является озеленение санитарно-защитных зон (далее – СЗЗ) газоустойчивыми древесно-кустарниковыми насаждениями. Для расчетной СЗЗ Казахстанского электролизного завода защитное озеленение может занимать 40 % его территории. Для практической реализации предложения необходимо разработать технический проект озеленения и благоустройства.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Рекомендуются увеличение площади зеленых насаждений для поглощения загрязняющих атмосферный воздух веществ, устройство фонтанов и других средств для пылеподавления на улицах и площадях города.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оздоровления воздушного бассейна города в разрезе отдельных предприятий необходимы: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лабораторных баз и расширение спектра, определяемых загрязняющих веществ, лабораторий республиканских государственных учреждений "Департамент охраны общественного здоровья Павлодарской области" и "Департамент экологии по Павлодарской области";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качества атмосферного воздуха на границе СЗЗ восьми крупных промышленных предприятий (с подветренной и наветренной сторон);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целевых показателей качества атмосферного воздуха в мониторинговых точках города Павлодара;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обновление сводного тома предельно допустимых выбросов города Павлодара и по мере разработки новых проектов осуществление регулярного обновления и уточнения информационной базы данных.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по снижению выбросов от автотранспорта: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инициировать процедуру доработки муниципального и частного автотранспорта под экологический стандарт Евро 4;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топлива перед сгоранием на молекулярном уровне с установкой на линии подачи топлива корректора, при котором улучшается его сгорание;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способов нейтрализации отработанных газов путем подачи к ним дополнительного воздуха;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каталитических дожигателей, нейтрализаторов и другое;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обновление городского автобусного парка (списание и замена старых автобусов на новые);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перехода на сжиженный газ частного транспорта (например, через снижение налогообложения) и муниципального транспорта (в административном порядке). Для достижения этой цели необходимо расширение существующей сети автомобильных газозаправочных станций и предприятий, занимающихся установкой газобаллонного оборудования;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доли электротранспорта (трамваи).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Оптимизация транспортной схемы города: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эффективного ремонта дорог с расширением основных магистралей, организация пересечения улиц в разных уровнях;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подземных автостоянок, гаражей, пешеходных переходов;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велосипедных дорожек и культуры передвижения на велосипедах.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для организации эффективного движения можно ограничивать в разумных пределах использование личного транспорта в наиболее проблемных зонах, в частности, в центре города, а также проезд грузового транспорта перенаправить по периферийным магистралям.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на автозаправочных станциях, нефтебазах и автотранспортных предприятиях биокатализаторов топлива – жидких топливных добавок, применение которых позволит добиться более низкого уровня выбросов углекислого газа и углеводородов.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градостроительной практике особую важность представляют архитектурно-планировочные мероприятия, к которым относятся: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безостановочного движения транспортных средств за счет строительства путепроводов, транспортных развязок в разных уровнях;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принципа "зеленой волны" с использованием для этого информационных технологий управления движением транспорта;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одностороннего движения автотранспорта на участках со сложным характером планировки;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в центральной части города территорий с запретом или ограничением на передвижение большегрузных автомобилей;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жилых зданий в отдалении от транспортных магистралей с учетом соблюдения санитарно-гигиенических норм;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транспортного движения в обход исторических памятников, прокладка велосипедных дорожек, учет в планировочных решениях размещения зеленых насаждений, способствующих снижению загрязнения атмосферного воздуха;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объездных кольцевых автомобильных дорог для транспортной разгрузки города.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контроля за выбросами загрязняющих веществ в атмосферный воздух необходимы: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системы производственного мониторинга на всех предприятиях города, вносящих значительный вклад в загрязнение атмосферы, то есть относящихся к I, II, III категории опасности, с привлечением сторонних организаций, имеющих право на осуществление отбора и анализа проб, в тех случаях, когда невозможно создание на предприятии собственной лаборатории для определения состояния окружающей среды;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числа контролируемых показателей, в том числе загрязняющих веществ, выбрасываемых автотранспортом (перечень контролируемых загрязняющих веществ в выбросах устанавливать исходя из вида веществ, используемых в технологических процессах, реагентах и так далее);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оснащение крупных предприятий-загрязнителей атмосферного воздуха автоматизированными средствами контроля выбросов загрязняющих веществ (АСК ЗВ) на базе компьютеризированных газоанализаторов (например, ДАГ-16), что позволит значительно повысить оперативность и качество контроля выбросов загрязняющих веществ;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сети станций государственного мониторинга на территории города (необходимо как минимум установить дополнительный стационарный автоматический пост наблюдений на территории жилой застройки, примыкающей к восточной промышленной зоне города);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на территории города передвижной аналитической лаборатории (маршрутного поста), которая позволит производить регулярный отбор проб воздуха в тех районах, где невозможно (нецелесообразно) установить стационарный пост;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широкого информационного обмена между базами данных различных ведомств (республиканского государственного предприятия "Казгидромет" Министерства энергетики Республики Казахстан, министерств здравоохранения, сельского хозяйства Республики Казахстан);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усиление роли общественности в осуществлении контроля за загрязнением атмосферного воздуха посредством повышения уровня обеспечения населения информацией о состоянии окружающей среды.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экологическим требованиям градостроительного развития города Павлодара относятся: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радикальное оздоровление среды жизнедеятельности в зонах ее устойчивого экологического дискомфорта;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существующего природного комплекса от неблагоприятных антропогенных воздействий и реализация мер по формированию новых зеленых массивов на резервных территориях;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Необходимыми условиями выполнения экологических требований к градостроительному развитию города являются: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зон экологического риска, создающего существенную угрозу безопасности здоровья населения;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санации, реабилитации, реорганизации территорий, подвергшихся сильной техногенной нагрузке (территории несанкционированных свалок, зон загазованности и шумового дискомфорта в примагистральных территориях и другие);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ликвидация производств, являющихся источниками высокой экологической опасности;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экологически чистых малоотходных и безотходных технологий, бессточных циклов производства, доведение оснащенности объектов промышленности, энергетики, городского хозяйства современными газоочистными, пылеулавливающими и водоочистными оборудованиями до 100%;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стандартов качества питьевой воды, очистки производственных, коммунальных сточных вод и поверхностного стока;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автомагистралей с непрерывным движением;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обводной автомагистрали с преимущественным движением грузового транспорта и смешанным движением;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полная переработка и обезвреживание производственных и твердых бытовых отходов.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решений по Генеральному плану с учетом природоохранных мероприятий позволит ослабить интенсивность воздействия на поверхностные и подземные воды, почвенно-растительный покров и геологическую среду.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а также совершенствование архитектурно-планировочной организации, функционального зонирования территории, дальнейшее формирование системы общегородского центра и озеленения, создание лесопарковой и рекреационной зон, развитие инженерной инфраструктуры и транспорта будут способствовать созданию благоприятных условий для проживания населения в городе.</w:t>
      </w:r>
    </w:p>
    <w:bookmarkEnd w:id="263"/>
    <w:bookmarkStart w:name="z27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Основные технико-экономические показатели</w:t>
      </w:r>
      <w:r>
        <w:rPr>
          <w:rFonts w:ascii="Times New Roman"/>
          <w:b/>
          <w:i w:val="false"/>
          <w:color w:val="000000"/>
        </w:rPr>
        <w:t xml:space="preserve"> по Генеральному плану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216"/>
        <w:gridCol w:w="570"/>
        <w:gridCol w:w="1891"/>
        <w:gridCol w:w="2042"/>
        <w:gridCol w:w="2042"/>
        <w:gridCol w:w="718"/>
        <w:gridCol w:w="270"/>
        <w:gridCol w:w="429"/>
        <w:gridCol w:w="59"/>
        <w:gridCol w:w="60"/>
        <w:gridCol w:w="60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2015 г.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г.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в пределах городской черты,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63320,7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6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33674,2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  <w:bookmarkEnd w:id="26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поселков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21784,5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1.1.1.1 </w:t>
            </w:r>
          </w:p>
          <w:bookmarkEnd w:id="27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жилищного строительства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1.1.2 </w:t>
            </w:r>
          </w:p>
          <w:bookmarkEnd w:id="27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11889,7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 </w:t>
            </w:r>
          </w:p>
          <w:bookmarkEnd w:id="27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того, земли, расположенные в черте населенных пунктов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1.1.3.1 </w:t>
            </w:r>
          </w:p>
          <w:bookmarkEnd w:id="27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Земли, находящиеся в пользовании сельскохозяйственных предприятий и крестьянских хозяйств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8617,6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1.1.3.2 </w:t>
            </w:r>
          </w:p>
          <w:bookmarkEnd w:id="27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садоводства и дачного строительства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2591,0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1.1.3.3 </w:t>
            </w:r>
          </w:p>
          <w:bookmarkEnd w:id="27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лесохозяйственных предприятий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Селитебные территории: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Микрорайоны, кварталы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учреждений и предприятий обслуживания (кроме учреждений и предприятий микрорайонного значения)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418,5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общего пользования (парки, скверы, бульвары)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Магистральная сеть (в красных линиях)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Дендропарк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Гольф-парк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Спецтерритории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79,4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и коммунально-складские предприятия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селитебные территории: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3395,1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  <w:bookmarkEnd w:id="27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Внеселитебные территории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1.2.1 </w:t>
            </w:r>
          </w:p>
          <w:bookmarkEnd w:id="27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связи, обороны и иного не сельскохозяйственного назначения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13048,9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  <w:bookmarkEnd w:id="27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лесного фонда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1.2.3 </w:t>
            </w:r>
          </w:p>
          <w:bookmarkEnd w:id="28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охраняемые природные территории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937,9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 </w:t>
            </w:r>
          </w:p>
          <w:bookmarkEnd w:id="28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водного фонда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1.2.5 </w:t>
            </w:r>
          </w:p>
          <w:bookmarkEnd w:id="28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8577,1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1.2.6 </w:t>
            </w:r>
          </w:p>
          <w:bookmarkEnd w:id="28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назначения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11208,6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1.2.6.1 </w:t>
            </w:r>
          </w:p>
          <w:bookmarkEnd w:id="28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граждан для ведения садоводства и дачного строительства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2591,0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1.2.6.2 </w:t>
            </w:r>
          </w:p>
          <w:bookmarkEnd w:id="28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граждан для ведения крестьянского хозяйства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4178,1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1.2.6.3 </w:t>
            </w:r>
          </w:p>
          <w:bookmarkEnd w:id="28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негосударственных сельскохозяйственных юридических лиц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4439,6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1.2.7 </w:t>
            </w:r>
          </w:p>
          <w:bookmarkEnd w:id="28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земли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24600,5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внеселитебные территории: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59925,6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  <w:bookmarkEnd w:id="28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по данным акимата города Павлодара,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человек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 </w:t>
            </w:r>
          </w:p>
          <w:bookmarkEnd w:id="29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342,3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2.1.2 </w:t>
            </w:r>
          </w:p>
          <w:bookmarkEnd w:id="29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Ленинский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2.1.3 </w:t>
            </w:r>
          </w:p>
          <w:bookmarkEnd w:id="29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местность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  <w:bookmarkEnd w:id="29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Плотность населения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человек\га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2.2.1 </w:t>
            </w:r>
          </w:p>
          <w:bookmarkEnd w:id="29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селитебной территории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2.2.2 </w:t>
            </w:r>
          </w:p>
          <w:bookmarkEnd w:id="29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территории городской, поселковой и сельской застройки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  <w:bookmarkEnd w:id="29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Возрастная структура населения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2.3.1 </w:t>
            </w:r>
          </w:p>
          <w:bookmarkEnd w:id="297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15 лет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2.3.2 </w:t>
            </w:r>
          </w:p>
          <w:bookmarkEnd w:id="298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в трудоспособном возрасте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228,8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2.3.3 </w:t>
            </w:r>
          </w:p>
          <w:bookmarkEnd w:id="299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 старше трудоспособного возраста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30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семей и одиноких жителей,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134260,0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  <w:bookmarkEnd w:id="30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семей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118955,0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  <w:bookmarkEnd w:id="30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одиночек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  <w:bookmarkEnd w:id="30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занятого населения,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строительство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30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Жилищный фонд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тыс.м2 общей площади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7061,2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  <w:bookmarkEnd w:id="30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фонд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тыс.м2 общей площади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799,8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  <w:bookmarkEnd w:id="30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частной собственности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тыс.м2 общей площади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6261,4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7211,3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30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общего фонда: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  <w:bookmarkEnd w:id="30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многоквартирных домах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5566,0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  <w:bookmarkEnd w:id="31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домах усадебного типа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1495,2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  <w:bookmarkEnd w:id="31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Сохраняемый жилищный фонд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7061,2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  <w:bookmarkEnd w:id="31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жилищного фонда по этажности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  <w:bookmarkEnd w:id="31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1495,2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  <w:bookmarkEnd w:id="31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малоэтажный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3.5.3</w:t>
            </w:r>
          </w:p>
          <w:bookmarkEnd w:id="31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среднеэтажный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3.5.4</w:t>
            </w:r>
          </w:p>
          <w:bookmarkEnd w:id="31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2627,9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  <w:bookmarkEnd w:id="31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обеспеченность населения общей площадью квартир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м2\человек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  <w:bookmarkEnd w:id="31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Новое жилищное строительство,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м2 общей площади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  <w:bookmarkEnd w:id="31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Соотношение нового жилищного строительства по этажности: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</w:t>
            </w:r>
          </w:p>
          <w:bookmarkEnd w:id="32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Усадебный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</w:t>
            </w:r>
          </w:p>
          <w:bookmarkEnd w:id="32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малоэтажный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</w:t>
            </w:r>
          </w:p>
          <w:bookmarkEnd w:id="32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среднеэтажный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3.8.4</w:t>
            </w:r>
          </w:p>
          <w:bookmarkEnd w:id="32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культурно-зрелищного и культурно-бытового назначения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325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15223,0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  <w:bookmarkEnd w:id="326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14768,0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41,5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  <w:bookmarkEnd w:id="327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328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мест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43,4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  <w:bookmarkEnd w:id="329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  <w:bookmarkEnd w:id="330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  <w:bookmarkEnd w:id="331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  <w:bookmarkEnd w:id="332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  <w:bookmarkEnd w:id="333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10,3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  <w:bookmarkEnd w:id="334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  <w:bookmarkEnd w:id="335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предприятия,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70148,0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  <w:bookmarkEnd w:id="336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  <w:bookmarkEnd w:id="337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5553,0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  <w:bookmarkEnd w:id="33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  <w:bookmarkEnd w:id="339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5553,0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  <w:bookmarkEnd w:id="340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  <w:bookmarkEnd w:id="341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отдыха, всего на 1000 человек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  <w:bookmarkEnd w:id="342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пожарного депо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34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магистральных улиц и дорог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34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транспорт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  <w:bookmarkEnd w:id="34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пассажир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278,2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т-км, нетто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17730,0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</w:t>
            </w:r>
          </w:p>
          <w:bookmarkEnd w:id="34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60,4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грузов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5.5.3</w:t>
            </w:r>
          </w:p>
          <w:bookmarkEnd w:id="34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транспорт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грузов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5.5.4</w:t>
            </w:r>
          </w:p>
          <w:bookmarkEnd w:id="34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грузов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73,8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т-км, нетто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16773,0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5.5.5</w:t>
            </w:r>
          </w:p>
          <w:bookmarkEnd w:id="35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 транспорт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35,4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35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города Павлодара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</w:t>
            </w:r>
          </w:p>
          <w:bookmarkEnd w:id="35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87,86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(максимальный суточный расход)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(124,68)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(131,43)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6.1.1.1</w:t>
            </w:r>
          </w:p>
          <w:bookmarkEnd w:id="35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хозяйственно-питьевые нужды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87,86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6.1.1.2</w:t>
            </w:r>
          </w:p>
          <w:bookmarkEnd w:id="35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см. п. 6.2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12,61(с учетом скота)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13,62 (с учетом скота)</w:t>
            </w:r>
          </w:p>
        </w:tc>
      </w:tr>
      <w:tr>
        <w:trPr/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  <w:bookmarkEnd w:id="356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головных сооружений водопровода ВОС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  <w:bookmarkEnd w:id="357"/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</w:t>
            </w:r>
          </w:p>
        </w:tc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6.1.3.1</w:t>
            </w:r>
          </w:p>
          <w:bookmarkEnd w:id="35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87,86 мощность водозабора 423,7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124,68 мощность водозабора 423,7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131,43 мощность водозабора 423,7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</w:t>
            </w:r>
          </w:p>
          <w:bookmarkEnd w:id="35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л/сутки-человек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6.1.4.1</w:t>
            </w:r>
          </w:p>
          <w:bookmarkEnd w:id="36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хозяйственно-питьевые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л/сутки-человек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258,4 (без неучтенных 215,3)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259,8 (без неучтенных 216,5)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6.1.5</w:t>
            </w:r>
          </w:p>
          <w:bookmarkEnd w:id="36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88,06 доп.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доп.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36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водоснабжение промышленных предприятий города Павлодара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  <w:bookmarkEnd w:id="36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всего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76,11 южный водозабор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</w:t>
            </w:r>
          </w:p>
          <w:bookmarkEnd w:id="36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водоснабжения реки Иртыш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 "Южный"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76,11 (мощность водозабора 423,7)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104,11 (мощность водозабора 423,7)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104,11 (мощность водозабора 423,7)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 "Северный"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36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Хозяйственно-питьевое водоснабжение поселка Ленинский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  <w:bookmarkEnd w:id="36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Суммарное потребление,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 и часть воды – привозная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322,0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(максимальный суточный расход)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215,7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386,4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6.3.1.1</w:t>
            </w:r>
          </w:p>
          <w:bookmarkEnd w:id="36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хозяйственно-питьевые нужды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 и часть воды – привозная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</w:t>
            </w:r>
          </w:p>
          <w:bookmarkEnd w:id="36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ВОС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/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</w:t>
            </w:r>
          </w:p>
          <w:bookmarkEnd w:id="369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источники водоснабжения 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Подземный водозабор Ленинский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</w:t>
            </w:r>
          </w:p>
          <w:bookmarkEnd w:id="370"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Утвержденные запасы подземных вод ТК3 №3-367 от 23.12.1975 г. Требуется переоценка запасов 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тыс.м3/сутки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временное заключение на наличие запасов (письмо Комитета геологии и недропользования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17-03/12059 КГН от 26.08.2013 г.)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6.3.5</w:t>
            </w:r>
          </w:p>
          <w:bookmarkEnd w:id="37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Водопотребление в среднем на 1 человека в сутки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л/сутки-человек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на хозяйственно-питьевые нужды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л/сутки-человек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 (без неучтенных 150)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 (без неучтенных 150)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6.3.6</w:t>
            </w:r>
          </w:p>
          <w:bookmarkEnd w:id="37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доп.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37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города Павлодара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  <w:bookmarkEnd w:id="37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поступление сточных вод,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6.4.1.1</w:t>
            </w:r>
          </w:p>
          <w:bookmarkEnd w:id="37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6.4.1.2</w:t>
            </w:r>
          </w:p>
          <w:bookmarkEnd w:id="37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канализация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  <w:bookmarkEnd w:id="37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канализационных очистных сооружений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  <w:bookmarkEnd w:id="37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сетей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доп.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доп.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37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Канализация поселка Ленинский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  <w:bookmarkEnd w:id="38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поступление сточных вод, всего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6.5.1.1</w:t>
            </w:r>
          </w:p>
          <w:bookmarkEnd w:id="38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бытовая канализация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6.5.1.2</w:t>
            </w:r>
          </w:p>
          <w:bookmarkEnd w:id="38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канализация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</w:t>
            </w:r>
          </w:p>
          <w:bookmarkEnd w:id="38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тыс.м3/сутки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</w:t>
            </w:r>
          </w:p>
          <w:bookmarkEnd w:id="38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доп.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  <w:bookmarkEnd w:id="38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</w:t>
            </w:r>
          </w:p>
          <w:bookmarkEnd w:id="38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электрическая нагрузка по городу, всего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6.6.1.1</w:t>
            </w:r>
          </w:p>
          <w:bookmarkEnd w:id="38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Коммунально-бытовой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6.6.1.2</w:t>
            </w:r>
          </w:p>
          <w:bookmarkEnd w:id="38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сектор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6.6.2</w:t>
            </w:r>
          </w:p>
          <w:bookmarkEnd w:id="38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Потребление электроэнергии на 1 человека в год на коммунально-бытовые нужды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 час/человек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  <w:bookmarkEnd w:id="39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сжиженном газе, всего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  <w:bookmarkEnd w:id="39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Телефонизация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телефонных аппаратов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плотность на 1000 человек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  <w:bookmarkEnd w:id="39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6.9.1</w:t>
            </w:r>
          </w:p>
          <w:bookmarkEnd w:id="39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тепла в горячей воде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Гкал/час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6.9.2</w:t>
            </w:r>
          </w:p>
          <w:bookmarkEnd w:id="39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всего, в том числе: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6.9.2.1</w:t>
            </w:r>
          </w:p>
          <w:bookmarkEnd w:id="39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6.9.2.2</w:t>
            </w:r>
          </w:p>
          <w:bookmarkEnd w:id="39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6.9.3</w:t>
            </w:r>
          </w:p>
          <w:bookmarkEnd w:id="39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горячее водоснабжение, всего, в том числе: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6.9.3.1</w:t>
            </w:r>
          </w:p>
          <w:bookmarkEnd w:id="39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6.9.3.2</w:t>
            </w:r>
          </w:p>
          <w:bookmarkEnd w:id="40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-“-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6.9.4</w:t>
            </w:r>
          </w:p>
          <w:bookmarkEnd w:id="40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 на производственные нужды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т/час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срезка грунта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подсыпка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403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закрытой ливневой канализации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арычной сети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напорных поливочных трубопроводов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самотечные ливнево-дренажные коллекторы,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систематический горизонтальный дренаж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404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Сооружения: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ливневых и дренажных вод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поливочного водоснабжения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отстойники ливневых вод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405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русла реки Иртыш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Усолка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6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407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отходов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151,471 накоплены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128,408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408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Мусороперерабатывающие заводы (переработка пластмасс)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ед./тыс.т/год 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1/14,352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1/14,352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  <w:bookmarkEnd w:id="409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Мусоросортировочные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1/78,864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1/78,864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  <w:bookmarkEnd w:id="410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Усовершенствованные свалки (полигоны)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</w:t>
            </w:r>
          </w:p>
          <w:bookmarkEnd w:id="411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свалок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100,78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100,78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100,78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</w:t>
            </w:r>
          </w:p>
          <w:bookmarkEnd w:id="412"/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мероприятия по охране природы и рациональному природопользованию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т/год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компоста 12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компоста 12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Генеральному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основные положения)</w:t>
            </w:r>
          </w:p>
        </w:tc>
      </w:tr>
    </w:tbl>
    <w:bookmarkStart w:name="z51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(основной чертеж) </w:t>
      </w:r>
    </w:p>
    <w:bookmarkEnd w:id="413"/>
    <w:bookmarkStart w:name="z5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4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