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3dd5" w14:textId="f0a3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и Правил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w:t>
      </w:r>
    </w:p>
    <w:p>
      <w:pPr>
        <w:spacing w:after="0"/>
        <w:ind w:left="0"/>
        <w:jc w:val="both"/>
      </w:pPr>
      <w:r>
        <w:rPr>
          <w:rFonts w:ascii="Times New Roman"/>
          <w:b w:val="false"/>
          <w:i w:val="false"/>
          <w:color w:val="000000"/>
          <w:sz w:val="28"/>
        </w:rPr>
        <w:t>Постановление Правительства Республики Казахстан от 28 июня 2018 года № 392.</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и </w:t>
      </w:r>
      <w:r>
        <w:rPr>
          <w:rFonts w:ascii="Times New Roman"/>
          <w:b w:val="false"/>
          <w:i w:val="false"/>
          <w:color w:val="000000"/>
          <w:sz w:val="28"/>
        </w:rPr>
        <w:t>275</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1) формы документа об условиях переработки товаров:</w:t>
      </w:r>
    </w:p>
    <w:bookmarkEnd w:id="2"/>
    <w:bookmarkStart w:name="z7" w:id="3"/>
    <w:p>
      <w:pPr>
        <w:spacing w:after="0"/>
        <w:ind w:left="0"/>
        <w:jc w:val="both"/>
      </w:pPr>
      <w:r>
        <w:rPr>
          <w:rFonts w:ascii="Times New Roman"/>
          <w:b w:val="false"/>
          <w:i w:val="false"/>
          <w:color w:val="000000"/>
          <w:sz w:val="28"/>
        </w:rPr>
        <w:t>
      на таможенной территории Евразийского экономического союза;</w:t>
      </w:r>
    </w:p>
    <w:bookmarkEnd w:id="3"/>
    <w:bookmarkStart w:name="z8" w:id="4"/>
    <w:p>
      <w:pPr>
        <w:spacing w:after="0"/>
        <w:ind w:left="0"/>
        <w:jc w:val="both"/>
      </w:pPr>
      <w:r>
        <w:rPr>
          <w:rFonts w:ascii="Times New Roman"/>
          <w:b w:val="false"/>
          <w:i w:val="false"/>
          <w:color w:val="000000"/>
          <w:sz w:val="28"/>
        </w:rPr>
        <w:t>
      вне таможенной территории Евразийского экономического союза;</w:t>
      </w:r>
    </w:p>
    <w:bookmarkEnd w:id="4"/>
    <w:bookmarkStart w:name="z9" w:id="5"/>
    <w:p>
      <w:pPr>
        <w:spacing w:after="0"/>
        <w:ind w:left="0"/>
        <w:jc w:val="both"/>
      </w:pPr>
      <w:r>
        <w:rPr>
          <w:rFonts w:ascii="Times New Roman"/>
          <w:b w:val="false"/>
          <w:i w:val="false"/>
          <w:color w:val="000000"/>
          <w:sz w:val="28"/>
        </w:rPr>
        <w:t>
      для внутреннего потребления;</w:t>
      </w:r>
    </w:p>
    <w:bookmarkEnd w:id="5"/>
    <w:bookmarkStart w:name="z10" w:id="6"/>
    <w:p>
      <w:pPr>
        <w:spacing w:after="0"/>
        <w:ind w:left="0"/>
        <w:jc w:val="both"/>
      </w:pPr>
      <w:r>
        <w:rPr>
          <w:rFonts w:ascii="Times New Roman"/>
          <w:b w:val="false"/>
          <w:i w:val="false"/>
          <w:color w:val="000000"/>
          <w:sz w:val="28"/>
        </w:rPr>
        <w:t>
      2) Правила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w:t>
      </w:r>
    </w:p>
    <w:bookmarkEnd w:id="6"/>
    <w:bookmarkStart w:name="z11" w:id="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2012 года № 73 "Об утверждении формы и Правил выдачи документа об условиях переработки товаров на/вне таможенной территории и переработки для внутреннего потребления, внесения в него изменений или дополнений, а также его отзыва (аннулирования)" (САПП Республики Казахстан, 2012 г., № 24, ст. 340).</w:t>
      </w:r>
    </w:p>
    <w:bookmarkEnd w:id="7"/>
    <w:bookmarkStart w:name="z12" w:id="8"/>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2018 года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 w:id="9"/>
    <w:p>
      <w:pPr>
        <w:spacing w:after="0"/>
        <w:ind w:left="0"/>
        <w:jc w:val="left"/>
      </w:pPr>
      <w:r>
        <w:rPr>
          <w:rFonts w:ascii="Times New Roman"/>
          <w:b/>
          <w:i w:val="false"/>
          <w:color w:val="000000"/>
        </w:rPr>
        <w:t xml:space="preserve"> Документ об условиях переработки товаров на таможенной территории Евразийского экономического союза</w:t>
      </w:r>
    </w:p>
    <w:bookmarkEnd w:id="9"/>
    <w:p>
      <w:pPr>
        <w:spacing w:after="0"/>
        <w:ind w:left="0"/>
        <w:jc w:val="both"/>
      </w:pPr>
      <w:r>
        <w:rPr>
          <w:rFonts w:ascii="Times New Roman"/>
          <w:b w:val="false"/>
          <w:i w:val="false"/>
          <w:color w:val="ff0000"/>
          <w:sz w:val="28"/>
        </w:rPr>
        <w:t xml:space="preserve">
      Сноска. Форма - в редакции постановления Правительства РК от 15.08.2024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государственном органе Республики Казахстан, выдавшем документ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которому выдан документ (наименование лица, адрес, БИН,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(лицах), которое будет (которые будут) непосредственно совершать операции по переработке на таможенной территории Евразийского экономического союза (наименование лица, адрес, БИН, фамилия, имя, отчество (при его наличии),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иностранных товарах и продуктах их переработки (наименование, код по ТН ВЭД ЕАЭС, количество и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 ЕАЭС, в отношении которых законодательством Республики Казахстан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по ТН ВЭД ЕАЭС и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право владения, пользования и (или) распоряжения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выхода продуктов переработки в количественном и (или) процентном выражениях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операциях по переработке на таможенной территории ЕАЭС, способах их совершения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способах идентификации иностранных товаров, помещаемых под таможенную процедуру переработки на таможенной территории ЕАЭС, в продуктах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отходах и остатках (наименование, код по ТН ВЭД ЕАЭС, количество и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переработки товаров на таможенной территории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 товаров эквивалентными товарами, как они определены в статье 252 Кодекса, если такая замена предполагается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возможности дальнейшего коммерческого использования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(таможенные органы), в котором (которых) предполагаются помещение товаров под таможенную процедуру переработки на таможенной территории и завершение действия этой таможенной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6" w:id="10"/>
      <w:r>
        <w:rPr>
          <w:rFonts w:ascii="Times New Roman"/>
          <w:b w:val="false"/>
          <w:i w:val="false"/>
          <w:color w:val="000000"/>
          <w:sz w:val="28"/>
        </w:rPr>
        <w:t xml:space="preserve">
      Руководитель ___________ ____________________________________ </w:t>
      </w:r>
    </w:p>
    <w:bookmarkEnd w:id="1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37" w:id="11"/>
    <w:p>
      <w:pPr>
        <w:spacing w:after="0"/>
        <w:ind w:left="0"/>
        <w:jc w:val="both"/>
      </w:pPr>
      <w:r>
        <w:rPr>
          <w:rFonts w:ascii="Times New Roman"/>
          <w:b w:val="false"/>
          <w:i w:val="false"/>
          <w:color w:val="000000"/>
          <w:sz w:val="28"/>
        </w:rPr>
        <w:t>
      Примечание: расшифровка аббревиатур:</w:t>
      </w:r>
    </w:p>
    <w:bookmarkEnd w:id="11"/>
    <w:bookmarkStart w:name="z238" w:id="12"/>
    <w:p>
      <w:pPr>
        <w:spacing w:after="0"/>
        <w:ind w:left="0"/>
        <w:jc w:val="both"/>
      </w:pPr>
      <w:r>
        <w:rPr>
          <w:rFonts w:ascii="Times New Roman"/>
          <w:b w:val="false"/>
          <w:i w:val="false"/>
          <w:color w:val="000000"/>
          <w:sz w:val="28"/>
        </w:rPr>
        <w:t>
      БИН – бизнес-идентификационный номер;</w:t>
      </w:r>
    </w:p>
    <w:bookmarkEnd w:id="12"/>
    <w:bookmarkStart w:name="z239" w:id="13"/>
    <w:p>
      <w:pPr>
        <w:spacing w:after="0"/>
        <w:ind w:left="0"/>
        <w:jc w:val="both"/>
      </w:pPr>
      <w:r>
        <w:rPr>
          <w:rFonts w:ascii="Times New Roman"/>
          <w:b w:val="false"/>
          <w:i w:val="false"/>
          <w:color w:val="000000"/>
          <w:sz w:val="28"/>
        </w:rPr>
        <w:t>
      ИИН – индивидуальный идентификационный номер;</w:t>
      </w:r>
    </w:p>
    <w:bookmarkEnd w:id="13"/>
    <w:bookmarkStart w:name="z240" w:id="14"/>
    <w:p>
      <w:pPr>
        <w:spacing w:after="0"/>
        <w:ind w:left="0"/>
        <w:jc w:val="both"/>
      </w:pPr>
      <w:r>
        <w:rPr>
          <w:rFonts w:ascii="Times New Roman"/>
          <w:b w:val="false"/>
          <w:i w:val="false"/>
          <w:color w:val="000000"/>
          <w:sz w:val="28"/>
        </w:rPr>
        <w:t>
      ЕАЭС – Евразийский экономический союз;</w:t>
      </w:r>
    </w:p>
    <w:bookmarkEnd w:id="14"/>
    <w:bookmarkStart w:name="z241" w:id="15"/>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15"/>
    <w:bookmarkStart w:name="z242" w:id="16"/>
    <w:p>
      <w:pPr>
        <w:spacing w:after="0"/>
        <w:ind w:left="0"/>
        <w:jc w:val="both"/>
      </w:pPr>
      <w:r>
        <w:rPr>
          <w:rFonts w:ascii="Times New Roman"/>
          <w:b w:val="false"/>
          <w:i w:val="false"/>
          <w:color w:val="000000"/>
          <w:sz w:val="28"/>
        </w:rPr>
        <w:t>
      * заполняется при наличии данных (сведений).</w:t>
      </w:r>
    </w:p>
    <w:bookmarkEnd w:id="16"/>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2018 года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 w:id="17"/>
    <w:p>
      <w:pPr>
        <w:spacing w:after="0"/>
        <w:ind w:left="0"/>
        <w:jc w:val="left"/>
      </w:pPr>
      <w:r>
        <w:rPr>
          <w:rFonts w:ascii="Times New Roman"/>
          <w:b/>
          <w:i w:val="false"/>
          <w:color w:val="000000"/>
        </w:rPr>
        <w:t xml:space="preserve"> Документ об условиях переработки товаров вне таможенной территории Евразийского экономического союза</w:t>
      </w:r>
    </w:p>
    <w:bookmarkEnd w:id="17"/>
    <w:p>
      <w:pPr>
        <w:spacing w:after="0"/>
        <w:ind w:left="0"/>
        <w:jc w:val="both"/>
      </w:pPr>
      <w:r>
        <w:rPr>
          <w:rFonts w:ascii="Times New Roman"/>
          <w:b w:val="false"/>
          <w:i w:val="false"/>
          <w:color w:val="ff0000"/>
          <w:sz w:val="28"/>
        </w:rPr>
        <w:t xml:space="preserve">
      Сноска. Форма - в редакции постановления Правительства РК от 15.08.2024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государственном органе Республики Казахстан, выдавшем документ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которому выдан документ (наименование лица, адрес, БИН,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(лицах), которое будет (которые будут) непосредственно совершать операции по переработке вне таможенной территории Евразийского экономического союза (наименование лица, адрес, БИН, фамилия, имя, отчество (при его наличии),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 ЕАЭС, в отношении которых законодательством Республики Казахстан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по ТН ВЭД ЕАЭС и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право владения, пользования и (или) распоряжения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выхода продуктов переработки в количественном и (или) процентном выражениях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операциях по переработке вне таможенной территории ЕАЭС и способах их совершения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способах идентификации товаров ЕАЭС, помещенных под таможенную процедуру переработки вне таможенной территории ЕАЭС, в продуктах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переработки товаров вне таможенной территории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замене продуктов переработки эквивалентными иностранными товарами, как они определены в статье 263 Кодекса, если такая замена предполагается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(таможенные органы), в котором (которых) предполагаются помещение товаров под таможенную процедуру переработки вне таможенной территории ЕАЭС и завершение действия этой таможенной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отходах, остатках и производственных потерях (наименование, код по ТН ВЭД ЕАЭС, количество и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3" w:id="18"/>
      <w:r>
        <w:rPr>
          <w:rFonts w:ascii="Times New Roman"/>
          <w:b w:val="false"/>
          <w:i w:val="false"/>
          <w:color w:val="000000"/>
          <w:sz w:val="28"/>
        </w:rPr>
        <w:t xml:space="preserve">
      Руководитель ____________ ____________________________________  </w:t>
      </w:r>
    </w:p>
    <w:bookmarkEnd w:id="18"/>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44" w:id="19"/>
    <w:p>
      <w:pPr>
        <w:spacing w:after="0"/>
        <w:ind w:left="0"/>
        <w:jc w:val="both"/>
      </w:pPr>
      <w:r>
        <w:rPr>
          <w:rFonts w:ascii="Times New Roman"/>
          <w:b w:val="false"/>
          <w:i w:val="false"/>
          <w:color w:val="000000"/>
          <w:sz w:val="28"/>
        </w:rPr>
        <w:t>
      Примечание: расшифровка аббревиатур:</w:t>
      </w:r>
    </w:p>
    <w:bookmarkEnd w:id="19"/>
    <w:bookmarkStart w:name="z245" w:id="20"/>
    <w:p>
      <w:pPr>
        <w:spacing w:after="0"/>
        <w:ind w:left="0"/>
        <w:jc w:val="both"/>
      </w:pPr>
      <w:r>
        <w:rPr>
          <w:rFonts w:ascii="Times New Roman"/>
          <w:b w:val="false"/>
          <w:i w:val="false"/>
          <w:color w:val="000000"/>
          <w:sz w:val="28"/>
        </w:rPr>
        <w:t>
      БИН – бизнес-идентификационный номер;</w:t>
      </w:r>
    </w:p>
    <w:bookmarkEnd w:id="20"/>
    <w:bookmarkStart w:name="z246" w:id="21"/>
    <w:p>
      <w:pPr>
        <w:spacing w:after="0"/>
        <w:ind w:left="0"/>
        <w:jc w:val="both"/>
      </w:pPr>
      <w:r>
        <w:rPr>
          <w:rFonts w:ascii="Times New Roman"/>
          <w:b w:val="false"/>
          <w:i w:val="false"/>
          <w:color w:val="000000"/>
          <w:sz w:val="28"/>
        </w:rPr>
        <w:t>
      ИИН – индивидуальный идентификационный номер;</w:t>
      </w:r>
    </w:p>
    <w:bookmarkEnd w:id="21"/>
    <w:bookmarkStart w:name="z247" w:id="22"/>
    <w:p>
      <w:pPr>
        <w:spacing w:after="0"/>
        <w:ind w:left="0"/>
        <w:jc w:val="both"/>
      </w:pPr>
      <w:r>
        <w:rPr>
          <w:rFonts w:ascii="Times New Roman"/>
          <w:b w:val="false"/>
          <w:i w:val="false"/>
          <w:color w:val="000000"/>
          <w:sz w:val="28"/>
        </w:rPr>
        <w:t>
      ЕАЭС – Евразийский экономический союз;</w:t>
      </w:r>
    </w:p>
    <w:bookmarkEnd w:id="22"/>
    <w:bookmarkStart w:name="z248" w:id="23"/>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23"/>
    <w:bookmarkStart w:name="z249" w:id="24"/>
    <w:p>
      <w:pPr>
        <w:spacing w:after="0"/>
        <w:ind w:left="0"/>
        <w:jc w:val="both"/>
      </w:pPr>
      <w:r>
        <w:rPr>
          <w:rFonts w:ascii="Times New Roman"/>
          <w:b w:val="false"/>
          <w:i w:val="false"/>
          <w:color w:val="000000"/>
          <w:sz w:val="28"/>
        </w:rPr>
        <w:t>
      * заполняется при наличии данных (сведений).</w:t>
      </w:r>
    </w:p>
    <w:bookmarkEnd w:id="24"/>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2018 года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 w:id="25"/>
    <w:p>
      <w:pPr>
        <w:spacing w:after="0"/>
        <w:ind w:left="0"/>
        <w:jc w:val="left"/>
      </w:pPr>
      <w:r>
        <w:rPr>
          <w:rFonts w:ascii="Times New Roman"/>
          <w:b/>
          <w:i w:val="false"/>
          <w:color w:val="000000"/>
        </w:rPr>
        <w:t xml:space="preserve"> Документ об условиях переработки товаров для внутреннего потребления</w:t>
      </w:r>
    </w:p>
    <w:bookmarkEnd w:id="25"/>
    <w:p>
      <w:pPr>
        <w:spacing w:after="0"/>
        <w:ind w:left="0"/>
        <w:jc w:val="both"/>
      </w:pPr>
      <w:r>
        <w:rPr>
          <w:rFonts w:ascii="Times New Roman"/>
          <w:b w:val="false"/>
          <w:i w:val="false"/>
          <w:color w:val="ff0000"/>
          <w:sz w:val="28"/>
        </w:rPr>
        <w:t xml:space="preserve">
      Сноска. Форма - в редакции постановления Правительства РК от 15.08.2024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государственном органе Республики Казахстан, выдавшем документ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которому выдан документ (наименование лица, адрес, БИН,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(лицах), которое будет (которые будут) непосредственно совершать операции по переработке для внутреннего потребления (наименование лица, адрес, БИН, фамилия, имя, отчество (при его наличии), ИИН, банковские реквизиты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иностранных товарах и продуктах их переработки (наименование, код по ТН ВЭД ЕАЭС, количество и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подтверждающих право владения, пользования и (или) распоряжения товарами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выхода продуктов переработки в количественном и (или) процентном выражениях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операциях по переработке для внутреннего потребления, способах их совершения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способах идентификации иностранных товаров, помещаемых под таможенную процедуру переработки для внутреннего потребления, в продуктах их переработки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отходах и остатках (наименование, код по ТН ВЭД ЕАЭС, количество и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переработки товаров для внутреннего 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возможности дальнейшего коммерческого использования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(таможенные органы), в котором (которых) предполагаются помещение товаров под таможенную процедуру переработки для внутреннего потребления и завершение действия этой таможенной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невозможности восстановления продуктов переработки до первоначального состояния экономически выгодным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 w:id="26"/>
      <w:r>
        <w:rPr>
          <w:rFonts w:ascii="Times New Roman"/>
          <w:b w:val="false"/>
          <w:i w:val="false"/>
          <w:color w:val="000000"/>
          <w:sz w:val="28"/>
        </w:rPr>
        <w:t xml:space="preserve">
      Руководитель ________ _______________________________________ </w:t>
      </w:r>
    </w:p>
    <w:bookmarkEnd w:id="26"/>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51" w:id="27"/>
    <w:p>
      <w:pPr>
        <w:spacing w:after="0"/>
        <w:ind w:left="0"/>
        <w:jc w:val="both"/>
      </w:pPr>
      <w:r>
        <w:rPr>
          <w:rFonts w:ascii="Times New Roman"/>
          <w:b w:val="false"/>
          <w:i w:val="false"/>
          <w:color w:val="000000"/>
          <w:sz w:val="28"/>
        </w:rPr>
        <w:t>
      Примечание: расшифровка аббревиатур:</w:t>
      </w:r>
    </w:p>
    <w:bookmarkEnd w:id="27"/>
    <w:bookmarkStart w:name="z252" w:id="28"/>
    <w:p>
      <w:pPr>
        <w:spacing w:after="0"/>
        <w:ind w:left="0"/>
        <w:jc w:val="both"/>
      </w:pPr>
      <w:r>
        <w:rPr>
          <w:rFonts w:ascii="Times New Roman"/>
          <w:b w:val="false"/>
          <w:i w:val="false"/>
          <w:color w:val="000000"/>
          <w:sz w:val="28"/>
        </w:rPr>
        <w:t>
      БИН – бизнес-идентификационный номер;</w:t>
      </w:r>
    </w:p>
    <w:bookmarkEnd w:id="28"/>
    <w:bookmarkStart w:name="z253" w:id="29"/>
    <w:p>
      <w:pPr>
        <w:spacing w:after="0"/>
        <w:ind w:left="0"/>
        <w:jc w:val="both"/>
      </w:pPr>
      <w:r>
        <w:rPr>
          <w:rFonts w:ascii="Times New Roman"/>
          <w:b w:val="false"/>
          <w:i w:val="false"/>
          <w:color w:val="000000"/>
          <w:sz w:val="28"/>
        </w:rPr>
        <w:t>
      ИИН – индивидуальный идентификационный номер;</w:t>
      </w:r>
    </w:p>
    <w:bookmarkEnd w:id="29"/>
    <w:bookmarkStart w:name="z254" w:id="30"/>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30"/>
    <w:bookmarkStart w:name="z255" w:id="31"/>
    <w:p>
      <w:pPr>
        <w:spacing w:after="0"/>
        <w:ind w:left="0"/>
        <w:jc w:val="both"/>
      </w:pPr>
      <w:r>
        <w:rPr>
          <w:rFonts w:ascii="Times New Roman"/>
          <w:b w:val="false"/>
          <w:i w:val="false"/>
          <w:color w:val="000000"/>
          <w:sz w:val="28"/>
        </w:rPr>
        <w:t>
      * заполняется при наличии данных (сведений).</w:t>
      </w:r>
    </w:p>
    <w:bookmarkEnd w:id="31"/>
    <w:p>
      <w:pPr>
        <w:spacing w:after="0"/>
        <w:ind w:left="0"/>
        <w:jc w:val="both"/>
      </w:pPr>
      <w:r>
        <w:rPr>
          <w:rFonts w:ascii="Times New Roman"/>
          <w:b w:val="false"/>
          <w:i w:val="false"/>
          <w:color w:val="000000"/>
          <w:sz w:val="28"/>
        </w:rPr>
        <w:t>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2018 года № 392</w:t>
            </w:r>
          </w:p>
        </w:tc>
      </w:tr>
    </w:tbl>
    <w:bookmarkStart w:name="z75" w:id="32"/>
    <w:p>
      <w:pPr>
        <w:spacing w:after="0"/>
        <w:ind w:left="0"/>
        <w:jc w:val="left"/>
      </w:pPr>
      <w:r>
        <w:rPr>
          <w:rFonts w:ascii="Times New Roman"/>
          <w:b/>
          <w:i w:val="false"/>
          <w:color w:val="000000"/>
        </w:rPr>
        <w:t xml:space="preserve"> Правила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w:t>
      </w:r>
    </w:p>
    <w:bookmarkEnd w:id="32"/>
    <w:bookmarkStart w:name="z76" w:id="33"/>
    <w:p>
      <w:pPr>
        <w:spacing w:after="0"/>
        <w:ind w:left="0"/>
        <w:jc w:val="left"/>
      </w:pPr>
      <w:r>
        <w:rPr>
          <w:rFonts w:ascii="Times New Roman"/>
          <w:b/>
          <w:i w:val="false"/>
          <w:color w:val="000000"/>
        </w:rPr>
        <w:t xml:space="preserve"> Глава 1. Общие положения</w:t>
      </w:r>
    </w:p>
    <w:bookmarkEnd w:id="33"/>
    <w:bookmarkStart w:name="z77" w:id="34"/>
    <w:p>
      <w:pPr>
        <w:spacing w:after="0"/>
        <w:ind w:left="0"/>
        <w:jc w:val="both"/>
      </w:pPr>
      <w:r>
        <w:rPr>
          <w:rFonts w:ascii="Times New Roman"/>
          <w:b w:val="false"/>
          <w:i w:val="false"/>
          <w:color w:val="000000"/>
          <w:sz w:val="28"/>
        </w:rPr>
        <w:t xml:space="preserve">
      1. Настоящие Правила заполнения и выдачи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внесения в него изменений (дополнений), отзыва (аннулирования) и (или) возобновления его действия, а также продления срока переработки товаров и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 (далее – Правила), разработаны в соответствии со </w:t>
      </w:r>
      <w:r>
        <w:rPr>
          <w:rFonts w:ascii="Times New Roman"/>
          <w:b w:val="false"/>
          <w:i w:val="false"/>
          <w:color w:val="000000"/>
          <w:sz w:val="28"/>
        </w:rPr>
        <w:t>статьями 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и </w:t>
      </w:r>
      <w:r>
        <w:rPr>
          <w:rFonts w:ascii="Times New Roman"/>
          <w:b w:val="false"/>
          <w:i w:val="false"/>
          <w:color w:val="000000"/>
          <w:sz w:val="28"/>
        </w:rPr>
        <w:t>275</w:t>
      </w:r>
      <w:r>
        <w:rPr>
          <w:rFonts w:ascii="Times New Roman"/>
          <w:b w:val="false"/>
          <w:i w:val="false"/>
          <w:color w:val="000000"/>
          <w:sz w:val="28"/>
        </w:rPr>
        <w:t xml:space="preserve"> Кодекса Республики Казахстан "О таможенном регулировании в Республике Казахстан" (далее – Кодекс) и определяют порядок заполнения и выдачи документа об условиях переработки товаров при помещении товаров под таможенные процедуры переработки на/вне таможенной территории Евразийского экономического союза и переработки для внутреннего потребления (далее – документ об условиях переработки), отзыва (аннулирования) и (или) возобновления его действия, продления срока переработки товаров, а также признания отходов, образовавшихся в результате операций по переработке на таможенной территории Евразийского экономического союза и переработке товаров для внутреннего потребления, непригодными для дальнейшего коммерческого использования.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35"/>
    <w:p>
      <w:pPr>
        <w:spacing w:after="0"/>
        <w:ind w:left="0"/>
        <w:jc w:val="both"/>
      </w:pPr>
      <w:r>
        <w:rPr>
          <w:rFonts w:ascii="Times New Roman"/>
          <w:b w:val="false"/>
          <w:i w:val="false"/>
          <w:color w:val="000000"/>
          <w:sz w:val="28"/>
        </w:rPr>
        <w:t>
      2. Действие настоящих Правил не распространяется на иные таможенные процедуры, предусматривающие переработку товаров.</w:t>
      </w:r>
    </w:p>
    <w:bookmarkEnd w:id="35"/>
    <w:bookmarkStart w:name="z79" w:id="36"/>
    <w:p>
      <w:pPr>
        <w:spacing w:after="0"/>
        <w:ind w:left="0"/>
        <w:jc w:val="both"/>
      </w:pPr>
      <w:r>
        <w:rPr>
          <w:rFonts w:ascii="Times New Roman"/>
          <w:b w:val="false"/>
          <w:i w:val="false"/>
          <w:color w:val="000000"/>
          <w:sz w:val="28"/>
        </w:rPr>
        <w:t xml:space="preserve">
      3. Документ об условиях переработки выдается компетентным государственным органом Республики Казахстан (далее - уполномоченный орган) в зависимости от наименования и классификации товаров по Единой товарной номенклатуре внешнеэкономической деятельности Евразийского экономического союза (далее - ТН ВЭД ЕАЭС), распределенных между уполномоченными органами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6"/>
    <w:bookmarkStart w:name="z80" w:id="37"/>
    <w:p>
      <w:pPr>
        <w:spacing w:after="0"/>
        <w:ind w:left="0"/>
        <w:jc w:val="both"/>
      </w:pPr>
      <w:r>
        <w:rPr>
          <w:rFonts w:ascii="Times New Roman"/>
          <w:b w:val="false"/>
          <w:i w:val="false"/>
          <w:color w:val="000000"/>
          <w:sz w:val="28"/>
        </w:rPr>
        <w:t>
      4. Плата за выдачу документа об условиях переработки не взимается.</w:t>
      </w:r>
    </w:p>
    <w:bookmarkEnd w:id="37"/>
    <w:bookmarkStart w:name="z81" w:id="38"/>
    <w:p>
      <w:pPr>
        <w:spacing w:after="0"/>
        <w:ind w:left="0"/>
        <w:jc w:val="left"/>
      </w:pPr>
      <w:r>
        <w:rPr>
          <w:rFonts w:ascii="Times New Roman"/>
          <w:b/>
          <w:i w:val="false"/>
          <w:color w:val="000000"/>
        </w:rPr>
        <w:t xml:space="preserve"> Глава 2. Порядок заполнения и выдачи документа об условиях переработки</w:t>
      </w:r>
    </w:p>
    <w:bookmarkEnd w:id="38"/>
    <w:bookmarkStart w:name="z82" w:id="39"/>
    <w:p>
      <w:pPr>
        <w:spacing w:after="0"/>
        <w:ind w:left="0"/>
        <w:jc w:val="both"/>
      </w:pPr>
      <w:r>
        <w:rPr>
          <w:rFonts w:ascii="Times New Roman"/>
          <w:b w:val="false"/>
          <w:i w:val="false"/>
          <w:color w:val="000000"/>
          <w:sz w:val="28"/>
        </w:rPr>
        <w:t>
      5. Для получения документа об условиях переработки, лицо (далее - заявитель) представляет в уполномоченный орган следующие документы:</w:t>
      </w:r>
    </w:p>
    <w:bookmarkEnd w:id="39"/>
    <w:bookmarkStart w:name="z83" w:id="40"/>
    <w:p>
      <w:pPr>
        <w:spacing w:after="0"/>
        <w:ind w:left="0"/>
        <w:jc w:val="both"/>
      </w:pPr>
      <w:r>
        <w:rPr>
          <w:rFonts w:ascii="Times New Roman"/>
          <w:b w:val="false"/>
          <w:i w:val="false"/>
          <w:color w:val="000000"/>
          <w:sz w:val="28"/>
        </w:rPr>
        <w:t xml:space="preserve">
      1) заявление на выдачу документа об условиях переработки, заполненное по </w:t>
      </w:r>
      <w:r>
        <w:rPr>
          <w:rFonts w:ascii="Times New Roman"/>
          <w:b w:val="false"/>
          <w:i w:val="false"/>
          <w:color w:val="000000"/>
          <w:sz w:val="28"/>
        </w:rPr>
        <w:t>формам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
    <w:bookmarkStart w:name="z84" w:id="41"/>
    <w:p>
      <w:pPr>
        <w:spacing w:after="0"/>
        <w:ind w:left="0"/>
        <w:jc w:val="both"/>
      </w:pPr>
      <w:r>
        <w:rPr>
          <w:rFonts w:ascii="Times New Roman"/>
          <w:b w:val="false"/>
          <w:i w:val="false"/>
          <w:color w:val="000000"/>
          <w:sz w:val="28"/>
        </w:rPr>
        <w:t>
      2) копию документа (документов), подтверждающего (подтверждающих) право владения, пользования и (или) распоряжения товарами, приложения и (или) дополнения к нему (к ним), содержащие сведения об операциях переработки товаров (основанных на технологическом процессе), способах их совершения, способах идентификации товаров, помещаемых под таможенную процедуру, в продуктах переработки, отходах и остатках, а также сроках</w:t>
      </w:r>
      <w:r>
        <w:rPr>
          <w:rFonts w:ascii="Times New Roman"/>
          <w:b w:val="false"/>
          <w:i w:val="false"/>
          <w:color w:val="000000"/>
          <w:sz w:val="28"/>
        </w:rPr>
        <w:t xml:space="preserve"> переработки товаров</w:t>
      </w:r>
      <w:r>
        <w:rPr>
          <w:rFonts w:ascii="Times New Roman"/>
          <w:b w:val="false"/>
          <w:i w:val="false"/>
          <w:color w:val="000000"/>
          <w:sz w:val="28"/>
        </w:rPr>
        <w:t>;</w:t>
      </w:r>
    </w:p>
    <w:bookmarkEnd w:id="41"/>
    <w:bookmarkStart w:name="z85" w:id="42"/>
    <w:p>
      <w:pPr>
        <w:spacing w:after="0"/>
        <w:ind w:left="0"/>
        <w:jc w:val="both"/>
      </w:pPr>
      <w:r>
        <w:rPr>
          <w:rFonts w:ascii="Times New Roman"/>
          <w:b w:val="false"/>
          <w:i w:val="false"/>
          <w:color w:val="000000"/>
          <w:sz w:val="28"/>
        </w:rPr>
        <w:t>
      3) копию документа, подтверждающего наименование и классификацию иностранных товаров и (или) товаров Евразийского экономического союза и продуктов их переработки в соответствии с ТН ВЭД ЕАЭС, а также их количество и стоимость;</w:t>
      </w:r>
    </w:p>
    <w:bookmarkEnd w:id="42"/>
    <w:bookmarkStart w:name="z86" w:id="43"/>
    <w:p>
      <w:pPr>
        <w:spacing w:after="0"/>
        <w:ind w:left="0"/>
        <w:jc w:val="both"/>
      </w:pPr>
      <w:r>
        <w:rPr>
          <w:rFonts w:ascii="Times New Roman"/>
          <w:b w:val="false"/>
          <w:i w:val="false"/>
          <w:color w:val="000000"/>
          <w:sz w:val="28"/>
        </w:rPr>
        <w:t>
      4) таблицу расчета норм</w:t>
      </w:r>
      <w:r>
        <w:rPr>
          <w:rFonts w:ascii="Times New Roman"/>
          <w:b w:val="false"/>
          <w:i w:val="false"/>
          <w:color w:val="000000"/>
          <w:sz w:val="28"/>
        </w:rPr>
        <w:t xml:space="preserve"> выхода продуктов</w:t>
      </w:r>
      <w:r>
        <w:rPr>
          <w:rFonts w:ascii="Times New Roman"/>
          <w:b w:val="false"/>
          <w:i w:val="false"/>
          <w:color w:val="000000"/>
          <w:sz w:val="28"/>
        </w:rPr>
        <w:t xml:space="preserve"> переработки в количественном и (или) процентном выражениях.</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44"/>
    <w:p>
      <w:pPr>
        <w:spacing w:after="0"/>
        <w:ind w:left="0"/>
        <w:jc w:val="both"/>
      </w:pPr>
      <w:r>
        <w:rPr>
          <w:rFonts w:ascii="Times New Roman"/>
          <w:b w:val="false"/>
          <w:i w:val="false"/>
          <w:color w:val="000000"/>
          <w:sz w:val="28"/>
        </w:rPr>
        <w:t>
      6. При подаче заявления на выдачу документа об условиях переработки на бумажном носителе каждый лист представленных копий документов заверяется подписью руководителя либо лица, его замещающего, а также печатью заявителя, если в соответствии с законодательством Республики Казахстан такое лицо имеет печать.</w:t>
      </w:r>
    </w:p>
    <w:bookmarkEnd w:id="44"/>
    <w:bookmarkStart w:name="z256" w:id="45"/>
    <w:p>
      <w:pPr>
        <w:spacing w:after="0"/>
        <w:ind w:left="0"/>
        <w:jc w:val="both"/>
      </w:pPr>
      <w:r>
        <w:rPr>
          <w:rFonts w:ascii="Times New Roman"/>
          <w:b w:val="false"/>
          <w:i w:val="false"/>
          <w:color w:val="000000"/>
          <w:sz w:val="28"/>
        </w:rPr>
        <w:t>
      При этом требование по заверению печатью заявителя копий документов, представленных при подаче заявления на выдачу документов об условиях переработки на бумажном носителе, не распространяется на юридических лиц, относящихся к субъектам частного предпринимательства.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46"/>
    <w:p>
      <w:pPr>
        <w:spacing w:after="0"/>
        <w:ind w:left="0"/>
        <w:jc w:val="both"/>
      </w:pPr>
      <w:r>
        <w:rPr>
          <w:rFonts w:ascii="Times New Roman"/>
          <w:b w:val="false"/>
          <w:i w:val="false"/>
          <w:color w:val="000000"/>
          <w:sz w:val="28"/>
        </w:rPr>
        <w:t>
      7. Если в уполномоченном органе выдача документа об условиях переработки автоматизирована и является государственной услугой, прием документов и выдача результата оказания государственной услуги осуществляются через веб-портал "электронного правительства" www.egov.kz, www.elicense.kz (далее – портал).</w:t>
      </w:r>
    </w:p>
    <w:bookmarkEnd w:id="46"/>
    <w:bookmarkStart w:name="z89" w:id="47"/>
    <w:p>
      <w:pPr>
        <w:spacing w:after="0"/>
        <w:ind w:left="0"/>
        <w:jc w:val="both"/>
      </w:pPr>
      <w:r>
        <w:rPr>
          <w:rFonts w:ascii="Times New Roman"/>
          <w:b w:val="false"/>
          <w:i w:val="false"/>
          <w:color w:val="000000"/>
          <w:sz w:val="28"/>
        </w:rPr>
        <w:t>
      Для получения документа об условиях переработки заявитель прикрепляет на портале следующие документы:</w:t>
      </w:r>
    </w:p>
    <w:bookmarkEnd w:id="47"/>
    <w:bookmarkStart w:name="z90" w:id="48"/>
    <w:p>
      <w:pPr>
        <w:spacing w:after="0"/>
        <w:ind w:left="0"/>
        <w:jc w:val="both"/>
      </w:pPr>
      <w:r>
        <w:rPr>
          <w:rFonts w:ascii="Times New Roman"/>
          <w:b w:val="false"/>
          <w:i w:val="false"/>
          <w:color w:val="000000"/>
          <w:sz w:val="28"/>
        </w:rPr>
        <w:t xml:space="preserve">
      1) заявление, заполненное по </w:t>
      </w:r>
      <w:r>
        <w:rPr>
          <w:rFonts w:ascii="Times New Roman"/>
          <w:b w:val="false"/>
          <w:i w:val="false"/>
          <w:color w:val="000000"/>
          <w:sz w:val="28"/>
        </w:rPr>
        <w:t>формам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электронного документа, удостоверенного электронной цифровой подписью (далее – ЭЦП) заявителя;</w:t>
      </w:r>
    </w:p>
    <w:bookmarkEnd w:id="48"/>
    <w:bookmarkStart w:name="z91" w:id="49"/>
    <w:p>
      <w:pPr>
        <w:spacing w:after="0"/>
        <w:ind w:left="0"/>
        <w:jc w:val="both"/>
      </w:pPr>
      <w:r>
        <w:rPr>
          <w:rFonts w:ascii="Times New Roman"/>
          <w:b w:val="false"/>
          <w:i w:val="false"/>
          <w:color w:val="000000"/>
          <w:sz w:val="28"/>
        </w:rPr>
        <w:t>
      2) электронная копия документа (документов), подтверждающего (подтверждающих) право владения, пользования и (или) распоряжения товарами, приложения и (или) дополнения к нему (к ним), содержащие сведения об операциях переработки товаров (основанных на технологическом процессе), способах их совершения, способах идентификации товаров, помещаемых под таможенную процедуру, в продуктах переработки, отходах и остатках, а также сроках</w:t>
      </w:r>
      <w:r>
        <w:rPr>
          <w:rFonts w:ascii="Times New Roman"/>
          <w:b w:val="false"/>
          <w:i w:val="false"/>
          <w:color w:val="000000"/>
          <w:sz w:val="28"/>
        </w:rPr>
        <w:t xml:space="preserve"> переработки товаров</w:t>
      </w:r>
      <w:r>
        <w:rPr>
          <w:rFonts w:ascii="Times New Roman"/>
          <w:b w:val="false"/>
          <w:i w:val="false"/>
          <w:color w:val="000000"/>
          <w:sz w:val="28"/>
        </w:rPr>
        <w:t>;</w:t>
      </w:r>
    </w:p>
    <w:bookmarkEnd w:id="49"/>
    <w:bookmarkStart w:name="z92" w:id="50"/>
    <w:p>
      <w:pPr>
        <w:spacing w:after="0"/>
        <w:ind w:left="0"/>
        <w:jc w:val="both"/>
      </w:pPr>
      <w:r>
        <w:rPr>
          <w:rFonts w:ascii="Times New Roman"/>
          <w:b w:val="false"/>
          <w:i w:val="false"/>
          <w:color w:val="000000"/>
          <w:sz w:val="28"/>
        </w:rPr>
        <w:t>
      3) электронная копия документа, подтверждающего наименование и классификацию иностранных товаров и (или) товаров Евразийского экономического союза и продуктов их переработки в соответствии с ТН ВЭД ЕАЭС, а также их количество и стоимость;</w:t>
      </w:r>
    </w:p>
    <w:bookmarkEnd w:id="50"/>
    <w:bookmarkStart w:name="z93" w:id="51"/>
    <w:p>
      <w:pPr>
        <w:spacing w:after="0"/>
        <w:ind w:left="0"/>
        <w:jc w:val="both"/>
      </w:pPr>
      <w:r>
        <w:rPr>
          <w:rFonts w:ascii="Times New Roman"/>
          <w:b w:val="false"/>
          <w:i w:val="false"/>
          <w:color w:val="000000"/>
          <w:sz w:val="28"/>
        </w:rPr>
        <w:t>
      4) электронная копия таблицы расчета норм выхода продуктов переработки в количественном и (или) процентном выражениях.</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постановлением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52"/>
    <w:p>
      <w:pPr>
        <w:spacing w:after="0"/>
        <w:ind w:left="0"/>
        <w:jc w:val="both"/>
      </w:pPr>
      <w:r>
        <w:rPr>
          <w:rFonts w:ascii="Times New Roman"/>
          <w:b w:val="false"/>
          <w:i w:val="false"/>
          <w:color w:val="000000"/>
          <w:sz w:val="28"/>
        </w:rPr>
        <w:t>
      8. Заявление с прилагаемыми к нему документами рассматривается уполномоченным органом в течение 8 (восемь) рабочих дней со дня его регистрации.</w:t>
      </w:r>
    </w:p>
    <w:bookmarkEnd w:id="52"/>
    <w:bookmarkStart w:name="z95" w:id="53"/>
    <w:p>
      <w:pPr>
        <w:spacing w:after="0"/>
        <w:ind w:left="0"/>
        <w:jc w:val="both"/>
      </w:pPr>
      <w:r>
        <w:rPr>
          <w:rFonts w:ascii="Times New Roman"/>
          <w:b w:val="false"/>
          <w:i w:val="false"/>
          <w:color w:val="000000"/>
          <w:sz w:val="28"/>
        </w:rPr>
        <w:t>
      Уполномоченный орган в течение 2 (два) рабочих дней со дня регистрации заявления проверяет полноту представленных документов.</w:t>
      </w:r>
    </w:p>
    <w:bookmarkEnd w:id="53"/>
    <w:bookmarkStart w:name="z96" w:id="54"/>
    <w:p>
      <w:pPr>
        <w:spacing w:after="0"/>
        <w:ind w:left="0"/>
        <w:jc w:val="both"/>
      </w:pPr>
      <w:r>
        <w:rPr>
          <w:rFonts w:ascii="Times New Roman"/>
          <w:b w:val="false"/>
          <w:i w:val="false"/>
          <w:color w:val="000000"/>
          <w:sz w:val="28"/>
        </w:rPr>
        <w:t>
      В случае представления неполного пакета документов и (или) документов с истекшим сроком действия уполномоченный орган в указанные сроки при обращении на бумажном носителе дает письменный мотивированный отказ в дальнейшем рассмотрении заявления, при обращении через портал мотивированный отказ направляется в "личный кабинет" в форме электронного документа, удостоверенного ЭЦП руководителя или его заместителя либо лиц, их замещающих.</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55"/>
    <w:p>
      <w:pPr>
        <w:spacing w:after="0"/>
        <w:ind w:left="0"/>
        <w:jc w:val="both"/>
      </w:pPr>
      <w:r>
        <w:rPr>
          <w:rFonts w:ascii="Times New Roman"/>
          <w:b w:val="false"/>
          <w:i w:val="false"/>
          <w:color w:val="000000"/>
          <w:sz w:val="28"/>
        </w:rPr>
        <w:t>
      9. Заполнение документа об условиях переработки осуществляется согласно утвержденным формам</w:t>
      </w:r>
      <w:r>
        <w:rPr>
          <w:rFonts w:ascii="Times New Roman"/>
          <w:b w:val="false"/>
          <w:i w:val="false"/>
          <w:color w:val="000000"/>
          <w:sz w:val="28"/>
        </w:rPr>
        <w:t xml:space="preserve"> документа</w:t>
      </w:r>
      <w:r>
        <w:rPr>
          <w:rFonts w:ascii="Times New Roman"/>
          <w:b w:val="false"/>
          <w:i w:val="false"/>
          <w:color w:val="000000"/>
          <w:sz w:val="28"/>
        </w:rPr>
        <w:t xml:space="preserve"> об условиях переработки товаров на/вне таможенной территории и для внутреннего потребления.</w:t>
      </w:r>
    </w:p>
    <w:bookmarkEnd w:id="55"/>
    <w:bookmarkStart w:name="z98" w:id="56"/>
    <w:p>
      <w:pPr>
        <w:spacing w:after="0"/>
        <w:ind w:left="0"/>
        <w:jc w:val="both"/>
      </w:pPr>
      <w:r>
        <w:rPr>
          <w:rFonts w:ascii="Times New Roman"/>
          <w:b w:val="false"/>
          <w:i w:val="false"/>
          <w:color w:val="000000"/>
          <w:sz w:val="28"/>
        </w:rPr>
        <w:t>
      10. Документ об условиях переработки при обращении в уполномоченный орган на бумажном носителе оформляется уполномоченным органом в двух экземплярах по установленной форме, подписывается руководителем или его заместителем либо лицами, их замещающими, и заверяется печатью.</w:t>
      </w:r>
    </w:p>
    <w:bookmarkEnd w:id="56"/>
    <w:bookmarkStart w:name="z99" w:id="57"/>
    <w:p>
      <w:pPr>
        <w:spacing w:after="0"/>
        <w:ind w:left="0"/>
        <w:jc w:val="both"/>
      </w:pPr>
      <w:r>
        <w:rPr>
          <w:rFonts w:ascii="Times New Roman"/>
          <w:b w:val="false"/>
          <w:i w:val="false"/>
          <w:color w:val="000000"/>
          <w:sz w:val="28"/>
        </w:rPr>
        <w:t>
      Оригинал документа об условиях переработки выдается заявителю.</w:t>
      </w:r>
    </w:p>
    <w:bookmarkEnd w:id="57"/>
    <w:bookmarkStart w:name="z100" w:id="58"/>
    <w:p>
      <w:pPr>
        <w:spacing w:after="0"/>
        <w:ind w:left="0"/>
        <w:jc w:val="both"/>
      </w:pPr>
      <w:r>
        <w:rPr>
          <w:rFonts w:ascii="Times New Roman"/>
          <w:b w:val="false"/>
          <w:i w:val="false"/>
          <w:color w:val="000000"/>
          <w:sz w:val="28"/>
        </w:rPr>
        <w:t>
      При обращении через портал документ об условиях переработки направляется в "личный кабинет" в форме электронного документа, удостоверенного ЭЦП руководителя или его заместителя либо лиц, их замещающих.</w:t>
      </w:r>
    </w:p>
    <w:bookmarkEnd w:id="58"/>
    <w:bookmarkStart w:name="z101" w:id="59"/>
    <w:p>
      <w:pPr>
        <w:spacing w:after="0"/>
        <w:ind w:left="0"/>
        <w:jc w:val="both"/>
      </w:pPr>
      <w:r>
        <w:rPr>
          <w:rFonts w:ascii="Times New Roman"/>
          <w:b w:val="false"/>
          <w:i w:val="false"/>
          <w:color w:val="000000"/>
          <w:sz w:val="28"/>
        </w:rPr>
        <w:t>
      11. Решение об отказе в выдаче документа об условиях переработки принимается уполномоченным органом в случаях:</w:t>
      </w:r>
    </w:p>
    <w:bookmarkEnd w:id="59"/>
    <w:bookmarkStart w:name="z102" w:id="60"/>
    <w:p>
      <w:pPr>
        <w:spacing w:after="0"/>
        <w:ind w:left="0"/>
        <w:jc w:val="both"/>
      </w:pPr>
      <w:r>
        <w:rPr>
          <w:rFonts w:ascii="Times New Roman"/>
          <w:b w:val="false"/>
          <w:i w:val="false"/>
          <w:color w:val="000000"/>
          <w:sz w:val="28"/>
        </w:rPr>
        <w:t>
      1) установления недостоверности документов, представленных заявителем для получения документа об условиях переработки, и (или) данных (сведений), содержащихся в них;</w:t>
      </w:r>
    </w:p>
    <w:bookmarkEnd w:id="60"/>
    <w:bookmarkStart w:name="z103" w:id="61"/>
    <w:p>
      <w:pPr>
        <w:spacing w:after="0"/>
        <w:ind w:left="0"/>
        <w:jc w:val="both"/>
      </w:pPr>
      <w:r>
        <w:rPr>
          <w:rFonts w:ascii="Times New Roman"/>
          <w:b w:val="false"/>
          <w:i w:val="false"/>
          <w:color w:val="000000"/>
          <w:sz w:val="28"/>
        </w:rPr>
        <w:t>
      2) несоответствия представленных данных, сведений, необходимых для получения документа об условиях переработки, требованиям, установленным настоящими Правилами;</w:t>
      </w:r>
    </w:p>
    <w:bookmarkEnd w:id="61"/>
    <w:bookmarkStart w:name="z104" w:id="62"/>
    <w:p>
      <w:pPr>
        <w:spacing w:after="0"/>
        <w:ind w:left="0"/>
        <w:jc w:val="both"/>
      </w:pPr>
      <w:r>
        <w:rPr>
          <w:rFonts w:ascii="Times New Roman"/>
          <w:b w:val="false"/>
          <w:i w:val="false"/>
          <w:color w:val="000000"/>
          <w:sz w:val="28"/>
        </w:rPr>
        <w:t>
      3) вступления в законную силу решения (постановления, определения) суда, запрещающего заявителю осуществлять деятельность по переработке товаров.</w:t>
      </w:r>
    </w:p>
    <w:bookmarkEnd w:id="62"/>
    <w:bookmarkStart w:name="z105" w:id="63"/>
    <w:p>
      <w:pPr>
        <w:spacing w:after="0"/>
        <w:ind w:left="0"/>
        <w:jc w:val="both"/>
      </w:pPr>
      <w:r>
        <w:rPr>
          <w:rFonts w:ascii="Times New Roman"/>
          <w:b w:val="false"/>
          <w:i w:val="false"/>
          <w:color w:val="000000"/>
          <w:sz w:val="28"/>
        </w:rPr>
        <w:t>
      12. В случае принятия решения об отказе в выдаче документа об условиях переработки, уполномоченный орган направляет заявителю мотивированный отказ на бумажном носителе при подаче заявления в письменной форме в электронной форме при подаче заявления через портал с указанием причин отказа в пределах срока рассмотрения заявления.</w:t>
      </w:r>
    </w:p>
    <w:bookmarkEnd w:id="63"/>
    <w:bookmarkStart w:name="z106" w:id="64"/>
    <w:p>
      <w:pPr>
        <w:spacing w:after="0"/>
        <w:ind w:left="0"/>
        <w:jc w:val="both"/>
      </w:pPr>
      <w:r>
        <w:rPr>
          <w:rFonts w:ascii="Times New Roman"/>
          <w:b w:val="false"/>
          <w:i w:val="false"/>
          <w:color w:val="000000"/>
          <w:sz w:val="28"/>
        </w:rPr>
        <w:t>
      Повторное представление заявления на выдачу документа об условиях переработки направляется после устранения причин, по которым уполномоченным органом отказано в выдаче документа об условиях переработки, которое рассматривается в порядке, установленном настоящими Правилами.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постановлением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65"/>
    <w:p>
      <w:pPr>
        <w:spacing w:after="0"/>
        <w:ind w:left="0"/>
        <w:jc w:val="both"/>
      </w:pPr>
      <w:r>
        <w:rPr>
          <w:rFonts w:ascii="Times New Roman"/>
          <w:b w:val="false"/>
          <w:i w:val="false"/>
          <w:color w:val="000000"/>
          <w:sz w:val="28"/>
        </w:rPr>
        <w:t>
      13. При утрате или порче документа об условиях переработки, выданного на бумажном носителе, уполномоченный орган по мотивированному письменному обращению заявителя выдает дубликат документа об условиях переработки с проставлением на лицевой стороне записи "Дубликат". При этом на оборотной стороне дубликата указываются должность, фамилия, имя, отчество (при его наличии) лица, выдающего дубликат, который подписывается руководителем или его заместителем либо лицами, их замещающими, и заверяется печатью уполномоченного органа.</w:t>
      </w:r>
    </w:p>
    <w:bookmarkEnd w:id="65"/>
    <w:bookmarkStart w:name="z108" w:id="66"/>
    <w:p>
      <w:pPr>
        <w:spacing w:after="0"/>
        <w:ind w:left="0"/>
        <w:jc w:val="both"/>
      </w:pPr>
      <w:r>
        <w:rPr>
          <w:rFonts w:ascii="Times New Roman"/>
          <w:b w:val="false"/>
          <w:i w:val="false"/>
          <w:color w:val="000000"/>
          <w:sz w:val="28"/>
        </w:rPr>
        <w:t>
      Заявление о выдаче дубликата составляется в произвольной форме с указанием причин и обстоятельств утраты или порчи документа об условиях переработки.</w:t>
      </w:r>
    </w:p>
    <w:bookmarkEnd w:id="66"/>
    <w:bookmarkStart w:name="z109" w:id="67"/>
    <w:p>
      <w:pPr>
        <w:spacing w:after="0"/>
        <w:ind w:left="0"/>
        <w:jc w:val="both"/>
      </w:pPr>
      <w:r>
        <w:rPr>
          <w:rFonts w:ascii="Times New Roman"/>
          <w:b w:val="false"/>
          <w:i w:val="false"/>
          <w:color w:val="000000"/>
          <w:sz w:val="28"/>
        </w:rPr>
        <w:t>
      Дубликат документа об условиях переработки выдается уполномоченным органом в течение 5 (пять) рабочих дней со дня регистрации письменного обращения.</w:t>
      </w:r>
    </w:p>
    <w:bookmarkEnd w:id="67"/>
    <w:bookmarkStart w:name="z110" w:id="68"/>
    <w:p>
      <w:pPr>
        <w:spacing w:after="0"/>
        <w:ind w:left="0"/>
        <w:jc w:val="both"/>
      </w:pPr>
      <w:r>
        <w:rPr>
          <w:rFonts w:ascii="Times New Roman"/>
          <w:b w:val="false"/>
          <w:i w:val="false"/>
          <w:color w:val="000000"/>
          <w:sz w:val="28"/>
        </w:rPr>
        <w:t>
      Плата за выдачу дубликата документа об условиях переработки не взимается.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69"/>
    <w:p>
      <w:pPr>
        <w:spacing w:after="0"/>
        <w:ind w:left="0"/>
        <w:jc w:val="left"/>
      </w:pPr>
      <w:r>
        <w:rPr>
          <w:rFonts w:ascii="Times New Roman"/>
          <w:b/>
          <w:i w:val="false"/>
          <w:color w:val="000000"/>
        </w:rPr>
        <w:t xml:space="preserve"> Глава 3. Порядок внесения изменений (дополнений) в документ об условиях переработки</w:t>
      </w:r>
    </w:p>
    <w:bookmarkEnd w:id="69"/>
    <w:bookmarkStart w:name="z112" w:id="70"/>
    <w:p>
      <w:pPr>
        <w:spacing w:after="0"/>
        <w:ind w:left="0"/>
        <w:jc w:val="both"/>
      </w:pPr>
      <w:r>
        <w:rPr>
          <w:rFonts w:ascii="Times New Roman"/>
          <w:b w:val="false"/>
          <w:i w:val="false"/>
          <w:color w:val="000000"/>
          <w:sz w:val="28"/>
        </w:rPr>
        <w:t>
      14. Сведения, указанные в документе об условиях переработки, изменяются (дополняются) уполномоченным органом по мотивированному письменному обращению заявителя либо мотивированному обращению в форме электронного документа, удостоверенного ЭЦП заявителя, при:</w:t>
      </w:r>
    </w:p>
    <w:bookmarkEnd w:id="70"/>
    <w:bookmarkStart w:name="z257" w:id="71"/>
    <w:p>
      <w:pPr>
        <w:spacing w:after="0"/>
        <w:ind w:left="0"/>
        <w:jc w:val="both"/>
      </w:pPr>
      <w:r>
        <w:rPr>
          <w:rFonts w:ascii="Times New Roman"/>
          <w:b w:val="false"/>
          <w:i w:val="false"/>
          <w:color w:val="000000"/>
          <w:sz w:val="28"/>
        </w:rPr>
        <w:t>
      1) внесении изменений (дополнений) в учредительные документы заявителя, зарегистрированного в качестве юридического лица в соответствии с законодательством Республики Казахстан, либо изменении сведений, удостоверяющих личность заявителя, являющегося индивидуальным предпринимателем;</w:t>
      </w:r>
    </w:p>
    <w:bookmarkEnd w:id="71"/>
    <w:bookmarkStart w:name="z258" w:id="72"/>
    <w:p>
      <w:pPr>
        <w:spacing w:after="0"/>
        <w:ind w:left="0"/>
        <w:jc w:val="both"/>
      </w:pPr>
      <w:r>
        <w:rPr>
          <w:rFonts w:ascii="Times New Roman"/>
          <w:b w:val="false"/>
          <w:i w:val="false"/>
          <w:color w:val="000000"/>
          <w:sz w:val="28"/>
        </w:rPr>
        <w:t>
      2) внесении изменений (дополнений) в документ (документы), подтверждающий (подтверждающие) право владения, пользования и (или) распоряжения товарами, приложения (дополнения) к нему (к ним), на основании которых выдан документ об условиях переработки;</w:t>
      </w:r>
    </w:p>
    <w:bookmarkEnd w:id="72"/>
    <w:bookmarkStart w:name="z259" w:id="73"/>
    <w:p>
      <w:pPr>
        <w:spacing w:after="0"/>
        <w:ind w:left="0"/>
        <w:jc w:val="both"/>
      </w:pPr>
      <w:r>
        <w:rPr>
          <w:rFonts w:ascii="Times New Roman"/>
          <w:b w:val="false"/>
          <w:i w:val="false"/>
          <w:color w:val="000000"/>
          <w:sz w:val="28"/>
        </w:rPr>
        <w:t>
      3) внесении изменений (дополнений) в документ, подтверждающий наименование и классификацию иностранных товаров и (или) товаров Евразийского экономического союза и продуктов их переработки в соответствии с ТН ВЭД ЕАЭС, а также их количество и стоимость;</w:t>
      </w:r>
    </w:p>
    <w:bookmarkEnd w:id="73"/>
    <w:bookmarkStart w:name="z260" w:id="74"/>
    <w:p>
      <w:pPr>
        <w:spacing w:after="0"/>
        <w:ind w:left="0"/>
        <w:jc w:val="both"/>
      </w:pPr>
      <w:r>
        <w:rPr>
          <w:rFonts w:ascii="Times New Roman"/>
          <w:b w:val="false"/>
          <w:i w:val="false"/>
          <w:color w:val="000000"/>
          <w:sz w:val="28"/>
        </w:rPr>
        <w:t>
      4) внесении изменений (дополнений) в таблицу расчета норм выхода продуктов переработки в количественном и (или) процентном выражениях.</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75"/>
    <w:p>
      <w:pPr>
        <w:spacing w:after="0"/>
        <w:ind w:left="0"/>
        <w:jc w:val="both"/>
      </w:pPr>
      <w:r>
        <w:rPr>
          <w:rFonts w:ascii="Times New Roman"/>
          <w:b w:val="false"/>
          <w:i w:val="false"/>
          <w:color w:val="000000"/>
          <w:sz w:val="28"/>
        </w:rPr>
        <w:t>
      15. Заявление о внесении изменений (дополнений) сведений, указанных в документе об условиях переработки, составляется в произвольной форме с обоснованием необходимости таких изменений (дополнений) и приложением документов, подтверждающих вносимые изменения (дополнения).</w:t>
      </w:r>
    </w:p>
    <w:bookmarkEnd w:id="75"/>
    <w:bookmarkStart w:name="z118" w:id="76"/>
    <w:p>
      <w:pPr>
        <w:spacing w:after="0"/>
        <w:ind w:left="0"/>
        <w:jc w:val="both"/>
      </w:pPr>
      <w:r>
        <w:rPr>
          <w:rFonts w:ascii="Times New Roman"/>
          <w:b w:val="false"/>
          <w:i w:val="false"/>
          <w:color w:val="000000"/>
          <w:sz w:val="28"/>
        </w:rPr>
        <w:t>
      Заявление подается в уполномоченный орган не позднее 30 (тридцать) календарных дней с даты внесения соответствующих изменений (дополнений).</w:t>
      </w:r>
    </w:p>
    <w:bookmarkEnd w:id="76"/>
    <w:bookmarkStart w:name="z119" w:id="77"/>
    <w:p>
      <w:pPr>
        <w:spacing w:after="0"/>
        <w:ind w:left="0"/>
        <w:jc w:val="both"/>
      </w:pPr>
      <w:r>
        <w:rPr>
          <w:rFonts w:ascii="Times New Roman"/>
          <w:b w:val="false"/>
          <w:i w:val="false"/>
          <w:color w:val="000000"/>
          <w:sz w:val="28"/>
        </w:rPr>
        <w:t>
      16. Решение уполномоченного органа о внесении изменений (дополнений) сведений, указанных в документе об условиях переработки, либо отказе внесения таких изменений (дополнений) с мотивированным обоснованием такого отказа предоставляется заявителю при обращении на бумажном носителе в письменной форме, при обращении через портал направляется в "личный кабинет" в форме электронного документа, удостоверенного ЭЦП руководителя или его заместителя либо лиц, их замещающих, в течение 5 (пять) рабочих дней со дня регистрации обращения.</w:t>
      </w:r>
    </w:p>
    <w:bookmarkEnd w:id="77"/>
    <w:bookmarkStart w:name="z120" w:id="78"/>
    <w:p>
      <w:pPr>
        <w:spacing w:after="0"/>
        <w:ind w:left="0"/>
        <w:jc w:val="left"/>
      </w:pPr>
      <w:r>
        <w:rPr>
          <w:rFonts w:ascii="Times New Roman"/>
          <w:b/>
          <w:i w:val="false"/>
          <w:color w:val="000000"/>
        </w:rPr>
        <w:t xml:space="preserve"> Глава 4. Порядок отзыва (аннулирования) и (или) возобновления действия документа об условиях переработки</w:t>
      </w:r>
    </w:p>
    <w:bookmarkEnd w:id="78"/>
    <w:bookmarkStart w:name="z121" w:id="79"/>
    <w:p>
      <w:pPr>
        <w:spacing w:after="0"/>
        <w:ind w:left="0"/>
        <w:jc w:val="both"/>
      </w:pPr>
      <w:r>
        <w:rPr>
          <w:rFonts w:ascii="Times New Roman"/>
          <w:b w:val="false"/>
          <w:i w:val="false"/>
          <w:color w:val="000000"/>
          <w:sz w:val="28"/>
        </w:rPr>
        <w:t>
      17. Документ об условиях переработки отзывается (аннулируется) и (или) возобновляется его действие уполномоченным органом при:</w:t>
      </w:r>
    </w:p>
    <w:bookmarkEnd w:id="79"/>
    <w:bookmarkStart w:name="z261" w:id="80"/>
    <w:p>
      <w:pPr>
        <w:spacing w:after="0"/>
        <w:ind w:left="0"/>
        <w:jc w:val="both"/>
      </w:pPr>
      <w:r>
        <w:rPr>
          <w:rFonts w:ascii="Times New Roman"/>
          <w:b w:val="false"/>
          <w:i w:val="false"/>
          <w:color w:val="000000"/>
          <w:sz w:val="28"/>
        </w:rPr>
        <w:t>
      1) представлении заявителем заведомо недостоверных сведений;</w:t>
      </w:r>
    </w:p>
    <w:bookmarkEnd w:id="80"/>
    <w:bookmarkStart w:name="z262" w:id="81"/>
    <w:p>
      <w:pPr>
        <w:spacing w:after="0"/>
        <w:ind w:left="0"/>
        <w:jc w:val="both"/>
      </w:pPr>
      <w:r>
        <w:rPr>
          <w:rFonts w:ascii="Times New Roman"/>
          <w:b w:val="false"/>
          <w:i w:val="false"/>
          <w:color w:val="000000"/>
          <w:sz w:val="28"/>
        </w:rPr>
        <w:t>
      2) реорганизации или ликвидации юридического лица в соответствии с законодательством Республики Казахстан;</w:t>
      </w:r>
    </w:p>
    <w:bookmarkEnd w:id="81"/>
    <w:bookmarkStart w:name="z263" w:id="82"/>
    <w:p>
      <w:pPr>
        <w:spacing w:after="0"/>
        <w:ind w:left="0"/>
        <w:jc w:val="both"/>
      </w:pPr>
      <w:r>
        <w:rPr>
          <w:rFonts w:ascii="Times New Roman"/>
          <w:b w:val="false"/>
          <w:i w:val="false"/>
          <w:color w:val="000000"/>
          <w:sz w:val="28"/>
        </w:rPr>
        <w:t>
      3) письменном или электронном мотивированном обращении в произвольной форме заявителя;</w:t>
      </w:r>
    </w:p>
    <w:bookmarkEnd w:id="82"/>
    <w:bookmarkStart w:name="z264" w:id="83"/>
    <w:p>
      <w:pPr>
        <w:spacing w:after="0"/>
        <w:ind w:left="0"/>
        <w:jc w:val="both"/>
      </w:pPr>
      <w:r>
        <w:rPr>
          <w:rFonts w:ascii="Times New Roman"/>
          <w:b w:val="false"/>
          <w:i w:val="false"/>
          <w:color w:val="000000"/>
          <w:sz w:val="28"/>
        </w:rPr>
        <w:t>
      4) мотивированном обращении уполномоченного органа в сфере таможенного дела.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84"/>
    <w:p>
      <w:pPr>
        <w:spacing w:after="0"/>
        <w:ind w:left="0"/>
        <w:jc w:val="both"/>
      </w:pPr>
      <w:r>
        <w:rPr>
          <w:rFonts w:ascii="Times New Roman"/>
          <w:b w:val="false"/>
          <w:i w:val="false"/>
          <w:color w:val="000000"/>
          <w:sz w:val="28"/>
        </w:rPr>
        <w:t>
      18. Решение об отзыве (аннулировании) и (или) возобновлении действия документа об условиях переработки оформляется уполномоченным органом при обращении на бумажном носителе в письменной форме, при обращении через портал направляется в "личный кабинет" в форме электронного документа, удостоверенного ЭЦП руководителя или его заместителя либо лиц, их замещающих, в течение 5 (пять) рабочих дней с даты обращения заявителя или уполномоченного органа в сфере таможенного дела.</w:t>
      </w:r>
    </w:p>
    <w:bookmarkEnd w:id="84"/>
    <w:bookmarkStart w:name="z127" w:id="85"/>
    <w:p>
      <w:pPr>
        <w:spacing w:after="0"/>
        <w:ind w:left="0"/>
        <w:jc w:val="left"/>
      </w:pPr>
      <w:r>
        <w:rPr>
          <w:rFonts w:ascii="Times New Roman"/>
          <w:b/>
          <w:i w:val="false"/>
          <w:color w:val="000000"/>
        </w:rPr>
        <w:t xml:space="preserve"> Глава 5. Порядок продления срока переработки товаров</w:t>
      </w:r>
    </w:p>
    <w:bookmarkEnd w:id="85"/>
    <w:bookmarkStart w:name="z128" w:id="86"/>
    <w:p>
      <w:pPr>
        <w:spacing w:after="0"/>
        <w:ind w:left="0"/>
        <w:jc w:val="both"/>
      </w:pPr>
      <w:r>
        <w:rPr>
          <w:rFonts w:ascii="Times New Roman"/>
          <w:b w:val="false"/>
          <w:i w:val="false"/>
          <w:color w:val="000000"/>
          <w:sz w:val="28"/>
        </w:rPr>
        <w:t>
      19. Срок</w:t>
      </w:r>
      <w:r>
        <w:rPr>
          <w:rFonts w:ascii="Times New Roman"/>
          <w:b w:val="false"/>
          <w:i w:val="false"/>
          <w:color w:val="000000"/>
          <w:sz w:val="28"/>
        </w:rPr>
        <w:t xml:space="preserve"> переработки товаров</w:t>
      </w:r>
      <w:r>
        <w:rPr>
          <w:rFonts w:ascii="Times New Roman"/>
          <w:b w:val="false"/>
          <w:i w:val="false"/>
          <w:color w:val="000000"/>
          <w:sz w:val="28"/>
        </w:rPr>
        <w:t>, определенный в документе об условиях переработки, продлевается уполномоченным органом по мотивированному письменному обращению заявителя либо мотивированному обращению в форме электронного документа, удостоверенного – ЭЦП заявителя, с прикреплением копии документа, подтверждающего изменение срока переработки товаров.</w:t>
      </w:r>
    </w:p>
    <w:bookmarkEnd w:id="86"/>
    <w:bookmarkStart w:name="z129" w:id="87"/>
    <w:p>
      <w:pPr>
        <w:spacing w:after="0"/>
        <w:ind w:left="0"/>
        <w:jc w:val="both"/>
      </w:pPr>
      <w:r>
        <w:rPr>
          <w:rFonts w:ascii="Times New Roman"/>
          <w:b w:val="false"/>
          <w:i w:val="false"/>
          <w:color w:val="000000"/>
          <w:sz w:val="28"/>
        </w:rPr>
        <w:t>
      20. Заявление о продлении сроков переработки товаров составляется в произвольной форме с обоснованием необходимости продления и приложением документа, подтверждающего внесение изменений по срокам переработки товаров.</w:t>
      </w:r>
    </w:p>
    <w:bookmarkEnd w:id="87"/>
    <w:bookmarkStart w:name="z130" w:id="88"/>
    <w:p>
      <w:pPr>
        <w:spacing w:after="0"/>
        <w:ind w:left="0"/>
        <w:jc w:val="both"/>
      </w:pPr>
      <w:r>
        <w:rPr>
          <w:rFonts w:ascii="Times New Roman"/>
          <w:b w:val="false"/>
          <w:i w:val="false"/>
          <w:color w:val="000000"/>
          <w:sz w:val="28"/>
        </w:rPr>
        <w:t>
      Заявление подается в уполномоченный орган не позднее 7 (семь) рабочих дней до даты окончания срока действия применяемой таможенной процедуры.</w:t>
      </w:r>
    </w:p>
    <w:bookmarkEnd w:id="88"/>
    <w:bookmarkStart w:name="z131" w:id="89"/>
    <w:p>
      <w:pPr>
        <w:spacing w:after="0"/>
        <w:ind w:left="0"/>
        <w:jc w:val="both"/>
      </w:pPr>
      <w:r>
        <w:rPr>
          <w:rFonts w:ascii="Times New Roman"/>
          <w:b w:val="false"/>
          <w:i w:val="false"/>
          <w:color w:val="000000"/>
          <w:sz w:val="28"/>
        </w:rPr>
        <w:t>
      21. Решение уполномоченного органа о продлении сроков переработки товаров, указанных в документе об условиях переработки, либо отказе продления сроков переработки товаров с мотивированным обоснованием такого отказа представляется заявителю при обращении на бумажном носителе в письменной форме, при обращении через портал направляется в "личный кабинет" в форме электронного документа, удостоверенного ЭЦП руководителя или его заместителя либо лиц, их замещающих, в течение 5 (пять) рабочих дней со дня регистрации обращения.</w:t>
      </w:r>
    </w:p>
    <w:bookmarkEnd w:id="89"/>
    <w:bookmarkStart w:name="z132" w:id="90"/>
    <w:p>
      <w:pPr>
        <w:spacing w:after="0"/>
        <w:ind w:left="0"/>
        <w:jc w:val="left"/>
      </w:pPr>
      <w:r>
        <w:rPr>
          <w:rFonts w:ascii="Times New Roman"/>
          <w:b/>
          <w:i w:val="false"/>
          <w:color w:val="000000"/>
        </w:rPr>
        <w:t xml:space="preserve"> Глава 6. Порядок признания отходов,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 непригодными для дальнейшего коммерческого использования</w:t>
      </w:r>
    </w:p>
    <w:bookmarkEnd w:id="90"/>
    <w:bookmarkStart w:name="z133" w:id="91"/>
    <w:p>
      <w:pPr>
        <w:spacing w:after="0"/>
        <w:ind w:left="0"/>
        <w:jc w:val="both"/>
      </w:pPr>
      <w:r>
        <w:rPr>
          <w:rFonts w:ascii="Times New Roman"/>
          <w:b w:val="false"/>
          <w:i w:val="false"/>
          <w:color w:val="000000"/>
          <w:sz w:val="28"/>
        </w:rPr>
        <w:t>
      22. Отходы, образовавшиеся в результате операций по переработке на таможенной территории Евразийского экономического союза и переработке для внутреннего потребления, признаются непригодными для дальнейшего коммерческого использования согласно технологическому процессу переработки на основании заявлений заявителя на выдачу документа об условиях переработки товаров на таможенной территории Евразийского экономического союза и переработки для внутреннего потребления по форме 1 или 3 согласно приложению 2 к настоящим Правилам.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07.04.2021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2"/>
    <w:p>
      <w:pPr>
        <w:spacing w:after="0"/>
        <w:ind w:left="0"/>
        <w:jc w:val="both"/>
      </w:pPr>
      <w:r>
        <w:rPr>
          <w:rFonts w:ascii="Times New Roman"/>
          <w:b w:val="false"/>
          <w:i w:val="false"/>
          <w:color w:val="000000"/>
          <w:sz w:val="28"/>
        </w:rPr>
        <w:t xml:space="preserve">
      23. Сведения о признании отходов непригодными для дальнейшего коммерческого использования указываются в документе об условиях переработки товаров на таможенной территории Евразийского экономического союза и переработки для внутреннего потребления, выданном уполномоченным органом в соответствии с настоящими Правилами. </w:t>
      </w:r>
    </w:p>
    <w:bookmarkEnd w:id="92"/>
    <w:bookmarkStart w:name="z135" w:id="93"/>
    <w:p>
      <w:pPr>
        <w:spacing w:after="0"/>
        <w:ind w:left="0"/>
        <w:jc w:val="both"/>
      </w:pPr>
      <w:r>
        <w:rPr>
          <w:rFonts w:ascii="Times New Roman"/>
          <w:b w:val="false"/>
          <w:i w:val="false"/>
          <w:color w:val="000000"/>
          <w:sz w:val="28"/>
        </w:rPr>
        <w:t>
      24. Обращение с отходами, признанными не пригодными для дальнейшего коммерческого использования, регулируется законодательством Республики Казахстан в сферах охраны окружающей среды, ветеринарии и агропромышленного комплекса.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15.08.2024 </w:t>
      </w:r>
      <w:r>
        <w:rPr>
          <w:rFonts w:ascii="Times New Roman"/>
          <w:b w:val="false"/>
          <w:i w:val="false"/>
          <w:color w:val="00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заполнения и выдачи документа об</w:t>
            </w:r>
            <w:r>
              <w:br/>
            </w:r>
            <w:r>
              <w:rPr>
                <w:rFonts w:ascii="Times New Roman"/>
                <w:b w:val="false"/>
                <w:i w:val="false"/>
                <w:color w:val="000000"/>
                <w:sz w:val="20"/>
              </w:rPr>
              <w:t>условиях переработки товаров на/вне</w:t>
            </w:r>
            <w:r>
              <w:br/>
            </w:r>
            <w:r>
              <w:rPr>
                <w:rFonts w:ascii="Times New Roman"/>
                <w:b w:val="false"/>
                <w:i w:val="false"/>
                <w:color w:val="000000"/>
                <w:sz w:val="20"/>
              </w:rPr>
              <w:t>таможенной территории Евразийского</w:t>
            </w:r>
            <w:r>
              <w:br/>
            </w:r>
            <w:r>
              <w:rPr>
                <w:rFonts w:ascii="Times New Roman"/>
                <w:b w:val="false"/>
                <w:i w:val="false"/>
                <w:color w:val="000000"/>
                <w:sz w:val="20"/>
              </w:rPr>
              <w:t>экономического союза и переработки товаров</w:t>
            </w:r>
            <w:r>
              <w:br/>
            </w:r>
            <w:r>
              <w:rPr>
                <w:rFonts w:ascii="Times New Roman"/>
                <w:b w:val="false"/>
                <w:i w:val="false"/>
                <w:color w:val="000000"/>
                <w:sz w:val="20"/>
              </w:rPr>
              <w:t>для внутреннего потребления, внесения в него</w:t>
            </w:r>
            <w:r>
              <w:br/>
            </w:r>
            <w:r>
              <w:rPr>
                <w:rFonts w:ascii="Times New Roman"/>
                <w:b w:val="false"/>
                <w:i w:val="false"/>
                <w:color w:val="000000"/>
                <w:sz w:val="20"/>
              </w:rPr>
              <w:t>изменений (дополнений), отзыва</w:t>
            </w:r>
            <w:r>
              <w:br/>
            </w:r>
            <w:r>
              <w:rPr>
                <w:rFonts w:ascii="Times New Roman"/>
                <w:b w:val="false"/>
                <w:i w:val="false"/>
                <w:color w:val="000000"/>
                <w:sz w:val="20"/>
              </w:rPr>
              <w:t>(аннулирования) и (или) возобновления его</w:t>
            </w:r>
            <w:r>
              <w:br/>
            </w:r>
            <w:r>
              <w:rPr>
                <w:rFonts w:ascii="Times New Roman"/>
                <w:b w:val="false"/>
                <w:i w:val="false"/>
                <w:color w:val="000000"/>
                <w:sz w:val="20"/>
              </w:rPr>
              <w:t>действия, а также продления срока переработки</w:t>
            </w:r>
            <w:r>
              <w:br/>
            </w:r>
            <w:r>
              <w:rPr>
                <w:rFonts w:ascii="Times New Roman"/>
                <w:b w:val="false"/>
                <w:i w:val="false"/>
                <w:color w:val="000000"/>
                <w:sz w:val="20"/>
              </w:rPr>
              <w:t>товаров и признания отходов, образовавшихся в</w:t>
            </w:r>
            <w:r>
              <w:br/>
            </w:r>
            <w:r>
              <w:rPr>
                <w:rFonts w:ascii="Times New Roman"/>
                <w:b w:val="false"/>
                <w:i w:val="false"/>
                <w:color w:val="000000"/>
                <w:sz w:val="20"/>
              </w:rPr>
              <w:t>результате операций по переработке на</w:t>
            </w:r>
            <w:r>
              <w:br/>
            </w:r>
            <w:r>
              <w:rPr>
                <w:rFonts w:ascii="Times New Roman"/>
                <w:b w:val="false"/>
                <w:i w:val="false"/>
                <w:color w:val="000000"/>
                <w:sz w:val="20"/>
              </w:rPr>
              <w:t>таможенной территории Евразийского</w:t>
            </w:r>
            <w:r>
              <w:br/>
            </w:r>
            <w:r>
              <w:rPr>
                <w:rFonts w:ascii="Times New Roman"/>
                <w:b w:val="false"/>
                <w:i w:val="false"/>
                <w:color w:val="000000"/>
                <w:sz w:val="20"/>
              </w:rPr>
              <w:t>экономического союза и переработке для</w:t>
            </w:r>
            <w:r>
              <w:br/>
            </w:r>
            <w:r>
              <w:rPr>
                <w:rFonts w:ascii="Times New Roman"/>
                <w:b w:val="false"/>
                <w:i w:val="false"/>
                <w:color w:val="000000"/>
                <w:sz w:val="20"/>
              </w:rPr>
              <w:t>внутреннего потребления, непригодными для</w:t>
            </w:r>
            <w:r>
              <w:br/>
            </w:r>
            <w:r>
              <w:rPr>
                <w:rFonts w:ascii="Times New Roman"/>
                <w:b w:val="false"/>
                <w:i w:val="false"/>
                <w:color w:val="000000"/>
                <w:sz w:val="20"/>
              </w:rPr>
              <w:t>дальнейшего коммерческого использования</w:t>
            </w:r>
          </w:p>
        </w:tc>
      </w:tr>
    </w:tbl>
    <w:bookmarkStart w:name="z137" w:id="94"/>
    <w:p>
      <w:pPr>
        <w:spacing w:after="0"/>
        <w:ind w:left="0"/>
        <w:jc w:val="left"/>
      </w:pPr>
      <w:r>
        <w:rPr>
          <w:rFonts w:ascii="Times New Roman"/>
          <w:b/>
          <w:i w:val="false"/>
          <w:color w:val="000000"/>
        </w:rPr>
        <w:t xml:space="preserve"> Распределение товаров между уполномоченными государственными органами Республики Казахстан при выдаче документа об условиях переработки товаров на/вне таможенной территории Евразийского экономического союза и переработки товаров для внутреннего потребления, их классификации по Единой товарной номенклатуре внешнеэкономической деятельности Евразийского экономического союза в конечных продуктах переработки</w:t>
      </w:r>
    </w:p>
    <w:bookmarkEnd w:id="94"/>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15.08.2024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95"/>
    <w:p>
      <w:pPr>
        <w:spacing w:after="0"/>
        <w:ind w:left="0"/>
        <w:jc w:val="both"/>
      </w:pPr>
      <w:r>
        <w:rPr>
          <w:rFonts w:ascii="Times New Roman"/>
          <w:b w:val="false"/>
          <w:i w:val="false"/>
          <w:color w:val="000000"/>
          <w:sz w:val="28"/>
        </w:rPr>
        <w:t>
      Классификационные коды товаров по Единой товарной номенклатуре внешнеэкономической деятельности Евразийского экономического союза (далее - ТН ВЭД ЕАЭС) при выдаче документа об условиях переработки товаров на/вне таможенной территории и переработки товаров для внутреннего потребления распределены между уполномоченными государственными органами по следующим государственным органам:</w:t>
      </w:r>
    </w:p>
    <w:bookmarkEnd w:id="95"/>
    <w:bookmarkStart w:name="z139" w:id="96"/>
    <w:p>
      <w:pPr>
        <w:spacing w:after="0"/>
        <w:ind w:left="0"/>
        <w:jc w:val="both"/>
      </w:pPr>
      <w:r>
        <w:rPr>
          <w:rFonts w:ascii="Times New Roman"/>
          <w:b w:val="false"/>
          <w:i w:val="false"/>
          <w:color w:val="000000"/>
          <w:sz w:val="28"/>
        </w:rPr>
        <w:t>
      1) Министерство сельского хозяйства Республики Казахстан:</w:t>
      </w:r>
    </w:p>
    <w:bookmarkEnd w:id="96"/>
    <w:bookmarkStart w:name="z140" w:id="97"/>
    <w:p>
      <w:pPr>
        <w:spacing w:after="0"/>
        <w:ind w:left="0"/>
        <w:jc w:val="both"/>
      </w:pPr>
      <w:r>
        <w:rPr>
          <w:rFonts w:ascii="Times New Roman"/>
          <w:b w:val="false"/>
          <w:i w:val="false"/>
          <w:color w:val="000000"/>
          <w:sz w:val="28"/>
        </w:rPr>
        <w:t>
      раздел I ТН ВЭД ЕАЭС - Живые животные; продукты и сырье животного происхождения (кроме позиций 0501 00 000 0);</w:t>
      </w:r>
    </w:p>
    <w:bookmarkEnd w:id="97"/>
    <w:bookmarkStart w:name="z141" w:id="98"/>
    <w:p>
      <w:pPr>
        <w:spacing w:after="0"/>
        <w:ind w:left="0"/>
        <w:jc w:val="both"/>
      </w:pPr>
      <w:r>
        <w:rPr>
          <w:rFonts w:ascii="Times New Roman"/>
          <w:b w:val="false"/>
          <w:i w:val="false"/>
          <w:color w:val="000000"/>
          <w:sz w:val="28"/>
        </w:rPr>
        <w:t>
      раздел II ТН ВЭД ЕАЭС - Продукты растительного происхождения (кроме позиции 1203 00 000 0);</w:t>
      </w:r>
    </w:p>
    <w:bookmarkEnd w:id="98"/>
    <w:bookmarkStart w:name="z142" w:id="99"/>
    <w:p>
      <w:pPr>
        <w:spacing w:after="0"/>
        <w:ind w:left="0"/>
        <w:jc w:val="both"/>
      </w:pPr>
      <w:r>
        <w:rPr>
          <w:rFonts w:ascii="Times New Roman"/>
          <w:b w:val="false"/>
          <w:i w:val="false"/>
          <w:color w:val="000000"/>
          <w:sz w:val="28"/>
        </w:rPr>
        <w:t>
      раздел III ТН ВЭД ЕАЭС -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 (кроме позиций 1520 00 000 0, 1521, 1522 00);</w:t>
      </w:r>
    </w:p>
    <w:bookmarkEnd w:id="99"/>
    <w:bookmarkStart w:name="z143" w:id="100"/>
    <w:p>
      <w:pPr>
        <w:spacing w:after="0"/>
        <w:ind w:left="0"/>
        <w:jc w:val="both"/>
      </w:pPr>
      <w:r>
        <w:rPr>
          <w:rFonts w:ascii="Times New Roman"/>
          <w:b w:val="false"/>
          <w:i w:val="false"/>
          <w:color w:val="000000"/>
          <w:sz w:val="28"/>
        </w:rPr>
        <w:t>
      раздел IV ТН ВЭД ЕАЭС - Готовые пищевые продукты; алкогольные и безалкогольные напитки и уксус; табак и его заменители, группы 16, 17, 18, 19, 20, 21; из группы 22 позиции - 2201, 2202 и группа 23 (кроме позиций - 2305 00 000 0, 2307 00);</w:t>
      </w:r>
    </w:p>
    <w:bookmarkEnd w:id="100"/>
    <w:bookmarkStart w:name="z144" w:id="101"/>
    <w:p>
      <w:pPr>
        <w:spacing w:after="0"/>
        <w:ind w:left="0"/>
        <w:jc w:val="both"/>
      </w:pPr>
      <w:r>
        <w:rPr>
          <w:rFonts w:ascii="Times New Roman"/>
          <w:b w:val="false"/>
          <w:i w:val="false"/>
          <w:color w:val="000000"/>
          <w:sz w:val="28"/>
        </w:rPr>
        <w:t>
      раздел VIII ТН ВЭД ЕАЭС - Необработанные шкуры, выделанная кожа, натуральный мех и изделия из них; шорно-седельные изделия и упряжь; дорожные принадлежности, дамские сумки и аналогичные им товары; изделия из кишок животных (из раздела VIII волокно из фиброина шелкопряда, из группы 41 позиции - 4101, 4102, 4103, из группы 43 позиция - 4301);</w:t>
      </w:r>
    </w:p>
    <w:bookmarkEnd w:id="101"/>
    <w:bookmarkStart w:name="z145" w:id="102"/>
    <w:p>
      <w:pPr>
        <w:spacing w:after="0"/>
        <w:ind w:left="0"/>
        <w:jc w:val="both"/>
      </w:pPr>
      <w:r>
        <w:rPr>
          <w:rFonts w:ascii="Times New Roman"/>
          <w:b w:val="false"/>
          <w:i w:val="false"/>
          <w:color w:val="000000"/>
          <w:sz w:val="28"/>
        </w:rPr>
        <w:t>
      раздел XI ТН ВЭД ЕАЭС - Текстильные материалы и текстильные изделия (группа 50 позиции - 5001 00 000 0, 5002 00 000 0, 5003 00 000 0; группа 51 позиции - 5101, 5102, 5103, 5104 00 000 0, 5105; группа 52 позиции - 5201 00, 5202, 5203 00 000 0; группа 53 позиции - 5301, 5302, 5303, 5305 00 000 0);</w:t>
      </w:r>
    </w:p>
    <w:bookmarkEnd w:id="102"/>
    <w:bookmarkStart w:name="z146" w:id="103"/>
    <w:p>
      <w:pPr>
        <w:spacing w:after="0"/>
        <w:ind w:left="0"/>
        <w:jc w:val="both"/>
      </w:pPr>
      <w:r>
        <w:rPr>
          <w:rFonts w:ascii="Times New Roman"/>
          <w:b w:val="false"/>
          <w:i w:val="false"/>
          <w:color w:val="000000"/>
          <w:sz w:val="28"/>
        </w:rPr>
        <w:t>
      2) Министерство финансов Республики Казахстан:</w:t>
      </w:r>
    </w:p>
    <w:bookmarkEnd w:id="103"/>
    <w:bookmarkStart w:name="z147" w:id="104"/>
    <w:p>
      <w:pPr>
        <w:spacing w:after="0"/>
        <w:ind w:left="0"/>
        <w:jc w:val="both"/>
      </w:pPr>
      <w:r>
        <w:rPr>
          <w:rFonts w:ascii="Times New Roman"/>
          <w:b w:val="false"/>
          <w:i w:val="false"/>
          <w:color w:val="000000"/>
          <w:sz w:val="28"/>
        </w:rPr>
        <w:t>
      раздел IV ТН ВЭД ЕАЭС - Готовые пищевые продукты; алкогольные и безалкогольные напитки и уксус; табак и его заменители, из группы 22 позиции - 2203-2208, за исключением спирта этилового неденатурированного с концентрацией спирта 80 об. % или более, спирта этилового неденатурированного концентрацией спирта менее 80 об. % (позиции 2207 и 2208), из группы 24 позиции - 2402 и 2403;</w:t>
      </w:r>
    </w:p>
    <w:bookmarkEnd w:id="104"/>
    <w:bookmarkStart w:name="z148" w:id="105"/>
    <w:p>
      <w:pPr>
        <w:spacing w:after="0"/>
        <w:ind w:left="0"/>
        <w:jc w:val="both"/>
      </w:pPr>
      <w:r>
        <w:rPr>
          <w:rFonts w:ascii="Times New Roman"/>
          <w:b w:val="false"/>
          <w:i w:val="false"/>
          <w:color w:val="000000"/>
          <w:sz w:val="28"/>
        </w:rPr>
        <w:t>
      3) Министерство промышленности и строительства Республики Казахстан:</w:t>
      </w:r>
    </w:p>
    <w:bookmarkEnd w:id="105"/>
    <w:bookmarkStart w:name="z13" w:id="106"/>
    <w:p>
      <w:pPr>
        <w:spacing w:after="0"/>
        <w:ind w:left="0"/>
        <w:jc w:val="both"/>
      </w:pPr>
      <w:r>
        <w:rPr>
          <w:rFonts w:ascii="Times New Roman"/>
          <w:b w:val="false"/>
          <w:i w:val="false"/>
          <w:color w:val="000000"/>
          <w:sz w:val="28"/>
        </w:rPr>
        <w:t>
      раздел V ТН ВЭД ЕАЭС - Минеральные продукты;</w:t>
      </w:r>
    </w:p>
    <w:bookmarkEnd w:id="106"/>
    <w:bookmarkStart w:name="z14" w:id="107"/>
    <w:p>
      <w:pPr>
        <w:spacing w:after="0"/>
        <w:ind w:left="0"/>
        <w:jc w:val="both"/>
      </w:pPr>
      <w:r>
        <w:rPr>
          <w:rFonts w:ascii="Times New Roman"/>
          <w:b w:val="false"/>
          <w:i w:val="false"/>
          <w:color w:val="000000"/>
          <w:sz w:val="28"/>
        </w:rPr>
        <w:t>
      раздел VI ТН ВЭД ЕАЭС - Продукция химической и связанных с ней отраслей промышленности, за исключением субпозиции 2844, 2845;</w:t>
      </w:r>
    </w:p>
    <w:bookmarkEnd w:id="107"/>
    <w:bookmarkStart w:name="z151" w:id="108"/>
    <w:p>
      <w:pPr>
        <w:spacing w:after="0"/>
        <w:ind w:left="0"/>
        <w:jc w:val="both"/>
      </w:pPr>
      <w:r>
        <w:rPr>
          <w:rFonts w:ascii="Times New Roman"/>
          <w:b w:val="false"/>
          <w:i w:val="false"/>
          <w:color w:val="000000"/>
          <w:sz w:val="28"/>
        </w:rPr>
        <w:t>
      раздел VII ТН ВЭД ЕАЭС - Пластмассы и изделия из них; каучук, резина и изделия из них;</w:t>
      </w:r>
    </w:p>
    <w:bookmarkEnd w:id="108"/>
    <w:bookmarkStart w:name="z152" w:id="109"/>
    <w:p>
      <w:pPr>
        <w:spacing w:after="0"/>
        <w:ind w:left="0"/>
        <w:jc w:val="both"/>
      </w:pPr>
      <w:r>
        <w:rPr>
          <w:rFonts w:ascii="Times New Roman"/>
          <w:b w:val="false"/>
          <w:i w:val="false"/>
          <w:color w:val="000000"/>
          <w:sz w:val="28"/>
        </w:rPr>
        <w:t>
      раздел VIII ТН ВЭД ЕАЭС - Необработанные шкуры, выделанная кожа, натуральный мех и изделия из них;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 а также позиций группы 41 - 4101, 4102, 4103, и группы 43 - 4301);</w:t>
      </w:r>
    </w:p>
    <w:bookmarkEnd w:id="109"/>
    <w:bookmarkStart w:name="z153" w:id="110"/>
    <w:p>
      <w:pPr>
        <w:spacing w:after="0"/>
        <w:ind w:left="0"/>
        <w:jc w:val="both"/>
      </w:pPr>
      <w:r>
        <w:rPr>
          <w:rFonts w:ascii="Times New Roman"/>
          <w:b w:val="false"/>
          <w:i w:val="false"/>
          <w:color w:val="000000"/>
          <w:sz w:val="28"/>
        </w:rPr>
        <w:t>
      раздел IX ТН ВЭД ЕАЭС - Древесина и изделия из нее; древесный уголь; пробка и изделия из нее; изделия из соломы; альфы или из прочих материалов для плетения; корзиночные и другие плетеные изделия;</w:t>
      </w:r>
    </w:p>
    <w:bookmarkEnd w:id="110"/>
    <w:bookmarkStart w:name="z154" w:id="111"/>
    <w:p>
      <w:pPr>
        <w:spacing w:after="0"/>
        <w:ind w:left="0"/>
        <w:jc w:val="both"/>
      </w:pPr>
      <w:r>
        <w:rPr>
          <w:rFonts w:ascii="Times New Roman"/>
          <w:b w:val="false"/>
          <w:i w:val="false"/>
          <w:color w:val="000000"/>
          <w:sz w:val="28"/>
        </w:rPr>
        <w:t>
      раздел Х ТН ВЭД ЕАЭС - Масса из древесины или из других волокнистых целлюлозных материалов;</w:t>
      </w:r>
    </w:p>
    <w:bookmarkEnd w:id="111"/>
    <w:bookmarkStart w:name="z155" w:id="112"/>
    <w:p>
      <w:pPr>
        <w:spacing w:after="0"/>
        <w:ind w:left="0"/>
        <w:jc w:val="both"/>
      </w:pPr>
      <w:r>
        <w:rPr>
          <w:rFonts w:ascii="Times New Roman"/>
          <w:b w:val="false"/>
          <w:i w:val="false"/>
          <w:color w:val="000000"/>
          <w:sz w:val="28"/>
        </w:rPr>
        <w:t>
      раздел XI ТН ВЭД ЕАЭС - Текстильные материалы и текстильные изделия (группа 50 кроме позиций - 5001 00 000 0, 5002 00 000 0, 5303 00 000 0); группа 51 (кроме позиций - 5101, 5102, 5103, 5104 00 000 0); группа 52 (кроме позиции - 5201 00, 5202); группа 53 (кроме позиции - 5301, 5302, 5303, 5305 00 000 0); группы - 54, 55, 56, 57, 58, 59, 60, 61, 62, 63 (кроме позиции 6306, 6307, 6308 00 000 0, 6309 00 000 0, 6310);</w:t>
      </w:r>
    </w:p>
    <w:bookmarkEnd w:id="112"/>
    <w:bookmarkStart w:name="z156" w:id="113"/>
    <w:p>
      <w:pPr>
        <w:spacing w:after="0"/>
        <w:ind w:left="0"/>
        <w:jc w:val="both"/>
      </w:pPr>
      <w:r>
        <w:rPr>
          <w:rFonts w:ascii="Times New Roman"/>
          <w:b w:val="false"/>
          <w:i w:val="false"/>
          <w:color w:val="000000"/>
          <w:sz w:val="28"/>
        </w:rPr>
        <w:t>
      раздел XII ТН ВЭД ЕАЭС - Обувь, головные уборы, зонты, солнцезащитные зонты, трости, трости-сиденья, хлысты, кнуты и их части; обработанные перья и изделия из них; искусственные цветы; изделия из человеческого волоса (кроме групп 66 и 67);</w:t>
      </w:r>
    </w:p>
    <w:bookmarkEnd w:id="113"/>
    <w:bookmarkStart w:name="z157" w:id="114"/>
    <w:p>
      <w:pPr>
        <w:spacing w:after="0"/>
        <w:ind w:left="0"/>
        <w:jc w:val="both"/>
      </w:pPr>
      <w:r>
        <w:rPr>
          <w:rFonts w:ascii="Times New Roman"/>
          <w:b w:val="false"/>
          <w:i w:val="false"/>
          <w:color w:val="000000"/>
          <w:sz w:val="28"/>
        </w:rPr>
        <w:t>
      раздел XIII ТН ВЭД ЕАЭС - Изделия из камня, гипса, цемента, асбеста, слюды или аналогичных материалов; керамические изделия; стекло и изделия из него;</w:t>
      </w:r>
    </w:p>
    <w:bookmarkEnd w:id="114"/>
    <w:bookmarkStart w:name="z158" w:id="115"/>
    <w:p>
      <w:pPr>
        <w:spacing w:after="0"/>
        <w:ind w:left="0"/>
        <w:jc w:val="both"/>
      </w:pPr>
      <w:r>
        <w:rPr>
          <w:rFonts w:ascii="Times New Roman"/>
          <w:b w:val="false"/>
          <w:i w:val="false"/>
          <w:color w:val="000000"/>
          <w:sz w:val="28"/>
        </w:rPr>
        <w:t>
      раздел XIV ТН ВЭД ЕАЭС - 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bookmarkEnd w:id="115"/>
    <w:bookmarkStart w:name="z159" w:id="116"/>
    <w:p>
      <w:pPr>
        <w:spacing w:after="0"/>
        <w:ind w:left="0"/>
        <w:jc w:val="both"/>
      </w:pPr>
      <w:r>
        <w:rPr>
          <w:rFonts w:ascii="Times New Roman"/>
          <w:b w:val="false"/>
          <w:i w:val="false"/>
          <w:color w:val="000000"/>
          <w:sz w:val="28"/>
        </w:rPr>
        <w:t>
      раздел XV ТН ВЭД ЕАЭС - Драгоценные металлы и изделия из них;</w:t>
      </w:r>
    </w:p>
    <w:bookmarkEnd w:id="116"/>
    <w:bookmarkStart w:name="z160" w:id="117"/>
    <w:p>
      <w:pPr>
        <w:spacing w:after="0"/>
        <w:ind w:left="0"/>
        <w:jc w:val="both"/>
      </w:pPr>
      <w:r>
        <w:rPr>
          <w:rFonts w:ascii="Times New Roman"/>
          <w:b w:val="false"/>
          <w:i w:val="false"/>
          <w:color w:val="000000"/>
          <w:sz w:val="28"/>
        </w:rPr>
        <w:t>
      раздел XVI ТН ВЭД ЕАЭС - Машины, оборудование и механизмы; электротехническое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bookmarkEnd w:id="117"/>
    <w:bookmarkStart w:name="z161" w:id="118"/>
    <w:p>
      <w:pPr>
        <w:spacing w:after="0"/>
        <w:ind w:left="0"/>
        <w:jc w:val="both"/>
      </w:pPr>
      <w:r>
        <w:rPr>
          <w:rFonts w:ascii="Times New Roman"/>
          <w:b w:val="false"/>
          <w:i w:val="false"/>
          <w:color w:val="000000"/>
          <w:sz w:val="28"/>
        </w:rPr>
        <w:t>
      раздел XVII ТН ВЭД ЕАЭС - Средства наземного транспорта, летательные аппараты, плавучие средства и относящиеся к транспорту устройства и оборудование;</w:t>
      </w:r>
    </w:p>
    <w:bookmarkEnd w:id="118"/>
    <w:bookmarkStart w:name="z162" w:id="119"/>
    <w:p>
      <w:pPr>
        <w:spacing w:after="0"/>
        <w:ind w:left="0"/>
        <w:jc w:val="both"/>
      </w:pPr>
      <w:r>
        <w:rPr>
          <w:rFonts w:ascii="Times New Roman"/>
          <w:b w:val="false"/>
          <w:i w:val="false"/>
          <w:color w:val="000000"/>
          <w:sz w:val="28"/>
        </w:rPr>
        <w:t>
      раздел XVIII ТН ВЭД ЕАЭС - Инструменты и аппараты оптические, фотографические, кинематографические, измерительные, контрольные, прецизионные, медицинские или хирургические; часы всех видов; музыкальные инструменты; их части и принадлежности;</w:t>
      </w:r>
    </w:p>
    <w:bookmarkEnd w:id="119"/>
    <w:bookmarkStart w:name="z163" w:id="120"/>
    <w:p>
      <w:pPr>
        <w:spacing w:after="0"/>
        <w:ind w:left="0"/>
        <w:jc w:val="both"/>
      </w:pPr>
      <w:r>
        <w:rPr>
          <w:rFonts w:ascii="Times New Roman"/>
          <w:b w:val="false"/>
          <w:i w:val="false"/>
          <w:color w:val="000000"/>
          <w:sz w:val="28"/>
        </w:rPr>
        <w:t>
      раздел XIX ТН ВЭД ЕАЭС - Оружие и боеприпасы; их части и принадлежности;</w:t>
      </w:r>
    </w:p>
    <w:bookmarkEnd w:id="120"/>
    <w:bookmarkStart w:name="z164" w:id="121"/>
    <w:p>
      <w:pPr>
        <w:spacing w:after="0"/>
        <w:ind w:left="0"/>
        <w:jc w:val="both"/>
      </w:pPr>
      <w:r>
        <w:rPr>
          <w:rFonts w:ascii="Times New Roman"/>
          <w:b w:val="false"/>
          <w:i w:val="false"/>
          <w:color w:val="000000"/>
          <w:sz w:val="28"/>
        </w:rPr>
        <w:t>
      раздел XX ТН ВЭД ЕАЭС - Разные промышленные товары (группа 94, позиции 9403 20, 9403 30, 9403 40, 9403 50 000, 9403 60);</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3) с изменениями, внесенными постановлением Правительства РК от 07.04.2021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22"/>
    <w:p>
      <w:pPr>
        <w:spacing w:after="0"/>
        <w:ind w:left="0"/>
        <w:jc w:val="both"/>
      </w:pPr>
      <w:r>
        <w:rPr>
          <w:rFonts w:ascii="Times New Roman"/>
          <w:b w:val="false"/>
          <w:i w:val="false"/>
          <w:color w:val="000000"/>
          <w:sz w:val="28"/>
        </w:rPr>
        <w:t>
      4) Министерство энергетики Республики Казахстан:</w:t>
      </w:r>
    </w:p>
    <w:bookmarkEnd w:id="122"/>
    <w:bookmarkStart w:name="z17" w:id="123"/>
    <w:p>
      <w:pPr>
        <w:spacing w:after="0"/>
        <w:ind w:left="0"/>
        <w:jc w:val="both"/>
      </w:pPr>
      <w:r>
        <w:rPr>
          <w:rFonts w:ascii="Times New Roman"/>
          <w:b w:val="false"/>
          <w:i w:val="false"/>
          <w:color w:val="000000"/>
          <w:sz w:val="28"/>
        </w:rPr>
        <w:t>
      раздел V ТН ВЭД ЕАЭС - Минеральные продукты (группа 27), за исключением: "Топливо минеральное, нефть и продукты их перегонки; битуминозные вещества; воски минеральные" субпозиции 2701, 2702, 2703 00 000 0, 2704 00, 2705 00 000 0, 2706 00 000 0, 2707, 2708;</w:t>
      </w:r>
    </w:p>
    <w:bookmarkEnd w:id="123"/>
    <w:bookmarkStart w:name="z18" w:id="124"/>
    <w:p>
      <w:pPr>
        <w:spacing w:after="0"/>
        <w:ind w:left="0"/>
        <w:jc w:val="both"/>
      </w:pPr>
      <w:r>
        <w:rPr>
          <w:rFonts w:ascii="Times New Roman"/>
          <w:b w:val="false"/>
          <w:i w:val="false"/>
          <w:color w:val="000000"/>
          <w:sz w:val="28"/>
        </w:rPr>
        <w:t>
      раздел VI ТН ВЭД ЕАЭС - Продукция химической и связанных с ней отраслей промышленности (субпозиции 2844, 2845).</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Подпункт 4) – в редакции постановления Правительства РК от 07.04.2021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заполнения и выдачи</w:t>
            </w:r>
            <w:r>
              <w:br/>
            </w:r>
            <w:r>
              <w:rPr>
                <w:rFonts w:ascii="Times New Roman"/>
                <w:b w:val="false"/>
                <w:i w:val="false"/>
                <w:color w:val="000000"/>
                <w:sz w:val="20"/>
              </w:rPr>
              <w:t>документа об условиях переработки</w:t>
            </w:r>
            <w:r>
              <w:br/>
            </w:r>
            <w:r>
              <w:rPr>
                <w:rFonts w:ascii="Times New Roman"/>
                <w:b w:val="false"/>
                <w:i w:val="false"/>
                <w:color w:val="000000"/>
                <w:sz w:val="20"/>
              </w:rPr>
              <w:t>товаров на/вне таможенной территории</w:t>
            </w:r>
            <w:r>
              <w:br/>
            </w:r>
            <w:r>
              <w:rPr>
                <w:rFonts w:ascii="Times New Roman"/>
                <w:b w:val="false"/>
                <w:i w:val="false"/>
                <w:color w:val="000000"/>
                <w:sz w:val="20"/>
              </w:rPr>
              <w:t>Евразийского экономического союза и</w:t>
            </w:r>
            <w:r>
              <w:br/>
            </w:r>
            <w:r>
              <w:rPr>
                <w:rFonts w:ascii="Times New Roman"/>
                <w:b w:val="false"/>
                <w:i w:val="false"/>
                <w:color w:val="000000"/>
                <w:sz w:val="20"/>
              </w:rPr>
              <w:t>переработки товаров для внутреннего потребления,</w:t>
            </w:r>
            <w:r>
              <w:br/>
            </w:r>
            <w:r>
              <w:rPr>
                <w:rFonts w:ascii="Times New Roman"/>
                <w:b w:val="false"/>
                <w:i w:val="false"/>
                <w:color w:val="000000"/>
                <w:sz w:val="20"/>
              </w:rPr>
              <w:t>внесения в него изменений (дополнений), отзыва</w:t>
            </w:r>
            <w:r>
              <w:br/>
            </w:r>
            <w:r>
              <w:rPr>
                <w:rFonts w:ascii="Times New Roman"/>
                <w:b w:val="false"/>
                <w:i w:val="false"/>
                <w:color w:val="000000"/>
                <w:sz w:val="20"/>
              </w:rPr>
              <w:t>(аннулирования) и (или) возобновления его действия,</w:t>
            </w:r>
            <w:r>
              <w:br/>
            </w:r>
            <w:r>
              <w:rPr>
                <w:rFonts w:ascii="Times New Roman"/>
                <w:b w:val="false"/>
                <w:i w:val="false"/>
                <w:color w:val="000000"/>
                <w:sz w:val="20"/>
              </w:rPr>
              <w:t>а также продления срока переработки товаров и</w:t>
            </w:r>
            <w:r>
              <w:br/>
            </w:r>
            <w:r>
              <w:rPr>
                <w:rFonts w:ascii="Times New Roman"/>
                <w:b w:val="false"/>
                <w:i w:val="false"/>
                <w:color w:val="000000"/>
                <w:sz w:val="20"/>
              </w:rPr>
              <w:t>признания отходов, образовавшихся в результате операций</w:t>
            </w:r>
            <w:r>
              <w:br/>
            </w:r>
            <w:r>
              <w:rPr>
                <w:rFonts w:ascii="Times New Roman"/>
                <w:b w:val="false"/>
                <w:i w:val="false"/>
                <w:color w:val="000000"/>
                <w:sz w:val="20"/>
              </w:rPr>
              <w:t>по переработке на таможенной территории Евразийского</w:t>
            </w:r>
            <w:r>
              <w:br/>
            </w:r>
            <w:r>
              <w:rPr>
                <w:rFonts w:ascii="Times New Roman"/>
                <w:b w:val="false"/>
                <w:i w:val="false"/>
                <w:color w:val="000000"/>
                <w:sz w:val="20"/>
              </w:rPr>
              <w:t>экономического союза и переработке для внутреннего</w:t>
            </w:r>
            <w:r>
              <w:br/>
            </w:r>
            <w:r>
              <w:rPr>
                <w:rFonts w:ascii="Times New Roman"/>
                <w:b w:val="false"/>
                <w:i w:val="false"/>
                <w:color w:val="000000"/>
                <w:sz w:val="20"/>
              </w:rPr>
              <w:t>потребления, непригодными для дальнейшего</w:t>
            </w:r>
            <w:r>
              <w:br/>
            </w:r>
            <w:r>
              <w:rPr>
                <w:rFonts w:ascii="Times New Roman"/>
                <w:b w:val="false"/>
                <w:i w:val="false"/>
                <w:color w:val="000000"/>
                <w:sz w:val="20"/>
              </w:rPr>
              <w:t>коммерческого использования</w:t>
            </w:r>
            <w:r>
              <w:br/>
            </w:r>
            <w:r>
              <w:rPr>
                <w:rFonts w:ascii="Times New Roman"/>
                <w:b w:val="false"/>
                <w:i w:val="false"/>
                <w:color w:val="000000"/>
                <w:sz w:val="20"/>
              </w:rPr>
              <w:t>Форма 1</w:t>
            </w:r>
          </w:p>
        </w:tc>
      </w:tr>
    </w:tbl>
    <w:bookmarkStart w:name="z168" w:id="125"/>
    <w:p>
      <w:pPr>
        <w:spacing w:after="0"/>
        <w:ind w:left="0"/>
        <w:jc w:val="left"/>
      </w:pPr>
      <w:r>
        <w:rPr>
          <w:rFonts w:ascii="Times New Roman"/>
          <w:b/>
          <w:i w:val="false"/>
          <w:color w:val="000000"/>
        </w:rPr>
        <w:t xml:space="preserve"> Заявление на выдачу документа об условиях переработки товаров на таможенной территории Евразийского экономического союза</w:t>
      </w:r>
    </w:p>
    <w:bookmarkEnd w:id="125"/>
    <w:p>
      <w:pPr>
        <w:spacing w:after="0"/>
        <w:ind w:left="0"/>
        <w:jc w:val="both"/>
      </w:pPr>
      <w:r>
        <w:rPr>
          <w:rFonts w:ascii="Times New Roman"/>
          <w:b w:val="false"/>
          <w:i w:val="false"/>
          <w:color w:val="ff0000"/>
          <w:sz w:val="28"/>
        </w:rPr>
        <w:t xml:space="preserve">
      Сноска. Приложение 2 – в редакции постановления Правительства РК от 15.08.2024 </w:t>
      </w:r>
      <w:r>
        <w:rPr>
          <w:rFonts w:ascii="Times New Roman"/>
          <w:b w:val="false"/>
          <w:i w:val="false"/>
          <w:color w:val="ff0000"/>
          <w:sz w:val="28"/>
        </w:rPr>
        <w:t>№ 656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В ______________________________________________________________________________</w:t>
      </w:r>
      <w:r>
        <w:br/>
      </w:r>
      <w:r>
        <w:rPr>
          <w:rFonts w:ascii="Times New Roman"/>
          <w:b/>
          <w:i w:val="false"/>
          <w:color w:val="000000"/>
        </w:rPr>
        <w:t>(полное наименование уполномоченного органа Республики Казахстан)</w:t>
      </w:r>
      <w:r>
        <w:br/>
      </w:r>
      <w:r>
        <w:rPr>
          <w:rFonts w:ascii="Times New Roman"/>
          <w:b/>
          <w:i w:val="false"/>
          <w:color w:val="000000"/>
        </w:rPr>
        <w:t>от _____________________________________________________________________________</w:t>
      </w:r>
      <w:r>
        <w:br/>
      </w:r>
      <w:r>
        <w:rPr>
          <w:rFonts w:ascii="Times New Roman"/>
          <w:b/>
          <w:i w:val="false"/>
          <w:color w:val="000000"/>
        </w:rPr>
        <w:t>(полное наименование (фамилия, имя, отчество (при его наличии) лица,</w:t>
      </w:r>
      <w:r>
        <w:br/>
      </w:r>
      <w:r>
        <w:rPr>
          <w:rFonts w:ascii="Times New Roman"/>
          <w:b/>
          <w:i w:val="false"/>
          <w:color w:val="000000"/>
        </w:rPr>
        <w:t>получающего документ об условиях переработки)</w:t>
      </w:r>
    </w:p>
    <w:bookmarkStart w:name="z265" w:id="126"/>
    <w:p>
      <w:pPr>
        <w:spacing w:after="0"/>
        <w:ind w:left="0"/>
        <w:jc w:val="left"/>
      </w:pPr>
      <w:r>
        <w:rPr>
          <w:rFonts w:ascii="Times New Roman"/>
          <w:b/>
          <w:i w:val="false"/>
          <w:color w:val="000000"/>
        </w:rPr>
        <w:t xml:space="preserve"> Заявление</w:t>
      </w:r>
    </w:p>
    <w:bookmarkEnd w:id="126"/>
    <w:bookmarkStart w:name="z266" w:id="127"/>
    <w:p>
      <w:pPr>
        <w:spacing w:after="0"/>
        <w:ind w:left="0"/>
        <w:jc w:val="both"/>
      </w:pPr>
      <w:r>
        <w:rPr>
          <w:rFonts w:ascii="Times New Roman"/>
          <w:b w:val="false"/>
          <w:i w:val="false"/>
          <w:color w:val="000000"/>
          <w:sz w:val="28"/>
        </w:rPr>
        <w:t>
      Прошу выдать документ об условиях переработки товаров на таможенной территории Евразийского экономического союза.</w:t>
      </w:r>
    </w:p>
    <w:bookmarkEnd w:id="127"/>
    <w:bookmarkStart w:name="z267" w:id="128"/>
    <w:p>
      <w:pPr>
        <w:spacing w:after="0"/>
        <w:ind w:left="0"/>
        <w:jc w:val="both"/>
      </w:pPr>
      <w:r>
        <w:rPr>
          <w:rFonts w:ascii="Times New Roman"/>
          <w:b w:val="false"/>
          <w:i w:val="false"/>
          <w:color w:val="000000"/>
          <w:sz w:val="28"/>
        </w:rPr>
        <w:t>
      Необходимые сведения:</w:t>
      </w:r>
    </w:p>
    <w:bookmarkEnd w:id="128"/>
    <w:bookmarkStart w:name="z268" w:id="129"/>
    <w:p>
      <w:pPr>
        <w:spacing w:after="0"/>
        <w:ind w:left="0"/>
        <w:jc w:val="both"/>
      </w:pPr>
      <w:r>
        <w:rPr>
          <w:rFonts w:ascii="Times New Roman"/>
          <w:b w:val="false"/>
          <w:i w:val="false"/>
          <w:color w:val="000000"/>
          <w:sz w:val="28"/>
        </w:rPr>
        <w:t>
      1. Наименование лица, получающего документ об условиях переработки,</w:t>
      </w:r>
    </w:p>
    <w:bookmarkEnd w:id="129"/>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(адрес, БИН, ИИН, банковские реквизиты)</w:t>
      </w:r>
    </w:p>
    <w:bookmarkStart w:name="z269" w:id="130"/>
    <w:p>
      <w:pPr>
        <w:spacing w:after="0"/>
        <w:ind w:left="0"/>
        <w:jc w:val="both"/>
      </w:pPr>
      <w:r>
        <w:rPr>
          <w:rFonts w:ascii="Times New Roman"/>
          <w:b w:val="false"/>
          <w:i w:val="false"/>
          <w:color w:val="000000"/>
          <w:sz w:val="28"/>
        </w:rPr>
        <w:t>
      2. Сведения о лице (лицах), которое будет (которые будут) непосредственно совершать операции по переработке на таможенной территории Евразийского экономического союза</w:t>
      </w:r>
    </w:p>
    <w:bookmarkEnd w:id="13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лица, адрес, БИН, ИИН, банковские реквизиты) *</w:t>
      </w:r>
    </w:p>
    <w:bookmarkStart w:name="z270" w:id="131"/>
    <w:p>
      <w:pPr>
        <w:spacing w:after="0"/>
        <w:ind w:left="0"/>
        <w:jc w:val="both"/>
      </w:pPr>
      <w:r>
        <w:rPr>
          <w:rFonts w:ascii="Times New Roman"/>
          <w:b w:val="false"/>
          <w:i w:val="false"/>
          <w:color w:val="000000"/>
          <w:sz w:val="28"/>
        </w:rPr>
        <w:t>
      3. Сведения об иностранных товарах и продуктах их переработки</w:t>
      </w:r>
    </w:p>
    <w:bookmarkEnd w:id="131"/>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271" w:id="132"/>
    <w:p>
      <w:pPr>
        <w:spacing w:after="0"/>
        <w:ind w:left="0"/>
        <w:jc w:val="both"/>
      </w:pPr>
      <w:r>
        <w:rPr>
          <w:rFonts w:ascii="Times New Roman"/>
          <w:b w:val="false"/>
          <w:i w:val="false"/>
          <w:color w:val="000000"/>
          <w:sz w:val="28"/>
        </w:rPr>
        <w:t>
      4. Сведения о товарах ЕАЭС, обеспечивающих осуществление технологического процесса переработки иностранных товаров</w:t>
      </w:r>
    </w:p>
    <w:bookmarkEnd w:id="132"/>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код по ТН ВЭД ЕАЭС и количество)</w:t>
      </w:r>
    </w:p>
    <w:bookmarkStart w:name="z272" w:id="133"/>
    <w:p>
      <w:pPr>
        <w:spacing w:after="0"/>
        <w:ind w:left="0"/>
        <w:jc w:val="both"/>
      </w:pPr>
      <w:r>
        <w:rPr>
          <w:rFonts w:ascii="Times New Roman"/>
          <w:b w:val="false"/>
          <w:i w:val="false"/>
          <w:color w:val="000000"/>
          <w:sz w:val="28"/>
        </w:rPr>
        <w:t>
      5. Сведения о документах, подтверждающих право владения, пользования и (или) распоряжения товарами_____________________________________________</w:t>
      </w:r>
    </w:p>
    <w:bookmarkEnd w:id="133"/>
    <w:bookmarkStart w:name="z273" w:id="134"/>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выражениях _________________________________________________</w:t>
      </w:r>
    </w:p>
    <w:bookmarkEnd w:id="134"/>
    <w:bookmarkStart w:name="z274" w:id="135"/>
    <w:p>
      <w:pPr>
        <w:spacing w:after="0"/>
        <w:ind w:left="0"/>
        <w:jc w:val="both"/>
      </w:pPr>
      <w:r>
        <w:rPr>
          <w:rFonts w:ascii="Times New Roman"/>
          <w:b w:val="false"/>
          <w:i w:val="false"/>
          <w:color w:val="000000"/>
          <w:sz w:val="28"/>
        </w:rPr>
        <w:t>
      7. Сведения об операциях по переработке на таможенной территории ЕАЭС, способах их совершения __________________________________________________</w:t>
      </w:r>
    </w:p>
    <w:bookmarkEnd w:id="135"/>
    <w:bookmarkStart w:name="z275" w:id="136"/>
    <w:p>
      <w:pPr>
        <w:spacing w:after="0"/>
        <w:ind w:left="0"/>
        <w:jc w:val="both"/>
      </w:pPr>
      <w:r>
        <w:rPr>
          <w:rFonts w:ascii="Times New Roman"/>
          <w:b w:val="false"/>
          <w:i w:val="false"/>
          <w:color w:val="000000"/>
          <w:sz w:val="28"/>
        </w:rPr>
        <w:t>
      8. Сведения о способах идентификации иностранных товаров в продуктах их переработки _________________________________________________________</w:t>
      </w:r>
    </w:p>
    <w:bookmarkEnd w:id="136"/>
    <w:bookmarkStart w:name="z276" w:id="137"/>
    <w:p>
      <w:pPr>
        <w:spacing w:after="0"/>
        <w:ind w:left="0"/>
        <w:jc w:val="both"/>
      </w:pPr>
      <w:r>
        <w:rPr>
          <w:rFonts w:ascii="Times New Roman"/>
          <w:b w:val="false"/>
          <w:i w:val="false"/>
          <w:color w:val="000000"/>
          <w:sz w:val="28"/>
        </w:rPr>
        <w:t>
      9. Сведения об отходах и остатках __________________________________________</w:t>
      </w:r>
    </w:p>
    <w:bookmarkEnd w:id="137"/>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277" w:id="138"/>
    <w:p>
      <w:pPr>
        <w:spacing w:after="0"/>
        <w:ind w:left="0"/>
        <w:jc w:val="both"/>
      </w:pPr>
      <w:r>
        <w:rPr>
          <w:rFonts w:ascii="Times New Roman"/>
          <w:b w:val="false"/>
          <w:i w:val="false"/>
          <w:color w:val="000000"/>
          <w:sz w:val="28"/>
        </w:rPr>
        <w:t>
      10. Срок переработки товаров ________________________________________</w:t>
      </w:r>
    </w:p>
    <w:bookmarkEnd w:id="138"/>
    <w:bookmarkStart w:name="z278" w:id="139"/>
    <w:p>
      <w:pPr>
        <w:spacing w:after="0"/>
        <w:ind w:left="0"/>
        <w:jc w:val="both"/>
      </w:pPr>
      <w:r>
        <w:rPr>
          <w:rFonts w:ascii="Times New Roman"/>
          <w:b w:val="false"/>
          <w:i w:val="false"/>
          <w:color w:val="000000"/>
          <w:sz w:val="28"/>
        </w:rPr>
        <w:t>
      11. Сведения о замене товаров эквивалентными товарами, как они определены в статье 252 Кодекса, если такая замена предполагается__________________________________________________________</w:t>
      </w:r>
    </w:p>
    <w:bookmarkEnd w:id="139"/>
    <w:bookmarkStart w:name="z279" w:id="140"/>
    <w:p>
      <w:pPr>
        <w:spacing w:after="0"/>
        <w:ind w:left="0"/>
        <w:jc w:val="both"/>
      </w:pPr>
      <w:r>
        <w:rPr>
          <w:rFonts w:ascii="Times New Roman"/>
          <w:b w:val="false"/>
          <w:i w:val="false"/>
          <w:color w:val="000000"/>
          <w:sz w:val="28"/>
        </w:rPr>
        <w:t>
      12. Сведения о возможности дальнейшего коммерческого использования отходов ________________________________________________________________</w:t>
      </w:r>
    </w:p>
    <w:bookmarkEnd w:id="140"/>
    <w:bookmarkStart w:name="z280" w:id="141"/>
    <w:p>
      <w:pPr>
        <w:spacing w:after="0"/>
        <w:ind w:left="0"/>
        <w:jc w:val="both"/>
      </w:pPr>
      <w:r>
        <w:rPr>
          <w:rFonts w:ascii="Times New Roman"/>
          <w:b w:val="false"/>
          <w:i w:val="false"/>
          <w:color w:val="000000"/>
          <w:sz w:val="28"/>
        </w:rPr>
        <w:t>
      13. Таможенный орган (таможенные органы) ___________________________</w:t>
      </w:r>
    </w:p>
    <w:bookmarkEnd w:id="14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 котором (которых) предполагаются помещение товаров под таможенную процедуру</w:t>
      </w:r>
    </w:p>
    <w:p>
      <w:pPr>
        <w:spacing w:after="0"/>
        <w:ind w:left="0"/>
        <w:jc w:val="both"/>
      </w:pPr>
      <w:r>
        <w:rPr>
          <w:rFonts w:ascii="Times New Roman"/>
          <w:b w:val="false"/>
          <w:i w:val="false"/>
          <w:color w:val="000000"/>
          <w:sz w:val="28"/>
        </w:rPr>
        <w:t>переработки и завершение этой таможенной процедуры)</w:t>
      </w:r>
    </w:p>
    <w:bookmarkStart w:name="z281" w:id="142"/>
    <w:p>
      <w:pPr>
        <w:spacing w:after="0"/>
        <w:ind w:left="0"/>
        <w:jc w:val="both"/>
      </w:pPr>
      <w:r>
        <w:rPr>
          <w:rFonts w:ascii="Times New Roman"/>
          <w:b w:val="false"/>
          <w:i w:val="false"/>
          <w:color w:val="000000"/>
          <w:sz w:val="28"/>
        </w:rPr>
        <w:t>
      14. Иные сведения _________________________________________________________</w:t>
      </w:r>
    </w:p>
    <w:bookmarkEnd w:id="142"/>
    <w:bookmarkStart w:name="z282" w:id="143"/>
    <w:p>
      <w:pPr>
        <w:spacing w:after="0"/>
        <w:ind w:left="0"/>
        <w:jc w:val="both"/>
      </w:pPr>
      <w:r>
        <w:rPr>
          <w:rFonts w:ascii="Times New Roman"/>
          <w:b w:val="false"/>
          <w:i w:val="false"/>
          <w:color w:val="000000"/>
          <w:sz w:val="28"/>
        </w:rPr>
        <w:t>
      Прилагаемые документы ___________________________________________________</w:t>
      </w:r>
    </w:p>
    <w:bookmarkEnd w:id="143"/>
    <w:p>
      <w:pPr>
        <w:spacing w:after="0"/>
        <w:ind w:left="0"/>
        <w:jc w:val="both"/>
      </w:pPr>
      <w:bookmarkStart w:name="z283" w:id="144"/>
      <w:r>
        <w:rPr>
          <w:rFonts w:ascii="Times New Roman"/>
          <w:b w:val="false"/>
          <w:i w:val="false"/>
          <w:color w:val="000000"/>
          <w:sz w:val="28"/>
        </w:rPr>
        <w:t>
      Руководитель ___________ _________________________________________________</w:t>
      </w:r>
    </w:p>
    <w:bookmarkEnd w:id="14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284" w:id="145"/>
    <w:p>
      <w:pPr>
        <w:spacing w:after="0"/>
        <w:ind w:left="0"/>
        <w:jc w:val="both"/>
      </w:pPr>
      <w:r>
        <w:rPr>
          <w:rFonts w:ascii="Times New Roman"/>
          <w:b w:val="false"/>
          <w:i w:val="false"/>
          <w:color w:val="000000"/>
          <w:sz w:val="28"/>
        </w:rPr>
        <w:t>
      Место печати</w:t>
      </w:r>
    </w:p>
    <w:bookmarkEnd w:id="145"/>
    <w:p>
      <w:pPr>
        <w:spacing w:after="0"/>
        <w:ind w:left="0"/>
        <w:jc w:val="both"/>
      </w:pPr>
      <w:r>
        <w:rPr>
          <w:rFonts w:ascii="Times New Roman"/>
          <w:b w:val="false"/>
          <w:i w:val="false"/>
          <w:color w:val="000000"/>
          <w:sz w:val="28"/>
        </w:rPr>
        <w:t>
      "____" _________ 20__ года</w:t>
      </w:r>
    </w:p>
    <w:bookmarkStart w:name="z285" w:id="146"/>
    <w:p>
      <w:pPr>
        <w:spacing w:after="0"/>
        <w:ind w:left="0"/>
        <w:jc w:val="both"/>
      </w:pPr>
      <w:r>
        <w:rPr>
          <w:rFonts w:ascii="Times New Roman"/>
          <w:b w:val="false"/>
          <w:i w:val="false"/>
          <w:color w:val="000000"/>
          <w:sz w:val="28"/>
        </w:rPr>
        <w:t>
      Примечание: расшифровка аббревиатур:</w:t>
      </w:r>
    </w:p>
    <w:bookmarkEnd w:id="146"/>
    <w:bookmarkStart w:name="z286" w:id="147"/>
    <w:p>
      <w:pPr>
        <w:spacing w:after="0"/>
        <w:ind w:left="0"/>
        <w:jc w:val="both"/>
      </w:pPr>
      <w:r>
        <w:rPr>
          <w:rFonts w:ascii="Times New Roman"/>
          <w:b w:val="false"/>
          <w:i w:val="false"/>
          <w:color w:val="000000"/>
          <w:sz w:val="28"/>
        </w:rPr>
        <w:t>
      БИН – бизнес-идентификационный номер</w:t>
      </w:r>
    </w:p>
    <w:bookmarkEnd w:id="147"/>
    <w:bookmarkStart w:name="z287" w:id="148"/>
    <w:p>
      <w:pPr>
        <w:spacing w:after="0"/>
        <w:ind w:left="0"/>
        <w:jc w:val="both"/>
      </w:pPr>
      <w:r>
        <w:rPr>
          <w:rFonts w:ascii="Times New Roman"/>
          <w:b w:val="false"/>
          <w:i w:val="false"/>
          <w:color w:val="000000"/>
          <w:sz w:val="28"/>
        </w:rPr>
        <w:t>
      ИИН – индивидуальный идентификационный номер;</w:t>
      </w:r>
    </w:p>
    <w:bookmarkEnd w:id="148"/>
    <w:bookmarkStart w:name="z288" w:id="149"/>
    <w:p>
      <w:pPr>
        <w:spacing w:after="0"/>
        <w:ind w:left="0"/>
        <w:jc w:val="both"/>
      </w:pPr>
      <w:r>
        <w:rPr>
          <w:rFonts w:ascii="Times New Roman"/>
          <w:b w:val="false"/>
          <w:i w:val="false"/>
          <w:color w:val="000000"/>
          <w:sz w:val="28"/>
        </w:rPr>
        <w:t>
      ЕАЭС – Евразийский экономический союз;</w:t>
      </w:r>
    </w:p>
    <w:bookmarkEnd w:id="149"/>
    <w:bookmarkStart w:name="z289" w:id="150"/>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150"/>
    <w:bookmarkStart w:name="z290" w:id="151"/>
    <w:p>
      <w:pPr>
        <w:spacing w:after="0"/>
        <w:ind w:left="0"/>
        <w:jc w:val="both"/>
      </w:pPr>
      <w:r>
        <w:rPr>
          <w:rFonts w:ascii="Times New Roman"/>
          <w:b w:val="false"/>
          <w:i w:val="false"/>
          <w:color w:val="000000"/>
          <w:sz w:val="28"/>
        </w:rPr>
        <w:t>
      * заполняется при наличии указанных сведений.</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92" w:id="152"/>
    <w:p>
      <w:pPr>
        <w:spacing w:after="0"/>
        <w:ind w:left="0"/>
        <w:jc w:val="left"/>
      </w:pPr>
      <w:r>
        <w:rPr>
          <w:rFonts w:ascii="Times New Roman"/>
          <w:b/>
          <w:i w:val="false"/>
          <w:color w:val="000000"/>
        </w:rPr>
        <w:t xml:space="preserve"> Заявление на выдачу документа об условиях переработки товаров вне таможенной территории Евразийского экономического союза</w:t>
      </w:r>
    </w:p>
    <w:bookmarkEnd w:id="152"/>
    <w:p>
      <w:pPr>
        <w:spacing w:after="0"/>
        <w:ind w:left="0"/>
        <w:jc w:val="both"/>
      </w:pPr>
      <w:bookmarkStart w:name="z293" w:id="153"/>
      <w:r>
        <w:rPr>
          <w:rFonts w:ascii="Times New Roman"/>
          <w:b w:val="false"/>
          <w:i w:val="false"/>
          <w:color w:val="000000"/>
          <w:sz w:val="28"/>
        </w:rPr>
        <w:t>
      В ________________________________________________________________________</w:t>
      </w:r>
    </w:p>
    <w:bookmarkEnd w:id="153"/>
    <w:p>
      <w:pPr>
        <w:spacing w:after="0"/>
        <w:ind w:left="0"/>
        <w:jc w:val="both"/>
      </w:pPr>
      <w:r>
        <w:rPr>
          <w:rFonts w:ascii="Times New Roman"/>
          <w:b w:val="false"/>
          <w:i w:val="false"/>
          <w:color w:val="000000"/>
          <w:sz w:val="28"/>
        </w:rPr>
        <w:t xml:space="preserve">                   (полное наименование уполномоченного органа Республики Казахстан)</w:t>
      </w:r>
    </w:p>
    <w:p>
      <w:pPr>
        <w:spacing w:after="0"/>
        <w:ind w:left="0"/>
        <w:jc w:val="both"/>
      </w:pPr>
      <w:r>
        <w:rPr>
          <w:rFonts w:ascii="Times New Roman"/>
          <w:b w:val="false"/>
          <w:i w:val="false"/>
          <w:color w:val="000000"/>
          <w:sz w:val="28"/>
        </w:rPr>
        <w:t>
      от 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(фамилия, имя, отчество (при его наличии) лица,</w:t>
      </w:r>
    </w:p>
    <w:p>
      <w:pPr>
        <w:spacing w:after="0"/>
        <w:ind w:left="0"/>
        <w:jc w:val="both"/>
      </w:pPr>
      <w:r>
        <w:rPr>
          <w:rFonts w:ascii="Times New Roman"/>
          <w:b w:val="false"/>
          <w:i w:val="false"/>
          <w:color w:val="000000"/>
          <w:sz w:val="28"/>
        </w:rPr>
        <w:t xml:space="preserve">                   получающего документ об условиях переработки)</w:t>
      </w:r>
    </w:p>
    <w:bookmarkStart w:name="z124" w:id="154"/>
    <w:p>
      <w:pPr>
        <w:spacing w:after="0"/>
        <w:ind w:left="0"/>
        <w:jc w:val="left"/>
      </w:pPr>
      <w:r>
        <w:rPr>
          <w:rFonts w:ascii="Times New Roman"/>
          <w:b/>
          <w:i w:val="false"/>
          <w:color w:val="000000"/>
        </w:rPr>
        <w:t xml:space="preserve"> Заявление</w:t>
      </w:r>
    </w:p>
    <w:bookmarkEnd w:id="154"/>
    <w:bookmarkStart w:name="z294" w:id="155"/>
    <w:p>
      <w:pPr>
        <w:spacing w:after="0"/>
        <w:ind w:left="0"/>
        <w:jc w:val="both"/>
      </w:pPr>
      <w:r>
        <w:rPr>
          <w:rFonts w:ascii="Times New Roman"/>
          <w:b w:val="false"/>
          <w:i w:val="false"/>
          <w:color w:val="000000"/>
          <w:sz w:val="28"/>
        </w:rPr>
        <w:t>
      Прошу выдать документ об условиях переработки товаров вне таможенной территории Евразийского экономического союза.</w:t>
      </w:r>
    </w:p>
    <w:bookmarkEnd w:id="155"/>
    <w:bookmarkStart w:name="z295" w:id="156"/>
    <w:p>
      <w:pPr>
        <w:spacing w:after="0"/>
        <w:ind w:left="0"/>
        <w:jc w:val="both"/>
      </w:pPr>
      <w:r>
        <w:rPr>
          <w:rFonts w:ascii="Times New Roman"/>
          <w:b w:val="false"/>
          <w:i w:val="false"/>
          <w:color w:val="000000"/>
          <w:sz w:val="28"/>
        </w:rPr>
        <w:t>
      Необходимые сведения:</w:t>
      </w:r>
    </w:p>
    <w:bookmarkEnd w:id="156"/>
    <w:bookmarkStart w:name="z296" w:id="157"/>
    <w:p>
      <w:pPr>
        <w:spacing w:after="0"/>
        <w:ind w:left="0"/>
        <w:jc w:val="both"/>
      </w:pPr>
      <w:r>
        <w:rPr>
          <w:rFonts w:ascii="Times New Roman"/>
          <w:b w:val="false"/>
          <w:i w:val="false"/>
          <w:color w:val="000000"/>
          <w:sz w:val="28"/>
        </w:rPr>
        <w:t>
      1. Наименование лица, получающего документ об условиях переработки,</w:t>
      </w:r>
    </w:p>
    <w:bookmarkEnd w:id="157"/>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(адрес, БИН, ИИН, банковские реквизиты)</w:t>
      </w:r>
    </w:p>
    <w:bookmarkStart w:name="z297" w:id="158"/>
    <w:p>
      <w:pPr>
        <w:spacing w:after="0"/>
        <w:ind w:left="0"/>
        <w:jc w:val="both"/>
      </w:pPr>
      <w:r>
        <w:rPr>
          <w:rFonts w:ascii="Times New Roman"/>
          <w:b w:val="false"/>
          <w:i w:val="false"/>
          <w:color w:val="000000"/>
          <w:sz w:val="28"/>
        </w:rPr>
        <w:t>
      2. Сведения о лице (лицах), которое будет (которые будут) непосредственно совершать операции по переработке вне таможенной территории Евразийского экономическогосоюза</w:t>
      </w:r>
    </w:p>
    <w:bookmarkEnd w:id="158"/>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лица, адрес, БИН, ИИН, банковские реквизиты) *</w:t>
      </w:r>
    </w:p>
    <w:bookmarkStart w:name="z298" w:id="159"/>
    <w:p>
      <w:pPr>
        <w:spacing w:after="0"/>
        <w:ind w:left="0"/>
        <w:jc w:val="both"/>
      </w:pPr>
      <w:r>
        <w:rPr>
          <w:rFonts w:ascii="Times New Roman"/>
          <w:b w:val="false"/>
          <w:i w:val="false"/>
          <w:color w:val="000000"/>
          <w:sz w:val="28"/>
        </w:rPr>
        <w:t>
      3. Сведения об иностранных товарах и продуктах их переработки</w:t>
      </w:r>
    </w:p>
    <w:bookmarkEnd w:id="159"/>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299" w:id="160"/>
    <w:p>
      <w:pPr>
        <w:spacing w:after="0"/>
        <w:ind w:left="0"/>
        <w:jc w:val="both"/>
      </w:pPr>
      <w:r>
        <w:rPr>
          <w:rFonts w:ascii="Times New Roman"/>
          <w:b w:val="false"/>
          <w:i w:val="false"/>
          <w:color w:val="000000"/>
          <w:sz w:val="28"/>
        </w:rPr>
        <w:t>
      4. Сведения о документах, подтверждающих право владения, пользования и (или) распоряжения товарами_____________________________________________</w:t>
      </w:r>
    </w:p>
    <w:bookmarkEnd w:id="160"/>
    <w:bookmarkStart w:name="z300" w:id="161"/>
    <w:p>
      <w:pPr>
        <w:spacing w:after="0"/>
        <w:ind w:left="0"/>
        <w:jc w:val="both"/>
      </w:pPr>
      <w:r>
        <w:rPr>
          <w:rFonts w:ascii="Times New Roman"/>
          <w:b w:val="false"/>
          <w:i w:val="false"/>
          <w:color w:val="000000"/>
          <w:sz w:val="28"/>
        </w:rPr>
        <w:t>
      5. Нормы выхода продуктов переработки в количественном и (или) процентном выражениях _________________________________________________</w:t>
      </w:r>
    </w:p>
    <w:bookmarkEnd w:id="161"/>
    <w:bookmarkStart w:name="z301" w:id="162"/>
    <w:p>
      <w:pPr>
        <w:spacing w:after="0"/>
        <w:ind w:left="0"/>
        <w:jc w:val="both"/>
      </w:pPr>
      <w:r>
        <w:rPr>
          <w:rFonts w:ascii="Times New Roman"/>
          <w:b w:val="false"/>
          <w:i w:val="false"/>
          <w:color w:val="000000"/>
          <w:sz w:val="28"/>
        </w:rPr>
        <w:t>
      6. Сведения об операциях по переработке вне таможенной территории ЕАЭС, способах их совершения__________________________________________________</w:t>
      </w:r>
    </w:p>
    <w:bookmarkEnd w:id="162"/>
    <w:bookmarkStart w:name="z302" w:id="163"/>
    <w:p>
      <w:pPr>
        <w:spacing w:after="0"/>
        <w:ind w:left="0"/>
        <w:jc w:val="both"/>
      </w:pPr>
      <w:r>
        <w:rPr>
          <w:rFonts w:ascii="Times New Roman"/>
          <w:b w:val="false"/>
          <w:i w:val="false"/>
          <w:color w:val="000000"/>
          <w:sz w:val="28"/>
        </w:rPr>
        <w:t>
      7. Сведения о способах идентификации товаров ЕАЭС в продуктах их переработки _________________________________________________________</w:t>
      </w:r>
    </w:p>
    <w:bookmarkEnd w:id="163"/>
    <w:bookmarkStart w:name="z303" w:id="164"/>
    <w:p>
      <w:pPr>
        <w:spacing w:after="0"/>
        <w:ind w:left="0"/>
        <w:jc w:val="both"/>
      </w:pPr>
      <w:r>
        <w:rPr>
          <w:rFonts w:ascii="Times New Roman"/>
          <w:b w:val="false"/>
          <w:i w:val="false"/>
          <w:color w:val="000000"/>
          <w:sz w:val="28"/>
        </w:rPr>
        <w:t>
      8. Срок переработки товаров _________________________________________</w:t>
      </w:r>
    </w:p>
    <w:bookmarkEnd w:id="164"/>
    <w:bookmarkStart w:name="z304" w:id="165"/>
    <w:p>
      <w:pPr>
        <w:spacing w:after="0"/>
        <w:ind w:left="0"/>
        <w:jc w:val="both"/>
      </w:pPr>
      <w:r>
        <w:rPr>
          <w:rFonts w:ascii="Times New Roman"/>
          <w:b w:val="false"/>
          <w:i w:val="false"/>
          <w:color w:val="000000"/>
          <w:sz w:val="28"/>
        </w:rPr>
        <w:t>
      9. Сведения о замене товаров эквивалентными товарами, как они определены в статье 263 Кодека, если такая замена предполагается</w:t>
      </w:r>
    </w:p>
    <w:bookmarkEnd w:id="165"/>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bookmarkStart w:name="z305" w:id="166"/>
      <w:r>
        <w:rPr>
          <w:rFonts w:ascii="Times New Roman"/>
          <w:b w:val="false"/>
          <w:i w:val="false"/>
          <w:color w:val="000000"/>
          <w:sz w:val="28"/>
        </w:rPr>
        <w:t>
      10. Таможенный орган (таможенные органы) ________________________________</w:t>
      </w:r>
    </w:p>
    <w:bookmarkEnd w:id="166"/>
    <w:p>
      <w:pPr>
        <w:spacing w:after="0"/>
        <w:ind w:left="0"/>
        <w:jc w:val="both"/>
      </w:pPr>
      <w:r>
        <w:rPr>
          <w:rFonts w:ascii="Times New Roman"/>
          <w:b w:val="false"/>
          <w:i w:val="false"/>
          <w:color w:val="000000"/>
          <w:sz w:val="28"/>
        </w:rPr>
        <w:t xml:space="preserve"> (в котором (которых) предполагаются помещение товаров под таможенную процедуру переработки и завершение этой таможенной процедуры)</w:t>
      </w:r>
    </w:p>
    <w:bookmarkStart w:name="z306" w:id="167"/>
    <w:p>
      <w:pPr>
        <w:spacing w:after="0"/>
        <w:ind w:left="0"/>
        <w:jc w:val="both"/>
      </w:pPr>
      <w:r>
        <w:rPr>
          <w:rFonts w:ascii="Times New Roman"/>
          <w:b w:val="false"/>
          <w:i w:val="false"/>
          <w:color w:val="000000"/>
          <w:sz w:val="28"/>
        </w:rPr>
        <w:t>
      11. Сведения об отходах, остатках и производственных потерях</w:t>
      </w:r>
    </w:p>
    <w:bookmarkEnd w:id="167"/>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307" w:id="168"/>
    <w:p>
      <w:pPr>
        <w:spacing w:after="0"/>
        <w:ind w:left="0"/>
        <w:jc w:val="both"/>
      </w:pPr>
      <w:r>
        <w:rPr>
          <w:rFonts w:ascii="Times New Roman"/>
          <w:b w:val="false"/>
          <w:i w:val="false"/>
          <w:color w:val="000000"/>
          <w:sz w:val="28"/>
        </w:rPr>
        <w:t>
      12. Иные сведения __________________________________________________</w:t>
      </w:r>
    </w:p>
    <w:bookmarkEnd w:id="168"/>
    <w:bookmarkStart w:name="z308" w:id="169"/>
    <w:p>
      <w:pPr>
        <w:spacing w:after="0"/>
        <w:ind w:left="0"/>
        <w:jc w:val="both"/>
      </w:pPr>
      <w:r>
        <w:rPr>
          <w:rFonts w:ascii="Times New Roman"/>
          <w:b w:val="false"/>
          <w:i w:val="false"/>
          <w:color w:val="000000"/>
          <w:sz w:val="28"/>
        </w:rPr>
        <w:t>
      Прилагаемые документы ____________________________________________</w:t>
      </w:r>
    </w:p>
    <w:bookmarkEnd w:id="169"/>
    <w:p>
      <w:pPr>
        <w:spacing w:after="0"/>
        <w:ind w:left="0"/>
        <w:jc w:val="both"/>
      </w:pPr>
      <w:bookmarkStart w:name="z309" w:id="170"/>
      <w:r>
        <w:rPr>
          <w:rFonts w:ascii="Times New Roman"/>
          <w:b w:val="false"/>
          <w:i w:val="false"/>
          <w:color w:val="000000"/>
          <w:sz w:val="28"/>
        </w:rPr>
        <w:t>
      Руководитель ___________ ___________________________________________</w:t>
      </w:r>
    </w:p>
    <w:bookmarkEnd w:id="170"/>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10" w:id="171"/>
    <w:p>
      <w:pPr>
        <w:spacing w:after="0"/>
        <w:ind w:left="0"/>
        <w:jc w:val="both"/>
      </w:pPr>
      <w:r>
        <w:rPr>
          <w:rFonts w:ascii="Times New Roman"/>
          <w:b w:val="false"/>
          <w:i w:val="false"/>
          <w:color w:val="000000"/>
          <w:sz w:val="28"/>
        </w:rPr>
        <w:t>
      Место печати</w:t>
      </w:r>
    </w:p>
    <w:bookmarkEnd w:id="171"/>
    <w:p>
      <w:pPr>
        <w:spacing w:after="0"/>
        <w:ind w:left="0"/>
        <w:jc w:val="both"/>
      </w:pPr>
      <w:r>
        <w:rPr>
          <w:rFonts w:ascii="Times New Roman"/>
          <w:b w:val="false"/>
          <w:i w:val="false"/>
          <w:color w:val="000000"/>
          <w:sz w:val="28"/>
        </w:rPr>
        <w:t>
       "____" ____________ 20__ года</w:t>
      </w:r>
    </w:p>
    <w:bookmarkStart w:name="z311" w:id="172"/>
    <w:p>
      <w:pPr>
        <w:spacing w:after="0"/>
        <w:ind w:left="0"/>
        <w:jc w:val="both"/>
      </w:pPr>
      <w:r>
        <w:rPr>
          <w:rFonts w:ascii="Times New Roman"/>
          <w:b w:val="false"/>
          <w:i w:val="false"/>
          <w:color w:val="000000"/>
          <w:sz w:val="28"/>
        </w:rPr>
        <w:t>
      Примечание: расшифровка аббревиатур:</w:t>
      </w:r>
    </w:p>
    <w:bookmarkEnd w:id="172"/>
    <w:bookmarkStart w:name="z312" w:id="173"/>
    <w:p>
      <w:pPr>
        <w:spacing w:after="0"/>
        <w:ind w:left="0"/>
        <w:jc w:val="both"/>
      </w:pPr>
      <w:r>
        <w:rPr>
          <w:rFonts w:ascii="Times New Roman"/>
          <w:b w:val="false"/>
          <w:i w:val="false"/>
          <w:color w:val="000000"/>
          <w:sz w:val="28"/>
        </w:rPr>
        <w:t>
      БИН – бизнес-идентификационный номер</w:t>
      </w:r>
    </w:p>
    <w:bookmarkEnd w:id="173"/>
    <w:bookmarkStart w:name="z313" w:id="174"/>
    <w:p>
      <w:pPr>
        <w:spacing w:after="0"/>
        <w:ind w:left="0"/>
        <w:jc w:val="both"/>
      </w:pPr>
      <w:r>
        <w:rPr>
          <w:rFonts w:ascii="Times New Roman"/>
          <w:b w:val="false"/>
          <w:i w:val="false"/>
          <w:color w:val="000000"/>
          <w:sz w:val="28"/>
        </w:rPr>
        <w:t>
      ИИН – индивидуальный идентификационный номер;</w:t>
      </w:r>
    </w:p>
    <w:bookmarkEnd w:id="174"/>
    <w:bookmarkStart w:name="z314" w:id="175"/>
    <w:p>
      <w:pPr>
        <w:spacing w:after="0"/>
        <w:ind w:left="0"/>
        <w:jc w:val="both"/>
      </w:pPr>
      <w:r>
        <w:rPr>
          <w:rFonts w:ascii="Times New Roman"/>
          <w:b w:val="false"/>
          <w:i w:val="false"/>
          <w:color w:val="000000"/>
          <w:sz w:val="28"/>
        </w:rPr>
        <w:t>
      ЕАЭС – Евразийский экономический союз;</w:t>
      </w:r>
    </w:p>
    <w:bookmarkEnd w:id="175"/>
    <w:bookmarkStart w:name="z315" w:id="176"/>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176"/>
    <w:bookmarkStart w:name="z316" w:id="177"/>
    <w:p>
      <w:pPr>
        <w:spacing w:after="0"/>
        <w:ind w:left="0"/>
        <w:jc w:val="both"/>
      </w:pPr>
      <w:r>
        <w:rPr>
          <w:rFonts w:ascii="Times New Roman"/>
          <w:b w:val="false"/>
          <w:i w:val="false"/>
          <w:color w:val="000000"/>
          <w:sz w:val="28"/>
        </w:rPr>
        <w:t>
      * заполняется при наличии указанных сведений.</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318" w:id="178"/>
    <w:p>
      <w:pPr>
        <w:spacing w:after="0"/>
        <w:ind w:left="0"/>
        <w:jc w:val="left"/>
      </w:pPr>
      <w:r>
        <w:rPr>
          <w:rFonts w:ascii="Times New Roman"/>
          <w:b/>
          <w:i w:val="false"/>
          <w:color w:val="000000"/>
        </w:rPr>
        <w:t xml:space="preserve"> Заявление на выдачу документа об условиях переработки товаров для внутреннего потребления</w:t>
      </w:r>
    </w:p>
    <w:bookmarkEnd w:id="178"/>
    <w:p>
      <w:pPr>
        <w:spacing w:after="0"/>
        <w:ind w:left="0"/>
        <w:jc w:val="both"/>
      </w:pPr>
      <w:r>
        <w:rPr>
          <w:rFonts w:ascii="Times New Roman"/>
          <w:b w:val="false"/>
          <w:i w:val="false"/>
          <w:color w:val="000000"/>
          <w:sz w:val="28"/>
        </w:rPr>
        <w:t>
      В ________________________________________________________________________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уполномоченного органа Республики Казахстан)</w:t>
      </w:r>
    </w:p>
    <w:p>
      <w:pPr>
        <w:spacing w:after="0"/>
        <w:ind w:left="0"/>
        <w:jc w:val="both"/>
      </w:pPr>
      <w:r>
        <w:rPr>
          <w:rFonts w:ascii="Times New Roman"/>
          <w:b w:val="false"/>
          <w:i w:val="false"/>
          <w:color w:val="000000"/>
          <w:sz w:val="28"/>
        </w:rPr>
        <w:t>
      от _______________________________________________________________________</w:t>
      </w:r>
    </w:p>
    <w:p>
      <w:pPr>
        <w:spacing w:after="0"/>
        <w:ind w:left="0"/>
        <w:jc w:val="both"/>
      </w:pPr>
      <w:r>
        <w:rPr>
          <w:rFonts w:ascii="Times New Roman"/>
          <w:b w:val="false"/>
          <w:i w:val="false"/>
          <w:color w:val="000000"/>
          <w:sz w:val="28"/>
        </w:rPr>
        <w:t xml:space="preserve">             (полное наименование (фамилия, имя, отчество (при его наличии) лица,</w:t>
      </w:r>
    </w:p>
    <w:p>
      <w:pPr>
        <w:spacing w:after="0"/>
        <w:ind w:left="0"/>
        <w:jc w:val="both"/>
      </w:pPr>
      <w:r>
        <w:rPr>
          <w:rFonts w:ascii="Times New Roman"/>
          <w:b w:val="false"/>
          <w:i w:val="false"/>
          <w:color w:val="000000"/>
          <w:sz w:val="28"/>
        </w:rPr>
        <w:t xml:space="preserve">                   получающего документ об условиях переработки)</w:t>
      </w:r>
    </w:p>
    <w:bookmarkStart w:name="z319" w:id="179"/>
    <w:p>
      <w:pPr>
        <w:spacing w:after="0"/>
        <w:ind w:left="0"/>
        <w:jc w:val="left"/>
      </w:pPr>
      <w:r>
        <w:rPr>
          <w:rFonts w:ascii="Times New Roman"/>
          <w:b/>
          <w:i w:val="false"/>
          <w:color w:val="000000"/>
        </w:rPr>
        <w:t xml:space="preserve"> Заявление</w:t>
      </w:r>
    </w:p>
    <w:bookmarkEnd w:id="179"/>
    <w:bookmarkStart w:name="z320" w:id="180"/>
    <w:p>
      <w:pPr>
        <w:spacing w:after="0"/>
        <w:ind w:left="0"/>
        <w:jc w:val="both"/>
      </w:pPr>
      <w:r>
        <w:rPr>
          <w:rFonts w:ascii="Times New Roman"/>
          <w:b w:val="false"/>
          <w:i w:val="false"/>
          <w:color w:val="000000"/>
          <w:sz w:val="28"/>
        </w:rPr>
        <w:t>
      Прошу выдать документ об условиях переработки товаров для внутреннего потребления.</w:t>
      </w:r>
    </w:p>
    <w:bookmarkEnd w:id="180"/>
    <w:bookmarkStart w:name="z321" w:id="181"/>
    <w:p>
      <w:pPr>
        <w:spacing w:after="0"/>
        <w:ind w:left="0"/>
        <w:jc w:val="both"/>
      </w:pPr>
      <w:r>
        <w:rPr>
          <w:rFonts w:ascii="Times New Roman"/>
          <w:b w:val="false"/>
          <w:i w:val="false"/>
          <w:color w:val="000000"/>
          <w:sz w:val="28"/>
        </w:rPr>
        <w:t>
      Необходимые сведения:</w:t>
      </w:r>
    </w:p>
    <w:bookmarkEnd w:id="181"/>
    <w:bookmarkStart w:name="z322" w:id="182"/>
    <w:p>
      <w:pPr>
        <w:spacing w:after="0"/>
        <w:ind w:left="0"/>
        <w:jc w:val="both"/>
      </w:pPr>
      <w:r>
        <w:rPr>
          <w:rFonts w:ascii="Times New Roman"/>
          <w:b w:val="false"/>
          <w:i w:val="false"/>
          <w:color w:val="000000"/>
          <w:sz w:val="28"/>
        </w:rPr>
        <w:t>
      1. Наименование лица, получающего документ об условиях переработки,</w:t>
      </w:r>
    </w:p>
    <w:bookmarkEnd w:id="182"/>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(адрес, БИН, ИИН, банковские реквизиты)</w:t>
      </w:r>
    </w:p>
    <w:bookmarkStart w:name="z323" w:id="183"/>
    <w:p>
      <w:pPr>
        <w:spacing w:after="0"/>
        <w:ind w:left="0"/>
        <w:jc w:val="both"/>
      </w:pPr>
      <w:r>
        <w:rPr>
          <w:rFonts w:ascii="Times New Roman"/>
          <w:b w:val="false"/>
          <w:i w:val="false"/>
          <w:color w:val="000000"/>
          <w:sz w:val="28"/>
        </w:rPr>
        <w:t>
      2. Сведения о лице (лицах), которое будет (которые будут) непосредственно совершать операции по переработке для внутреннего потребления</w:t>
      </w:r>
    </w:p>
    <w:bookmarkEnd w:id="183"/>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лица, адрес, БИН, ИИН, банковские реквизиты) *</w:t>
      </w:r>
    </w:p>
    <w:bookmarkStart w:name="z324" w:id="184"/>
    <w:p>
      <w:pPr>
        <w:spacing w:after="0"/>
        <w:ind w:left="0"/>
        <w:jc w:val="both"/>
      </w:pPr>
      <w:r>
        <w:rPr>
          <w:rFonts w:ascii="Times New Roman"/>
          <w:b w:val="false"/>
          <w:i w:val="false"/>
          <w:color w:val="000000"/>
          <w:sz w:val="28"/>
        </w:rPr>
        <w:t>
      3. Сведения об иностранных товарах и продуктах их переработки</w:t>
      </w:r>
    </w:p>
    <w:bookmarkEnd w:id="184"/>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325" w:id="185"/>
    <w:p>
      <w:pPr>
        <w:spacing w:after="0"/>
        <w:ind w:left="0"/>
        <w:jc w:val="both"/>
      </w:pPr>
      <w:r>
        <w:rPr>
          <w:rFonts w:ascii="Times New Roman"/>
          <w:b w:val="false"/>
          <w:i w:val="false"/>
          <w:color w:val="000000"/>
          <w:sz w:val="28"/>
        </w:rPr>
        <w:t>
      4. Сведения о документах, подтверждающих право владения, пользования и (или) распоряжения товарами _____________________________________________</w:t>
      </w:r>
    </w:p>
    <w:bookmarkEnd w:id="185"/>
    <w:bookmarkStart w:name="z326" w:id="186"/>
    <w:p>
      <w:pPr>
        <w:spacing w:after="0"/>
        <w:ind w:left="0"/>
        <w:jc w:val="both"/>
      </w:pPr>
      <w:r>
        <w:rPr>
          <w:rFonts w:ascii="Times New Roman"/>
          <w:b w:val="false"/>
          <w:i w:val="false"/>
          <w:color w:val="000000"/>
          <w:sz w:val="28"/>
        </w:rPr>
        <w:t>
      5. Нормы выхода продуктов переработки в количественном и (или) процентном выражениях _________________________________________________</w:t>
      </w:r>
    </w:p>
    <w:bookmarkEnd w:id="186"/>
    <w:bookmarkStart w:name="z327" w:id="187"/>
    <w:p>
      <w:pPr>
        <w:spacing w:after="0"/>
        <w:ind w:left="0"/>
        <w:jc w:val="both"/>
      </w:pPr>
      <w:r>
        <w:rPr>
          <w:rFonts w:ascii="Times New Roman"/>
          <w:b w:val="false"/>
          <w:i w:val="false"/>
          <w:color w:val="000000"/>
          <w:sz w:val="28"/>
        </w:rPr>
        <w:t>
      6. Сведения об операциях по переработке для внутреннего потребления, способах их совершения __________________________________________________</w:t>
      </w:r>
    </w:p>
    <w:bookmarkEnd w:id="187"/>
    <w:bookmarkStart w:name="z328" w:id="188"/>
    <w:p>
      <w:pPr>
        <w:spacing w:after="0"/>
        <w:ind w:left="0"/>
        <w:jc w:val="both"/>
      </w:pPr>
      <w:r>
        <w:rPr>
          <w:rFonts w:ascii="Times New Roman"/>
          <w:b w:val="false"/>
          <w:i w:val="false"/>
          <w:color w:val="000000"/>
          <w:sz w:val="28"/>
        </w:rPr>
        <w:t>
      7. Сведения о способах идентификации товаров ЕАЭС в продуктах их переработки _________________________________________________________</w:t>
      </w:r>
    </w:p>
    <w:bookmarkEnd w:id="188"/>
    <w:bookmarkStart w:name="z329" w:id="189"/>
    <w:p>
      <w:pPr>
        <w:spacing w:after="0"/>
        <w:ind w:left="0"/>
        <w:jc w:val="both"/>
      </w:pPr>
      <w:r>
        <w:rPr>
          <w:rFonts w:ascii="Times New Roman"/>
          <w:b w:val="false"/>
          <w:i w:val="false"/>
          <w:color w:val="000000"/>
          <w:sz w:val="28"/>
        </w:rPr>
        <w:t>
      8. Сведения об отходах и остатках __________________________________________</w:t>
      </w:r>
    </w:p>
    <w:bookmarkEnd w:id="189"/>
    <w:p>
      <w:pPr>
        <w:spacing w:after="0"/>
        <w:ind w:left="0"/>
        <w:jc w:val="both"/>
      </w:pPr>
      <w:bookmarkStart w:name="z173" w:id="190"/>
      <w:r>
        <w:rPr>
          <w:rFonts w:ascii="Times New Roman"/>
          <w:b w:val="false"/>
          <w:i w:val="false"/>
          <w:color w:val="000000"/>
          <w:sz w:val="28"/>
        </w:rPr>
        <w:t>
      ______________________________________________________________________________</w:t>
      </w:r>
    </w:p>
    <w:bookmarkEnd w:id="190"/>
    <w:p>
      <w:pPr>
        <w:spacing w:after="0"/>
        <w:ind w:left="0"/>
        <w:jc w:val="both"/>
      </w:pPr>
      <w:r>
        <w:rPr>
          <w:rFonts w:ascii="Times New Roman"/>
          <w:b w:val="false"/>
          <w:i w:val="false"/>
          <w:color w:val="000000"/>
          <w:sz w:val="28"/>
        </w:rPr>
        <w:t xml:space="preserve">             (наименование, код по ТН ВЭД ЕАЭС, количество и стоимость)</w:t>
      </w:r>
    </w:p>
    <w:bookmarkStart w:name="z330" w:id="191"/>
    <w:p>
      <w:pPr>
        <w:spacing w:after="0"/>
        <w:ind w:left="0"/>
        <w:jc w:val="both"/>
      </w:pPr>
      <w:r>
        <w:rPr>
          <w:rFonts w:ascii="Times New Roman"/>
          <w:b w:val="false"/>
          <w:i w:val="false"/>
          <w:color w:val="000000"/>
          <w:sz w:val="28"/>
        </w:rPr>
        <w:t>
      9. Срок переработки товаров________________________________________________________</w:t>
      </w:r>
    </w:p>
    <w:bookmarkEnd w:id="191"/>
    <w:p>
      <w:pPr>
        <w:spacing w:after="0"/>
        <w:ind w:left="0"/>
        <w:jc w:val="both"/>
      </w:pPr>
      <w:bookmarkStart w:name="z331" w:id="192"/>
      <w:r>
        <w:rPr>
          <w:rFonts w:ascii="Times New Roman"/>
          <w:b w:val="false"/>
          <w:i w:val="false"/>
          <w:color w:val="000000"/>
          <w:sz w:val="28"/>
        </w:rPr>
        <w:t xml:space="preserve">
      10. Сведения о возможности дальнейшего коммерческого использования отходов </w:t>
      </w:r>
    </w:p>
    <w:bookmarkEnd w:id="192"/>
    <w:p>
      <w:pPr>
        <w:spacing w:after="0"/>
        <w:ind w:left="0"/>
        <w:jc w:val="both"/>
      </w:pPr>
      <w:r>
        <w:rPr>
          <w:rFonts w:ascii="Times New Roman"/>
          <w:b w:val="false"/>
          <w:i w:val="false"/>
          <w:color w:val="000000"/>
          <w:sz w:val="28"/>
        </w:rPr>
        <w:t>____________________________________________________________________________</w:t>
      </w:r>
    </w:p>
    <w:bookmarkStart w:name="z332" w:id="193"/>
    <w:p>
      <w:pPr>
        <w:spacing w:after="0"/>
        <w:ind w:left="0"/>
        <w:jc w:val="both"/>
      </w:pPr>
      <w:r>
        <w:rPr>
          <w:rFonts w:ascii="Times New Roman"/>
          <w:b w:val="false"/>
          <w:i w:val="false"/>
          <w:color w:val="000000"/>
          <w:sz w:val="28"/>
        </w:rPr>
        <w:t>
      11. Таможенный орган (таможенные органы) _______________________________</w:t>
      </w:r>
    </w:p>
    <w:bookmarkEnd w:id="193"/>
    <w:p>
      <w:pPr>
        <w:spacing w:after="0"/>
        <w:ind w:left="0"/>
        <w:jc w:val="both"/>
      </w:pPr>
      <w:bookmarkStart w:name="z177" w:id="194"/>
      <w:r>
        <w:rPr>
          <w:rFonts w:ascii="Times New Roman"/>
          <w:b w:val="false"/>
          <w:i w:val="false"/>
          <w:color w:val="000000"/>
          <w:sz w:val="28"/>
        </w:rPr>
        <w:t>
      ____________________________________________________________________________</w:t>
      </w:r>
    </w:p>
    <w:bookmarkEnd w:id="194"/>
    <w:p>
      <w:pPr>
        <w:spacing w:after="0"/>
        <w:ind w:left="0"/>
        <w:jc w:val="both"/>
      </w:pPr>
      <w:r>
        <w:rPr>
          <w:rFonts w:ascii="Times New Roman"/>
          <w:b w:val="false"/>
          <w:i w:val="false"/>
          <w:color w:val="000000"/>
          <w:sz w:val="28"/>
        </w:rPr>
        <w:t xml:space="preserve"> (в котором (которых) предполагаются помещение товаров под таможенную процедуру</w:t>
      </w:r>
    </w:p>
    <w:p>
      <w:pPr>
        <w:spacing w:after="0"/>
        <w:ind w:left="0"/>
        <w:jc w:val="both"/>
      </w:pPr>
      <w:r>
        <w:rPr>
          <w:rFonts w:ascii="Times New Roman"/>
          <w:b w:val="false"/>
          <w:i w:val="false"/>
          <w:color w:val="000000"/>
          <w:sz w:val="28"/>
        </w:rPr>
        <w:t>переработки и завершение этой таможенной процедуры)</w:t>
      </w:r>
    </w:p>
    <w:bookmarkStart w:name="z333" w:id="195"/>
    <w:p>
      <w:pPr>
        <w:spacing w:after="0"/>
        <w:ind w:left="0"/>
        <w:jc w:val="both"/>
      </w:pPr>
      <w:r>
        <w:rPr>
          <w:rFonts w:ascii="Times New Roman"/>
          <w:b w:val="false"/>
          <w:i w:val="false"/>
          <w:color w:val="000000"/>
          <w:sz w:val="28"/>
        </w:rPr>
        <w:t>
      12. Сведения о невозможности восстановления продуктов переработки до первоначального состояния экономически выгодным способом _____________________</w:t>
      </w:r>
    </w:p>
    <w:bookmarkEnd w:id="195"/>
    <w:bookmarkStart w:name="z179" w:id="196"/>
    <w:p>
      <w:pPr>
        <w:spacing w:after="0"/>
        <w:ind w:left="0"/>
        <w:jc w:val="both"/>
      </w:pPr>
      <w:r>
        <w:rPr>
          <w:rFonts w:ascii="Times New Roman"/>
          <w:b w:val="false"/>
          <w:i w:val="false"/>
          <w:color w:val="000000"/>
          <w:sz w:val="28"/>
        </w:rPr>
        <w:t>
      _____________________________________________________________________________</w:t>
      </w:r>
    </w:p>
    <w:bookmarkEnd w:id="196"/>
    <w:bookmarkStart w:name="z334" w:id="197"/>
    <w:p>
      <w:pPr>
        <w:spacing w:after="0"/>
        <w:ind w:left="0"/>
        <w:jc w:val="both"/>
      </w:pPr>
      <w:r>
        <w:rPr>
          <w:rFonts w:ascii="Times New Roman"/>
          <w:b w:val="false"/>
          <w:i w:val="false"/>
          <w:color w:val="000000"/>
          <w:sz w:val="28"/>
        </w:rPr>
        <w:t>
      13. Иные сведения _______________________________________________________</w:t>
      </w:r>
    </w:p>
    <w:bookmarkEnd w:id="197"/>
    <w:bookmarkStart w:name="z335" w:id="198"/>
    <w:p>
      <w:pPr>
        <w:spacing w:after="0"/>
        <w:ind w:left="0"/>
        <w:jc w:val="both"/>
      </w:pPr>
      <w:r>
        <w:rPr>
          <w:rFonts w:ascii="Times New Roman"/>
          <w:b w:val="false"/>
          <w:i w:val="false"/>
          <w:color w:val="000000"/>
          <w:sz w:val="28"/>
        </w:rPr>
        <w:t>
      Прилагаемые документы __________________________________________________</w:t>
      </w:r>
    </w:p>
    <w:bookmarkEnd w:id="198"/>
    <w:p>
      <w:pPr>
        <w:spacing w:after="0"/>
        <w:ind w:left="0"/>
        <w:jc w:val="both"/>
      </w:pPr>
      <w:bookmarkStart w:name="z336" w:id="199"/>
      <w:r>
        <w:rPr>
          <w:rFonts w:ascii="Times New Roman"/>
          <w:b w:val="false"/>
          <w:i w:val="false"/>
          <w:color w:val="000000"/>
          <w:sz w:val="28"/>
        </w:rPr>
        <w:t>
      Руководитель ___________ ________________________________________________</w:t>
      </w:r>
    </w:p>
    <w:bookmarkEnd w:id="19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337" w:id="200"/>
    <w:p>
      <w:pPr>
        <w:spacing w:after="0"/>
        <w:ind w:left="0"/>
        <w:jc w:val="both"/>
      </w:pPr>
      <w:r>
        <w:rPr>
          <w:rFonts w:ascii="Times New Roman"/>
          <w:b w:val="false"/>
          <w:i w:val="false"/>
          <w:color w:val="000000"/>
          <w:sz w:val="28"/>
        </w:rPr>
        <w:t>
      Место печати</w:t>
      </w:r>
    </w:p>
    <w:bookmarkEnd w:id="200"/>
    <w:p>
      <w:pPr>
        <w:spacing w:after="0"/>
        <w:ind w:left="0"/>
        <w:jc w:val="both"/>
      </w:pPr>
      <w:r>
        <w:rPr>
          <w:rFonts w:ascii="Times New Roman"/>
          <w:b w:val="false"/>
          <w:i w:val="false"/>
          <w:color w:val="000000"/>
          <w:sz w:val="28"/>
        </w:rPr>
        <w:t>
      "____" ____________ 20__ года</w:t>
      </w:r>
    </w:p>
    <w:bookmarkStart w:name="z338" w:id="201"/>
    <w:p>
      <w:pPr>
        <w:spacing w:after="0"/>
        <w:ind w:left="0"/>
        <w:jc w:val="both"/>
      </w:pPr>
      <w:r>
        <w:rPr>
          <w:rFonts w:ascii="Times New Roman"/>
          <w:b w:val="false"/>
          <w:i w:val="false"/>
          <w:color w:val="000000"/>
          <w:sz w:val="28"/>
        </w:rPr>
        <w:t>
      Примечание: расшифровка аббревиатур:</w:t>
      </w:r>
    </w:p>
    <w:bookmarkEnd w:id="201"/>
    <w:bookmarkStart w:name="z339" w:id="202"/>
    <w:p>
      <w:pPr>
        <w:spacing w:after="0"/>
        <w:ind w:left="0"/>
        <w:jc w:val="both"/>
      </w:pPr>
      <w:r>
        <w:rPr>
          <w:rFonts w:ascii="Times New Roman"/>
          <w:b w:val="false"/>
          <w:i w:val="false"/>
          <w:color w:val="000000"/>
          <w:sz w:val="28"/>
        </w:rPr>
        <w:t>
      БИН – бизнес-идентификационный номер</w:t>
      </w:r>
    </w:p>
    <w:bookmarkEnd w:id="202"/>
    <w:bookmarkStart w:name="z340" w:id="203"/>
    <w:p>
      <w:pPr>
        <w:spacing w:after="0"/>
        <w:ind w:left="0"/>
        <w:jc w:val="both"/>
      </w:pPr>
      <w:r>
        <w:rPr>
          <w:rFonts w:ascii="Times New Roman"/>
          <w:b w:val="false"/>
          <w:i w:val="false"/>
          <w:color w:val="000000"/>
          <w:sz w:val="28"/>
        </w:rPr>
        <w:t>
      ИИН – индивидуальный идентификационный номер;</w:t>
      </w:r>
    </w:p>
    <w:bookmarkEnd w:id="203"/>
    <w:bookmarkStart w:name="z341" w:id="204"/>
    <w:p>
      <w:pPr>
        <w:spacing w:after="0"/>
        <w:ind w:left="0"/>
        <w:jc w:val="both"/>
      </w:pPr>
      <w:r>
        <w:rPr>
          <w:rFonts w:ascii="Times New Roman"/>
          <w:b w:val="false"/>
          <w:i w:val="false"/>
          <w:color w:val="000000"/>
          <w:sz w:val="28"/>
        </w:rPr>
        <w:t>
      ЕАЭС – Евразийский экономический союз;</w:t>
      </w:r>
    </w:p>
    <w:bookmarkEnd w:id="204"/>
    <w:bookmarkStart w:name="z342" w:id="205"/>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205"/>
    <w:bookmarkStart w:name="z343" w:id="206"/>
    <w:p>
      <w:pPr>
        <w:spacing w:after="0"/>
        <w:ind w:left="0"/>
        <w:jc w:val="both"/>
      </w:pPr>
      <w:r>
        <w:rPr>
          <w:rFonts w:ascii="Times New Roman"/>
          <w:b w:val="false"/>
          <w:i w:val="false"/>
          <w:color w:val="000000"/>
          <w:sz w:val="28"/>
        </w:rPr>
        <w:t>
      * заполняется при наличии указанных сведений.</w:t>
      </w:r>
    </w:p>
    <w:bookmarkEnd w:id="206"/>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