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153c" w14:textId="7b81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развития города Туркестана"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2018 года № 587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некоторых вопросах развития города Туркестана".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развития города Туркестана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месячный срок создать специальную экономическую зону "TURKISTAN".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