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9bef" w14:textId="5ec9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11 июля 2018 года № 420 "О некоторых вопросах реализации Указа Президента Республики Казахстан от 19 июня 2018 года № 702 "О некоторых вопросах административно-территориального устройства Республики Казахстан" и от 17 февраля 2017 года № 71 "О некоторых вопросах министерств здравоохранения и национальной экономики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2018 года № 645.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июля 2018 года № 420 "О некоторых вопросах реализации Указа Президента Республики Казахстан от 19 июня 2018 года № 702 "О некоторых вопросах административно-территориального устройства Республики Казахстан" (САПП Республики Казахстан, 2018 г., № 36-37-38, ст. 212):</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3"/>
    <w:bookmarkStart w:name="z8" w:id="4"/>
    <w:p>
      <w:pPr>
        <w:spacing w:after="0"/>
        <w:ind w:left="0"/>
        <w:jc w:val="both"/>
      </w:pPr>
      <w:r>
        <w:rPr>
          <w:rFonts w:ascii="Times New Roman"/>
          <w:b w:val="false"/>
          <w:i w:val="false"/>
          <w:color w:val="000000"/>
          <w:sz w:val="28"/>
        </w:rPr>
        <w:t>
      в перечне создаваемых государственных учреждений – территориальных подразделений ведомств центральных исполнительных органов: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"8. Республиканское государственное учреждение "Департамент Комитета фармации Министерства здравоохранения Республики Казахстан по городу Шымкент".";</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p>
    <w:bookmarkEnd w:id="6"/>
    <w:bookmarkStart w:name="z12" w:id="7"/>
    <w:p>
      <w:pPr>
        <w:spacing w:after="0"/>
        <w:ind w:left="0"/>
        <w:jc w:val="both"/>
      </w:pPr>
      <w:r>
        <w:rPr>
          <w:rFonts w:ascii="Times New Roman"/>
          <w:b w:val="false"/>
          <w:i w:val="false"/>
          <w:color w:val="000000"/>
          <w:sz w:val="28"/>
        </w:rPr>
        <w:t>
      перечень реорганизуемых государственных учреждений – территориальных органов центральных исполнительных органов Республики Казахстан дополнить пунктами 12, 13 и 14 следующего содержания:</w:t>
      </w:r>
    </w:p>
    <w:bookmarkEnd w:id="7"/>
    <w:bookmarkStart w:name="z13" w:id="8"/>
    <w:p>
      <w:pPr>
        <w:spacing w:after="0"/>
        <w:ind w:left="0"/>
        <w:jc w:val="both"/>
      </w:pPr>
      <w:r>
        <w:rPr>
          <w:rFonts w:ascii="Times New Roman"/>
          <w:b w:val="false"/>
          <w:i w:val="false"/>
          <w:color w:val="000000"/>
          <w:sz w:val="28"/>
        </w:rPr>
        <w:t>
      "12. Республиканское государственное учреждение "Департамент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"Департамент охраны общественного здоровья города Шымкент Комитета охраны общественного здоровья Министерства здравоохранения Республики Казахстан" и республиканское государственное учреждение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8"/>
    <w:bookmarkStart w:name="z14" w:id="9"/>
    <w:p>
      <w:pPr>
        <w:spacing w:after="0"/>
        <w:ind w:left="0"/>
        <w:jc w:val="both"/>
      </w:pPr>
      <w:r>
        <w:rPr>
          <w:rFonts w:ascii="Times New Roman"/>
          <w:b w:val="false"/>
          <w:i w:val="false"/>
          <w:color w:val="000000"/>
          <w:sz w:val="28"/>
        </w:rPr>
        <w:t>
      13. Республиканское государственное учреждение "Махтааральское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и республиканское государственное учреждение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9"/>
    <w:bookmarkStart w:name="z15" w:id="10"/>
    <w:p>
      <w:pPr>
        <w:spacing w:after="0"/>
        <w:ind w:left="0"/>
        <w:jc w:val="both"/>
      </w:pPr>
      <w:r>
        <w:rPr>
          <w:rFonts w:ascii="Times New Roman"/>
          <w:b w:val="false"/>
          <w:i w:val="false"/>
          <w:color w:val="000000"/>
          <w:sz w:val="28"/>
        </w:rPr>
        <w:t>
      14.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путем его разделения на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и республиканское государственное учреждение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постановлению:</w:t>
      </w:r>
    </w:p>
    <w:bookmarkEnd w:id="11"/>
    <w:bookmarkStart w:name="z17" w:id="12"/>
    <w:p>
      <w:pPr>
        <w:spacing w:after="0"/>
        <w:ind w:left="0"/>
        <w:jc w:val="both"/>
      </w:pPr>
      <w:r>
        <w:rPr>
          <w:rFonts w:ascii="Times New Roman"/>
          <w:b w:val="false"/>
          <w:i w:val="false"/>
          <w:color w:val="000000"/>
          <w:sz w:val="28"/>
        </w:rPr>
        <w:t>
      в перечне переименовываемых государственных учреждений – территориальных органов, подразделений центральных исполнительных органов: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Start w:name="z19" w:id="13"/>
    <w:p>
      <w:pPr>
        <w:spacing w:after="0"/>
        <w:ind w:left="0"/>
        <w:jc w:val="both"/>
      </w:pPr>
      <w:r>
        <w:rPr>
          <w:rFonts w:ascii="Times New Roman"/>
          <w:b w:val="false"/>
          <w:i w:val="false"/>
          <w:color w:val="000000"/>
          <w:sz w:val="28"/>
        </w:rPr>
        <w:t>
      "27. Республиканское государственное учреждение "Департамент Комитета фармации Министерства здравоохранения Республики Казахстан по Южно-Казахстанской области" в республиканское государственное учреждение "Департамент Комитета фармации Министерства здравоохранения Республики Казахстан по Туркестанской области".";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"29.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4"/>
    <w:bookmarkStart w:name="z23" w:id="15"/>
    <w:p>
      <w:pPr>
        <w:spacing w:after="0"/>
        <w:ind w:left="0"/>
        <w:jc w:val="both"/>
      </w:pPr>
      <w:r>
        <w:rPr>
          <w:rFonts w:ascii="Times New Roman"/>
          <w:b w:val="false"/>
          <w:i w:val="false"/>
          <w:color w:val="000000"/>
          <w:sz w:val="28"/>
        </w:rPr>
        <w:t>
      30.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5"/>
    <w:bookmarkStart w:name="z24" w:id="16"/>
    <w:p>
      <w:pPr>
        <w:spacing w:after="0"/>
        <w:ind w:left="0"/>
        <w:jc w:val="both"/>
      </w:pPr>
      <w:r>
        <w:rPr>
          <w:rFonts w:ascii="Times New Roman"/>
          <w:b w:val="false"/>
          <w:i w:val="false"/>
          <w:color w:val="000000"/>
          <w:sz w:val="28"/>
        </w:rPr>
        <w:t>
      31.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"33.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7"/>
    <w:bookmarkStart w:name="z28" w:id="18"/>
    <w:p>
      <w:pPr>
        <w:spacing w:after="0"/>
        <w:ind w:left="0"/>
        <w:jc w:val="both"/>
      </w:pPr>
      <w:r>
        <w:rPr>
          <w:rFonts w:ascii="Times New Roman"/>
          <w:b w:val="false"/>
          <w:i w:val="false"/>
          <w:color w:val="000000"/>
          <w:sz w:val="28"/>
        </w:rPr>
        <w:t>
      34.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
    <w:bookmarkStart w:name="z29" w:id="19"/>
    <w:p>
      <w:pPr>
        <w:spacing w:after="0"/>
        <w:ind w:left="0"/>
        <w:jc w:val="both"/>
      </w:pPr>
      <w:r>
        <w:rPr>
          <w:rFonts w:ascii="Times New Roman"/>
          <w:b w:val="false"/>
          <w:i w:val="false"/>
          <w:color w:val="000000"/>
          <w:sz w:val="28"/>
        </w:rPr>
        <w:t>
      35.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"37.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0"/>
    <w:bookmarkStart w:name="z33" w:id="21"/>
    <w:p>
      <w:pPr>
        <w:spacing w:after="0"/>
        <w:ind w:left="0"/>
        <w:jc w:val="both"/>
      </w:pPr>
      <w:r>
        <w:rPr>
          <w:rFonts w:ascii="Times New Roman"/>
          <w:b w:val="false"/>
          <w:i w:val="false"/>
          <w:color w:val="000000"/>
          <w:sz w:val="28"/>
        </w:rPr>
        <w:t>
      38.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1"/>
    <w:bookmarkStart w:name="z34" w:id="22"/>
    <w:p>
      <w:pPr>
        <w:spacing w:after="0"/>
        <w:ind w:left="0"/>
        <w:jc w:val="both"/>
      </w:pPr>
      <w:r>
        <w:rPr>
          <w:rFonts w:ascii="Times New Roman"/>
          <w:b w:val="false"/>
          <w:i w:val="false"/>
          <w:color w:val="000000"/>
          <w:sz w:val="28"/>
        </w:rPr>
        <w:t>
      39.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2"/>
    <w:bookmarkStart w:name="z35" w:id="23"/>
    <w:p>
      <w:pPr>
        <w:spacing w:after="0"/>
        <w:ind w:left="0"/>
        <w:jc w:val="both"/>
      </w:pPr>
      <w:r>
        <w:rPr>
          <w:rFonts w:ascii="Times New Roman"/>
          <w:b w:val="false"/>
          <w:i w:val="false"/>
          <w:color w:val="000000"/>
          <w:sz w:val="28"/>
        </w:rPr>
        <w:t>
      40.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3"/>
    <w:bookmarkStart w:name="z36" w:id="24"/>
    <w:p>
      <w:pPr>
        <w:spacing w:after="0"/>
        <w:ind w:left="0"/>
        <w:jc w:val="both"/>
      </w:pPr>
      <w:r>
        <w:rPr>
          <w:rFonts w:ascii="Times New Roman"/>
          <w:b w:val="false"/>
          <w:i w:val="false"/>
          <w:color w:val="000000"/>
          <w:sz w:val="28"/>
        </w:rPr>
        <w:t>
      41.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4"/>
    <w:bookmarkStart w:name="z37" w:id="25"/>
    <w:p>
      <w:pPr>
        <w:spacing w:after="0"/>
        <w:ind w:left="0"/>
        <w:jc w:val="both"/>
      </w:pPr>
      <w:r>
        <w:rPr>
          <w:rFonts w:ascii="Times New Roman"/>
          <w:b w:val="false"/>
          <w:i w:val="false"/>
          <w:color w:val="000000"/>
          <w:sz w:val="28"/>
        </w:rPr>
        <w:t>
      42.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bookmarkStart w:name="z39" w:id="26"/>
    <w:p>
      <w:pPr>
        <w:spacing w:after="0"/>
        <w:ind w:left="0"/>
        <w:jc w:val="both"/>
      </w:pPr>
      <w:r>
        <w:rPr>
          <w:rFonts w:ascii="Times New Roman"/>
          <w:b w:val="false"/>
          <w:i w:val="false"/>
          <w:color w:val="000000"/>
          <w:sz w:val="28"/>
        </w:rPr>
        <w:t>
      дополнить пунктами 43-1, 43-2, 43-3 и 43-4 следующего содержания:</w:t>
      </w:r>
    </w:p>
    <w:bookmarkEnd w:id="26"/>
    <w:bookmarkStart w:name="z40" w:id="27"/>
    <w:p>
      <w:pPr>
        <w:spacing w:after="0"/>
        <w:ind w:left="0"/>
        <w:jc w:val="both"/>
      </w:pPr>
      <w:r>
        <w:rPr>
          <w:rFonts w:ascii="Times New Roman"/>
          <w:b w:val="false"/>
          <w:i w:val="false"/>
          <w:color w:val="000000"/>
          <w:sz w:val="28"/>
        </w:rPr>
        <w:t>
      "43-1.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7"/>
    <w:bookmarkStart w:name="z41" w:id="28"/>
    <w:p>
      <w:pPr>
        <w:spacing w:after="0"/>
        <w:ind w:left="0"/>
        <w:jc w:val="both"/>
      </w:pPr>
      <w:r>
        <w:rPr>
          <w:rFonts w:ascii="Times New Roman"/>
          <w:b w:val="false"/>
          <w:i w:val="false"/>
          <w:color w:val="000000"/>
          <w:sz w:val="28"/>
        </w:rPr>
        <w:t>
      43-2.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8"/>
    <w:bookmarkStart w:name="z42" w:id="29"/>
    <w:p>
      <w:pPr>
        <w:spacing w:after="0"/>
        <w:ind w:left="0"/>
        <w:jc w:val="both"/>
      </w:pPr>
      <w:r>
        <w:rPr>
          <w:rFonts w:ascii="Times New Roman"/>
          <w:b w:val="false"/>
          <w:i w:val="false"/>
          <w:color w:val="000000"/>
          <w:sz w:val="28"/>
        </w:rPr>
        <w:t>
      43-3.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9"/>
    <w:bookmarkStart w:name="z43" w:id="30"/>
    <w:p>
      <w:pPr>
        <w:spacing w:after="0"/>
        <w:ind w:left="0"/>
        <w:jc w:val="both"/>
      </w:pPr>
      <w:r>
        <w:rPr>
          <w:rFonts w:ascii="Times New Roman"/>
          <w:b w:val="false"/>
          <w:i w:val="false"/>
          <w:color w:val="000000"/>
          <w:sz w:val="28"/>
        </w:rPr>
        <w:t>
      43-4.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Южно-Казахстанской области Комитета охраны общественного здоровья Министерства здравоохранения Республики Казахстан" в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30"/>
    <w:bookmarkStart w:name="z44"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(САПП Республики Казахстан, 2017 г., № 6, ст. 41):</w:t>
      </w:r>
    </w:p>
    <w:bookmarkEnd w:id="31"/>
    <w:bookmarkStart w:name="z4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32"/>
    <w:bookmarkStart w:name="z46" w:id="33"/>
    <w:p>
      <w:pPr>
        <w:spacing w:after="0"/>
        <w:ind w:left="0"/>
        <w:jc w:val="both"/>
      </w:pPr>
      <w:r>
        <w:rPr>
          <w:rFonts w:ascii="Times New Roman"/>
          <w:b w:val="false"/>
          <w:i w:val="false"/>
          <w:color w:val="000000"/>
          <w:sz w:val="28"/>
        </w:rPr>
        <w:t xml:space="preserve">
      в перечне территориальных подразделений, находящихся в ведении ведомств: </w:t>
      </w:r>
    </w:p>
    <w:bookmarkEnd w:id="33"/>
    <w:bookmarkStart w:name="z47" w:id="34"/>
    <w:p>
      <w:pPr>
        <w:spacing w:after="0"/>
        <w:ind w:left="0"/>
        <w:jc w:val="both"/>
      </w:pPr>
      <w:r>
        <w:rPr>
          <w:rFonts w:ascii="Times New Roman"/>
          <w:b w:val="false"/>
          <w:i w:val="false"/>
          <w:color w:val="000000"/>
          <w:sz w:val="28"/>
        </w:rPr>
        <w:t>
      в разделе "3. Территориальные подразделения Комитета охраны общественного здоровья Министерства здравоохранения Республики Казахстан":</w:t>
      </w:r>
    </w:p>
    <w:bookmarkEnd w:id="34"/>
    <w:bookmarkStart w:name="z48" w:id="35"/>
    <w:p>
      <w:pPr>
        <w:spacing w:after="0"/>
        <w:ind w:left="0"/>
        <w:jc w:val="both"/>
      </w:pPr>
      <w:r>
        <w:rPr>
          <w:rFonts w:ascii="Times New Roman"/>
          <w:b w:val="false"/>
          <w:i w:val="false"/>
          <w:color w:val="000000"/>
          <w:sz w:val="28"/>
        </w:rPr>
        <w:t>
      дополнить строкой, порядковый номер 201-1, следующего содержания:</w:t>
      </w:r>
    </w:p>
    <w:bookmarkEnd w:id="35"/>
    <w:bookmarkStart w:name="z49" w:id="36"/>
    <w:p>
      <w:pPr>
        <w:spacing w:after="0"/>
        <w:ind w:left="0"/>
        <w:jc w:val="both"/>
      </w:pPr>
      <w:r>
        <w:rPr>
          <w:rFonts w:ascii="Times New Roman"/>
          <w:b w:val="false"/>
          <w:i w:val="false"/>
          <w:color w:val="000000"/>
          <w:sz w:val="28"/>
        </w:rPr>
        <w:t xml:space="preserve">
      "201-1.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w:t>
      </w:r>
    </w:p>
    <w:bookmarkEnd w:id="36"/>
    <w:bookmarkStart w:name="z50" w:id="37"/>
    <w:p>
      <w:pPr>
        <w:spacing w:after="0"/>
        <w:ind w:left="0"/>
        <w:jc w:val="both"/>
      </w:pPr>
      <w:r>
        <w:rPr>
          <w:rFonts w:ascii="Times New Roman"/>
          <w:b w:val="false"/>
          <w:i w:val="false"/>
          <w:color w:val="000000"/>
          <w:sz w:val="28"/>
        </w:rPr>
        <w:t>
      дополнить строкой, порядковый номер 205-1, следующего содержания:</w:t>
      </w:r>
    </w:p>
    <w:bookmarkEnd w:id="37"/>
    <w:bookmarkStart w:name="z51" w:id="38"/>
    <w:p>
      <w:pPr>
        <w:spacing w:after="0"/>
        <w:ind w:left="0"/>
        <w:jc w:val="both"/>
      </w:pPr>
      <w:r>
        <w:rPr>
          <w:rFonts w:ascii="Times New Roman"/>
          <w:b w:val="false"/>
          <w:i w:val="false"/>
          <w:color w:val="000000"/>
          <w:sz w:val="28"/>
        </w:rPr>
        <w:t>
      "205-1.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8"/>
    <w:bookmarkStart w:name="z52" w:id="39"/>
    <w:p>
      <w:pPr>
        <w:spacing w:after="0"/>
        <w:ind w:left="0"/>
        <w:jc w:val="both"/>
      </w:pPr>
      <w:r>
        <w:rPr>
          <w:rFonts w:ascii="Times New Roman"/>
          <w:b w:val="false"/>
          <w:i w:val="false"/>
          <w:color w:val="000000"/>
          <w:sz w:val="28"/>
        </w:rPr>
        <w:t>
      2. Министерству здравоохранения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39"/>
    <w:bookmarkStart w:name="z53" w:id="40"/>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