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2111" w14:textId="20b2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Беларусь о сотрудничестве в области средств массовой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19 октября 2018 года № 663.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Беларусь о сотрудничестве в области средств массовой информации, совершенное в Минске 29 ноября 2017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19 октября 2018 года № 663</w:t>
            </w:r>
            <w:r>
              <w:br/>
            </w:r>
          </w:p>
        </w:tc>
      </w:tr>
    </w:tbl>
    <w:bookmarkStart w:name="z9"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Беларусь о сотрудничестве в области средств массовой информации</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Вступило в силу 26 октября 2018 года - </w:t>
      </w:r>
      <w:r>
        <w:br/>
      </w:r>
      <w:r>
        <w:rPr>
          <w:rFonts w:ascii="Times New Roman"/>
          <w:b w:val="false"/>
          <w:i w:val="false"/>
          <w:color w:val="ff0000"/>
          <w:sz w:val="28"/>
        </w:rPr>
        <w:t>Бюллетень международных договоров РК 2018 г., № 6, ст. 80</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в дальнейшем именуемые Сторонами,</w:t>
      </w:r>
    </w:p>
    <w:bookmarkStart w:name="z11" w:id="4"/>
    <w:p>
      <w:pPr>
        <w:spacing w:after="0"/>
        <w:ind w:left="0"/>
        <w:jc w:val="both"/>
      </w:pPr>
      <w:r>
        <w:rPr>
          <w:rFonts w:ascii="Times New Roman"/>
          <w:b w:val="false"/>
          <w:i w:val="false"/>
          <w:color w:val="000000"/>
          <w:sz w:val="28"/>
        </w:rPr>
        <w:t>
      руководствуясь стремлением к дальнейшему развитию дружеских отношений между двумя государствами и их народами,</w:t>
      </w:r>
    </w:p>
    <w:bookmarkEnd w:id="4"/>
    <w:bookmarkStart w:name="z12" w:id="5"/>
    <w:p>
      <w:pPr>
        <w:spacing w:after="0"/>
        <w:ind w:left="0"/>
        <w:jc w:val="both"/>
      </w:pPr>
      <w:r>
        <w:rPr>
          <w:rFonts w:ascii="Times New Roman"/>
          <w:b w:val="false"/>
          <w:i w:val="false"/>
          <w:color w:val="000000"/>
          <w:sz w:val="28"/>
        </w:rPr>
        <w:t>
      придавая особое значение расширению сотрудничества в области средств массовой информации между двумя государствами,</w:t>
      </w:r>
    </w:p>
    <w:bookmarkEnd w:id="5"/>
    <w:bookmarkStart w:name="z13" w:id="6"/>
    <w:p>
      <w:pPr>
        <w:spacing w:after="0"/>
        <w:ind w:left="0"/>
        <w:jc w:val="both"/>
      </w:pPr>
      <w:r>
        <w:rPr>
          <w:rFonts w:ascii="Times New Roman"/>
          <w:b w:val="false"/>
          <w:i w:val="false"/>
          <w:color w:val="000000"/>
          <w:sz w:val="28"/>
        </w:rPr>
        <w:t>
      согласились о нижеследующем:</w:t>
      </w:r>
    </w:p>
    <w:bookmarkEnd w:id="6"/>
    <w:bookmarkStart w:name="z14" w:id="7"/>
    <w:p>
      <w:pPr>
        <w:spacing w:after="0"/>
        <w:ind w:left="0"/>
        <w:jc w:val="left"/>
      </w:pPr>
      <w:r>
        <w:rPr>
          <w:rFonts w:ascii="Times New Roman"/>
          <w:b/>
          <w:i w:val="false"/>
          <w:color w:val="000000"/>
        </w:rPr>
        <w:t xml:space="preserve"> Статья 1</w:t>
      </w:r>
    </w:p>
    <w:bookmarkEnd w:id="7"/>
    <w:bookmarkStart w:name="z15" w:id="8"/>
    <w:p>
      <w:pPr>
        <w:spacing w:after="0"/>
        <w:ind w:left="0"/>
        <w:jc w:val="both"/>
      </w:pPr>
      <w:r>
        <w:rPr>
          <w:rFonts w:ascii="Times New Roman"/>
          <w:b w:val="false"/>
          <w:i w:val="false"/>
          <w:color w:val="000000"/>
          <w:sz w:val="28"/>
        </w:rPr>
        <w:t>
      Стороны, принимая условия настоящего Соглашения по сотрудничеству в области средств массовой информации, а также законы, правила и национальную политику, принимаемые государствами Сторон, на основе равноправия и взаимопонимания содействуют укреплению сотрудничества между институтами средств массовой информации и другими организациями, вовлеченными в производство и распространение средств массовой информации между государствами Сторон.</w:t>
      </w:r>
    </w:p>
    <w:bookmarkEnd w:id="8"/>
    <w:bookmarkStart w:name="z16" w:id="9"/>
    <w:p>
      <w:pPr>
        <w:spacing w:after="0"/>
        <w:ind w:left="0"/>
        <w:jc w:val="left"/>
      </w:pPr>
      <w:r>
        <w:rPr>
          <w:rFonts w:ascii="Times New Roman"/>
          <w:b/>
          <w:i w:val="false"/>
          <w:color w:val="000000"/>
        </w:rPr>
        <w:t xml:space="preserve"> Статья 2</w:t>
      </w:r>
    </w:p>
    <w:bookmarkEnd w:id="9"/>
    <w:bookmarkStart w:name="z17" w:id="10"/>
    <w:p>
      <w:pPr>
        <w:spacing w:after="0"/>
        <w:ind w:left="0"/>
        <w:jc w:val="both"/>
      </w:pPr>
      <w:r>
        <w:rPr>
          <w:rFonts w:ascii="Times New Roman"/>
          <w:b w:val="false"/>
          <w:i w:val="false"/>
          <w:color w:val="000000"/>
          <w:sz w:val="28"/>
        </w:rPr>
        <w:t>
      Стороны используют современные доступные средства с целью обмена средствами массовой информации, печатными и аудиовизуальными материалами о деятельности государств Сторон, содействуют сотрудничеству между информационными агентствами, а также организациями, осуществляющими производство и распространение средств массовой информации.</w:t>
      </w:r>
    </w:p>
    <w:bookmarkEnd w:id="10"/>
    <w:bookmarkStart w:name="z18" w:id="11"/>
    <w:p>
      <w:pPr>
        <w:spacing w:after="0"/>
        <w:ind w:left="0"/>
        <w:jc w:val="left"/>
      </w:pPr>
      <w:r>
        <w:rPr>
          <w:rFonts w:ascii="Times New Roman"/>
          <w:b/>
          <w:i w:val="false"/>
          <w:color w:val="000000"/>
        </w:rPr>
        <w:t xml:space="preserve"> Статья 3</w:t>
      </w:r>
    </w:p>
    <w:bookmarkEnd w:id="11"/>
    <w:bookmarkStart w:name="z19" w:id="12"/>
    <w:p>
      <w:pPr>
        <w:spacing w:after="0"/>
        <w:ind w:left="0"/>
        <w:jc w:val="both"/>
      </w:pPr>
      <w:r>
        <w:rPr>
          <w:rFonts w:ascii="Times New Roman"/>
          <w:b w:val="false"/>
          <w:i w:val="false"/>
          <w:color w:val="000000"/>
          <w:sz w:val="28"/>
        </w:rPr>
        <w:t>
      Каждая из Сторон оказывает необходимую помощь журналистам, фотографам, телевизионным и издательским группам, а также другим специалистам, направленным редакциями средств массовой информации государства одной Стороны для осуществления профессиональной деятельности на территории государства другой Стороны, при условии соблюдения ими национального законодательства государства Стороны, на территорию которого они направлены.</w:t>
      </w:r>
    </w:p>
    <w:bookmarkEnd w:id="12"/>
    <w:bookmarkStart w:name="z20" w:id="13"/>
    <w:p>
      <w:pPr>
        <w:spacing w:after="0"/>
        <w:ind w:left="0"/>
        <w:jc w:val="left"/>
      </w:pPr>
      <w:r>
        <w:rPr>
          <w:rFonts w:ascii="Times New Roman"/>
          <w:b/>
          <w:i w:val="false"/>
          <w:color w:val="000000"/>
        </w:rPr>
        <w:t xml:space="preserve"> Статья 4</w:t>
      </w:r>
    </w:p>
    <w:bookmarkEnd w:id="13"/>
    <w:bookmarkStart w:name="z21" w:id="14"/>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bookmarkEnd w:id="14"/>
    <w:bookmarkStart w:name="z22" w:id="15"/>
    <w:p>
      <w:pPr>
        <w:spacing w:after="0"/>
        <w:ind w:left="0"/>
        <w:jc w:val="left"/>
      </w:pPr>
      <w:r>
        <w:rPr>
          <w:rFonts w:ascii="Times New Roman"/>
          <w:b/>
          <w:i w:val="false"/>
          <w:color w:val="000000"/>
        </w:rPr>
        <w:t xml:space="preserve"> Статья 5</w:t>
      </w:r>
    </w:p>
    <w:bookmarkEnd w:id="15"/>
    <w:bookmarkStart w:name="z23" w:id="16"/>
    <w:p>
      <w:pPr>
        <w:spacing w:after="0"/>
        <w:ind w:left="0"/>
        <w:jc w:val="both"/>
      </w:pPr>
      <w:r>
        <w:rPr>
          <w:rFonts w:ascii="Times New Roman"/>
          <w:b w:val="false"/>
          <w:i w:val="false"/>
          <w:color w:val="000000"/>
          <w:sz w:val="28"/>
        </w:rPr>
        <w:t>
      Вся деятельность Сторон в рамках настоящего Соглашения осуществляется в соответствии с национальными законодательствами Сторон и общепризнанными нормами международного права.</w:t>
      </w:r>
    </w:p>
    <w:bookmarkEnd w:id="16"/>
    <w:bookmarkStart w:name="z24" w:id="17"/>
    <w:p>
      <w:pPr>
        <w:spacing w:after="0"/>
        <w:ind w:left="0"/>
        <w:jc w:val="left"/>
      </w:pPr>
      <w:r>
        <w:rPr>
          <w:rFonts w:ascii="Times New Roman"/>
          <w:b/>
          <w:i w:val="false"/>
          <w:color w:val="000000"/>
        </w:rPr>
        <w:t xml:space="preserve"> Статья 6</w:t>
      </w:r>
    </w:p>
    <w:bookmarkEnd w:id="17"/>
    <w:bookmarkStart w:name="z25" w:id="18"/>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неотъемлемыми частями, оформляемые отдельными протоколами и вступающие в силу в порядке, предусмотренном в статье 7 настоящего Соглашения.</w:t>
      </w:r>
    </w:p>
    <w:bookmarkEnd w:id="18"/>
    <w:bookmarkStart w:name="z26" w:id="19"/>
    <w:p>
      <w:pPr>
        <w:spacing w:after="0"/>
        <w:ind w:left="0"/>
        <w:jc w:val="left"/>
      </w:pPr>
      <w:r>
        <w:rPr>
          <w:rFonts w:ascii="Times New Roman"/>
          <w:b/>
          <w:i w:val="false"/>
          <w:color w:val="000000"/>
        </w:rPr>
        <w:t xml:space="preserve"> Статья 7</w:t>
      </w:r>
    </w:p>
    <w:bookmarkEnd w:id="19"/>
    <w:bookmarkStart w:name="z27" w:id="20"/>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0"/>
    <w:bookmarkStart w:name="z28" w:id="21"/>
    <w:p>
      <w:pPr>
        <w:spacing w:after="0"/>
        <w:ind w:left="0"/>
        <w:jc w:val="both"/>
      </w:pPr>
      <w:r>
        <w:rPr>
          <w:rFonts w:ascii="Times New Roman"/>
          <w:b w:val="false"/>
          <w:i w:val="false"/>
          <w:color w:val="000000"/>
          <w:sz w:val="28"/>
        </w:rPr>
        <w:t>
      Настоящее Соглашение заключается сроком на три года. Его действие будет продлеваться на последующие трехлетние периоды, если ни одна из Сторон в письменной форме не уведомит по дипломатическим каналам другую Сторону не менее чем за шесть месяцев до истечения указанного срока о своем намерении не продлевать действие настоящего Соглашения.</w:t>
      </w:r>
    </w:p>
    <w:bookmarkEnd w:id="21"/>
    <w:bookmarkStart w:name="z29" w:id="22"/>
    <w:p>
      <w:pPr>
        <w:spacing w:after="0"/>
        <w:ind w:left="0"/>
        <w:jc w:val="both"/>
      </w:pPr>
      <w:r>
        <w:rPr>
          <w:rFonts w:ascii="Times New Roman"/>
          <w:b w:val="false"/>
          <w:i w:val="false"/>
          <w:color w:val="000000"/>
          <w:sz w:val="28"/>
        </w:rPr>
        <w:t>
      В удостоверение чего нижеподписавшиеся, уполномоченные должным образом своими правительствами, подписали настоящее Соглашение.</w:t>
      </w:r>
    </w:p>
    <w:bookmarkEnd w:id="22"/>
    <w:bookmarkStart w:name="z30" w:id="23"/>
    <w:p>
      <w:pPr>
        <w:spacing w:after="0"/>
        <w:ind w:left="0"/>
        <w:jc w:val="both"/>
      </w:pPr>
      <w:r>
        <w:rPr>
          <w:rFonts w:ascii="Times New Roman"/>
          <w:b w:val="false"/>
          <w:i w:val="false"/>
          <w:color w:val="000000"/>
          <w:sz w:val="28"/>
        </w:rPr>
        <w:t>
      Совершено в городе Минске 29 ноября 2017 года в двух экземплярах, каждый на казахском и русском языках, причем все тексты имеют одинаковую силу. В случае расхождения в толковании положений настоящего Соглашения, преимущество имеет текст на русском языке.</w:t>
      </w:r>
    </w:p>
    <w:bookmarkEnd w:id="23"/>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 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 Республики Беларусь</w:t>
                  </w:r>
                  <w:r>
                    <w:rPr>
                      <w:rFonts w:ascii="Times New Roman"/>
                      <w:b w:val="false"/>
                      <w:i w:val="false"/>
                      <w:color w:val="000000"/>
                      <w:sz w:val="20"/>
                    </w:rPr>
                    <w:t>
</w:t>
                  </w:r>
                </w:p>
              </w:tc>
            </w:tr>
          </w:tbl>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