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8cc" w14:textId="369d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2018 года № 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и реализация государственной политики в сфере осуществления государственной регистрации, организации и оказания юридической помощи, правовой пропаганды;";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118-1),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"117) выдача лицензий на занятие адвокатской деятельностью;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контроля за качеством юридической помощи, оказываемой физическим и юридическим лицам адвокатами, нотариусами, частными судебными исполнителями, юридическими консультантами;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разработка и утверждение правил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обеспечение реализации государственной политики в сфере оказания юридической помощи;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осуществление международного сотрудничества в сфере оказания юридической помощи;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координация деятельности лиц, оказывающих гарантированную государством юридическую помощь;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проведение мониторинга законодательства Республики Казахстан об адвокатской деятельности и юридической помощи, полноты объема и качества оказания юридической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обеспечение правового информирования населения о лицах, оказывающих юридическую помощь, механизмах, основаниях и условиях оказания юридической помощи;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обеспечение опубликования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основных итогах оказания гарантированной государством юридической помощи;";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118-2), 118-3), 118-4), 118-5), 118-6),118-7), 123-1), 123-2), 123-3), 123-4), 123-5)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"118-2) разработка и утверждение порядка учета гарантированной государством юридической помощи в виде правового консультирования, оказанной адвокатом;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118-3) осуществление контроля за деятельностью палат юридических консультантов;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118-4) разработка и утверждение типового устава палаты юридических консультантов;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118-5) ведение реестра палат юридических консультантов;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118-6) разработка и утверждение типового договора страхования профессиональной ответственности юридических консультантов по согласованию с Национальным Банком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118-7) разработка и утверждение типового договора страхования профессиональной ответственности адвокатов по согласованию с Национальным Банком Республики Казахстан;";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"123-1) обеспечение функционирования и развития системы гарантированной государством юридической помощи;";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"123-2) осуществление контроля за качеством оказываемой гарантированной государством юридической помощи;";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"123-3) разработка и утверждение критериев качества оказания гарантированной государством юридической помощи;";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"123-4) согласование стандартов оказания юридической помощи;";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"123-5) согласование критериев качества оказания юридической помощи;".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